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C4C" w:rsidRPr="000C643C" w:rsidRDefault="000C643C" w:rsidP="000C0C4C">
      <w:pPr>
        <w:pStyle w:val="Default"/>
        <w:spacing w:line="276" w:lineRule="atLeast"/>
        <w:ind w:left="7352"/>
        <w:rPr>
          <w:color w:val="auto"/>
        </w:rPr>
      </w:pPr>
      <w:bookmarkStart w:id="0" w:name="_GoBack"/>
      <w:bookmarkEnd w:id="0"/>
      <w:r w:rsidRPr="000C643C">
        <w:rPr>
          <w:color w:val="auto"/>
        </w:rPr>
        <w:t xml:space="preserve">July </w:t>
      </w:r>
      <w:r w:rsidR="00B47314">
        <w:rPr>
          <w:color w:val="auto"/>
        </w:rPr>
        <w:t>30</w:t>
      </w:r>
      <w:r w:rsidRPr="000C643C">
        <w:rPr>
          <w:color w:val="auto"/>
        </w:rPr>
        <w:t>, 2018</w:t>
      </w:r>
      <w:r w:rsidR="000C0C4C" w:rsidRPr="000C643C">
        <w:rPr>
          <w:color w:val="auto"/>
        </w:rPr>
        <w:t xml:space="preserve"> </w:t>
      </w:r>
    </w:p>
    <w:p w:rsidR="000C0C4C" w:rsidRPr="00EA42B2" w:rsidRDefault="000C0C4C" w:rsidP="000C0C4C">
      <w:pPr>
        <w:pStyle w:val="Default"/>
        <w:spacing w:line="276" w:lineRule="atLeast"/>
        <w:ind w:left="7352"/>
      </w:pPr>
    </w:p>
    <w:p w:rsidR="000C0C4C" w:rsidRPr="00EA42B2" w:rsidRDefault="000C0C4C" w:rsidP="000C0C4C">
      <w:pPr>
        <w:pStyle w:val="CM4"/>
        <w:spacing w:after="275" w:line="276" w:lineRule="atLeast"/>
        <w:jc w:val="center"/>
        <w:rPr>
          <w:b/>
          <w:bCs/>
          <w:color w:val="000000"/>
        </w:rPr>
      </w:pPr>
      <w:r w:rsidRPr="00EA42B2">
        <w:rPr>
          <w:b/>
          <w:bCs/>
          <w:color w:val="000000"/>
        </w:rPr>
        <w:t xml:space="preserve">REQUEST FOR STATEMENTS OF INTEREST </w:t>
      </w:r>
    </w:p>
    <w:p w:rsidR="000C0C4C" w:rsidRPr="00EA42B2" w:rsidRDefault="000C0C4C" w:rsidP="000C0C4C">
      <w:pPr>
        <w:pStyle w:val="CM4"/>
        <w:spacing w:after="275" w:line="276" w:lineRule="atLeast"/>
        <w:jc w:val="center"/>
        <w:rPr>
          <w:b/>
          <w:bCs/>
          <w:color w:val="000000"/>
        </w:rPr>
      </w:pPr>
      <w:r w:rsidRPr="00EA42B2">
        <w:rPr>
          <w:b/>
          <w:bCs/>
          <w:color w:val="000000"/>
        </w:rPr>
        <w:t>NUMBER W9126G-</w:t>
      </w:r>
      <w:r>
        <w:rPr>
          <w:b/>
          <w:bCs/>
          <w:color w:val="000000"/>
        </w:rPr>
        <w:t>1</w:t>
      </w:r>
      <w:r w:rsidR="003656C7">
        <w:rPr>
          <w:b/>
          <w:bCs/>
          <w:color w:val="000000"/>
        </w:rPr>
        <w:t>6</w:t>
      </w:r>
      <w:r w:rsidRPr="00EA42B2">
        <w:rPr>
          <w:b/>
          <w:bCs/>
          <w:color w:val="000000"/>
        </w:rPr>
        <w:t>-</w:t>
      </w:r>
      <w:r>
        <w:rPr>
          <w:b/>
          <w:bCs/>
          <w:color w:val="000000"/>
        </w:rPr>
        <w:t>2-</w:t>
      </w:r>
      <w:r w:rsidRPr="0054332B">
        <w:rPr>
          <w:b/>
          <w:bCs/>
        </w:rPr>
        <w:t>SOI-</w:t>
      </w:r>
      <w:r w:rsidR="003D7FB2">
        <w:rPr>
          <w:b/>
          <w:bCs/>
        </w:rPr>
        <w:t>3842</w:t>
      </w:r>
    </w:p>
    <w:p w:rsidR="000C0C4C" w:rsidRPr="00EA42B2" w:rsidRDefault="000C0C4C" w:rsidP="000C0C4C">
      <w:pPr>
        <w:pStyle w:val="CM4"/>
        <w:spacing w:after="275" w:line="276" w:lineRule="atLeast"/>
        <w:jc w:val="center"/>
        <w:rPr>
          <w:color w:val="000000"/>
        </w:rPr>
      </w:pPr>
      <w:r w:rsidRPr="00EA42B2">
        <w:rPr>
          <w:b/>
          <w:bCs/>
          <w:color w:val="000000"/>
        </w:rPr>
        <w:t>PROJECT TO BE INITIATED IN 201</w:t>
      </w:r>
      <w:r w:rsidR="000C643C">
        <w:rPr>
          <w:b/>
          <w:bCs/>
          <w:color w:val="000000"/>
        </w:rPr>
        <w:t>8</w:t>
      </w:r>
      <w:r w:rsidRPr="00EA42B2">
        <w:rPr>
          <w:b/>
          <w:bCs/>
          <w:color w:val="000000"/>
        </w:rPr>
        <w:t xml:space="preserve"> </w:t>
      </w:r>
    </w:p>
    <w:p w:rsidR="000C0C4C" w:rsidRDefault="000C0C4C" w:rsidP="000C0C4C">
      <w:pPr>
        <w:pStyle w:val="Default"/>
        <w:rPr>
          <w:sz w:val="23"/>
          <w:szCs w:val="23"/>
        </w:rPr>
      </w:pPr>
      <w:r>
        <w:rPr>
          <w:sz w:val="23"/>
          <w:szCs w:val="23"/>
        </w:rPr>
        <w:t xml:space="preserve"> </w:t>
      </w:r>
    </w:p>
    <w:p w:rsidR="000C0C4C" w:rsidRPr="00EA42B2" w:rsidRDefault="000C0C4C" w:rsidP="000C0C4C">
      <w:pPr>
        <w:pStyle w:val="CM4"/>
        <w:spacing w:after="234" w:line="276" w:lineRule="atLeast"/>
        <w:ind w:right="815"/>
        <w:rPr>
          <w:color w:val="000000"/>
        </w:rPr>
      </w:pPr>
      <w:r w:rsidRPr="00EA42B2">
        <w:rPr>
          <w:b/>
          <w:bCs/>
          <w:color w:val="000000"/>
        </w:rPr>
        <w:t xml:space="preserve">Project Title: </w:t>
      </w:r>
      <w:r w:rsidR="000C643C" w:rsidRPr="000C643C">
        <w:t>RECREATIONAL BOATING SURVEY AT LEWISVILLE LAKE, TEXAS AND JOE POOL LAKE, TEXAS</w:t>
      </w:r>
      <w:r w:rsidR="00BB4A24">
        <w:rPr>
          <w:color w:val="0070C0"/>
        </w:rPr>
        <w:t xml:space="preserve"> </w:t>
      </w:r>
    </w:p>
    <w:p w:rsidR="000C0C4C" w:rsidRDefault="000C0C4C" w:rsidP="000C0C4C">
      <w:pPr>
        <w:rPr>
          <w:rFonts w:ascii="Times New Roman" w:hAnsi="Times New Roman"/>
          <w:color w:val="000000"/>
          <w:szCs w:val="24"/>
        </w:rPr>
      </w:pPr>
      <w:r w:rsidRPr="003319F4">
        <w:rPr>
          <w:rFonts w:ascii="Times New Roman" w:hAnsi="Times New Roman"/>
          <w:color w:val="000000"/>
          <w:szCs w:val="24"/>
        </w:rPr>
        <w:t xml:space="preserve">Responses to this Request for Statements of Interest will be used to identify potential investigators for a project to be funded </w:t>
      </w:r>
      <w:r w:rsidRPr="000C643C">
        <w:rPr>
          <w:rFonts w:ascii="Times New Roman" w:hAnsi="Times New Roman"/>
          <w:szCs w:val="24"/>
        </w:rPr>
        <w:t xml:space="preserve">by </w:t>
      </w:r>
      <w:r w:rsidR="000C643C" w:rsidRPr="000C643C">
        <w:rPr>
          <w:rFonts w:ascii="Times New Roman" w:hAnsi="Times New Roman"/>
          <w:szCs w:val="24"/>
        </w:rPr>
        <w:t>US Army Corps of Engineers (USACE)</w:t>
      </w:r>
      <w:r w:rsidRPr="000C643C">
        <w:rPr>
          <w:rFonts w:ascii="Times New Roman" w:hAnsi="Times New Roman"/>
          <w:szCs w:val="24"/>
        </w:rPr>
        <w:t xml:space="preserve"> which</w:t>
      </w:r>
      <w:r w:rsidRPr="003319F4">
        <w:rPr>
          <w:rFonts w:ascii="Times New Roman" w:hAnsi="Times New Roman"/>
          <w:color w:val="000000"/>
          <w:szCs w:val="24"/>
        </w:rPr>
        <w:t xml:space="preserve"> </w:t>
      </w:r>
      <w:r w:rsidRPr="003319F4">
        <w:rPr>
          <w:rFonts w:ascii="Times New Roman" w:hAnsi="Times New Roman"/>
          <w:szCs w:val="24"/>
        </w:rPr>
        <w:t xml:space="preserve">provides professional and technical support for </w:t>
      </w:r>
      <w:r w:rsidRPr="000C643C">
        <w:rPr>
          <w:rFonts w:ascii="Times New Roman" w:hAnsi="Times New Roman"/>
          <w:szCs w:val="24"/>
        </w:rPr>
        <w:t xml:space="preserve">its </w:t>
      </w:r>
      <w:r w:rsidR="000C643C" w:rsidRPr="000C643C">
        <w:rPr>
          <w:rFonts w:ascii="Times New Roman" w:hAnsi="Times New Roman"/>
          <w:szCs w:val="24"/>
        </w:rPr>
        <w:t>Civil Works mission</w:t>
      </w:r>
      <w:r w:rsidR="00070523">
        <w:rPr>
          <w:rFonts w:ascii="Times New Roman" w:hAnsi="Times New Roman"/>
          <w:szCs w:val="24"/>
        </w:rPr>
        <w:t>.</w:t>
      </w:r>
      <w:r w:rsidRPr="000C643C">
        <w:rPr>
          <w:rFonts w:ascii="Times New Roman" w:hAnsi="Times New Roman"/>
          <w:szCs w:val="24"/>
        </w:rPr>
        <w:t xml:space="preserve">  Approximately $</w:t>
      </w:r>
      <w:r w:rsidR="009E37CB">
        <w:rPr>
          <w:rFonts w:ascii="Times New Roman" w:hAnsi="Times New Roman"/>
          <w:szCs w:val="24"/>
        </w:rPr>
        <w:t>375</w:t>
      </w:r>
      <w:r w:rsidR="000C643C" w:rsidRPr="000C643C">
        <w:rPr>
          <w:rFonts w:ascii="Times New Roman" w:hAnsi="Times New Roman"/>
          <w:szCs w:val="24"/>
        </w:rPr>
        <w:t>,000</w:t>
      </w:r>
      <w:r w:rsidR="008C764D" w:rsidRPr="000C643C">
        <w:rPr>
          <w:rFonts w:ascii="Times New Roman" w:hAnsi="Times New Roman"/>
          <w:szCs w:val="24"/>
        </w:rPr>
        <w:t xml:space="preserve"> </w:t>
      </w:r>
      <w:r w:rsidRPr="000C643C">
        <w:rPr>
          <w:rFonts w:ascii="Times New Roman" w:hAnsi="Times New Roman"/>
          <w:szCs w:val="24"/>
        </w:rPr>
        <w:t>is</w:t>
      </w:r>
      <w:r w:rsidRPr="003319F4">
        <w:rPr>
          <w:rFonts w:ascii="Times New Roman" w:hAnsi="Times New Roman"/>
          <w:color w:val="000000"/>
          <w:szCs w:val="24"/>
        </w:rPr>
        <w:t xml:space="preserve"> expected to be available to support this project.  </w:t>
      </w:r>
    </w:p>
    <w:p w:rsidR="001E4726" w:rsidRPr="003319F4" w:rsidRDefault="001E4726" w:rsidP="000C0C4C">
      <w:pPr>
        <w:rPr>
          <w:rFonts w:ascii="Times New Roman" w:hAnsi="Times New Roman"/>
          <w:szCs w:val="24"/>
        </w:rPr>
      </w:pPr>
    </w:p>
    <w:p w:rsidR="000C0C4C" w:rsidRPr="00EA42B2" w:rsidRDefault="000C0C4C" w:rsidP="000C0C4C">
      <w:pPr>
        <w:pStyle w:val="CM4"/>
        <w:spacing w:after="234" w:line="276" w:lineRule="atLeast"/>
      </w:pPr>
      <w:r w:rsidRPr="00EA42B2">
        <w:rPr>
          <w:b/>
          <w:bCs/>
        </w:rPr>
        <w:t xml:space="preserve">Background: </w:t>
      </w:r>
    </w:p>
    <w:p w:rsidR="00F01841" w:rsidRPr="00F01841" w:rsidRDefault="00F01841" w:rsidP="00F01841">
      <w:pPr>
        <w:autoSpaceDE w:val="0"/>
        <w:autoSpaceDN w:val="0"/>
        <w:adjustRightInd w:val="0"/>
        <w:rPr>
          <w:rFonts w:ascii="Times New Roman" w:hAnsi="Times New Roman"/>
          <w:szCs w:val="24"/>
        </w:rPr>
      </w:pPr>
      <w:r w:rsidRPr="00F01841">
        <w:rPr>
          <w:rFonts w:ascii="Times New Roman" w:hAnsi="Times New Roman"/>
          <w:szCs w:val="24"/>
        </w:rPr>
        <w:t>Conduct a Recreational Boating Survey (RBS) at both Lewisville Lake, Texas and Joe Pool Lake, Texas. The recipient/cooperator agrees to accomplish the following general tasks at each survey location:</w:t>
      </w:r>
    </w:p>
    <w:p w:rsidR="00F01841" w:rsidRPr="00F01841" w:rsidRDefault="00F01841" w:rsidP="00F01841">
      <w:pPr>
        <w:autoSpaceDE w:val="0"/>
        <w:autoSpaceDN w:val="0"/>
        <w:adjustRightInd w:val="0"/>
        <w:rPr>
          <w:rFonts w:ascii="Times New Roman" w:hAnsi="Times New Roman"/>
          <w:szCs w:val="24"/>
        </w:rPr>
      </w:pPr>
      <w:r w:rsidRPr="00F01841">
        <w:rPr>
          <w:rFonts w:ascii="Times New Roman" w:hAnsi="Times New Roman"/>
          <w:szCs w:val="24"/>
        </w:rPr>
        <w:t>•</w:t>
      </w:r>
      <w:r w:rsidRPr="00F01841">
        <w:rPr>
          <w:rFonts w:ascii="Times New Roman" w:hAnsi="Times New Roman"/>
          <w:szCs w:val="24"/>
        </w:rPr>
        <w:tab/>
        <w:t>Utilization counts at boat ramp parking lots including unauthorized parking.</w:t>
      </w:r>
    </w:p>
    <w:p w:rsidR="00F01841" w:rsidRPr="00F01841" w:rsidRDefault="00F01841" w:rsidP="00F01841">
      <w:pPr>
        <w:autoSpaceDE w:val="0"/>
        <w:autoSpaceDN w:val="0"/>
        <w:adjustRightInd w:val="0"/>
        <w:rPr>
          <w:rFonts w:ascii="Times New Roman" w:hAnsi="Times New Roman"/>
          <w:szCs w:val="24"/>
        </w:rPr>
      </w:pPr>
      <w:r w:rsidRPr="00F01841">
        <w:rPr>
          <w:rFonts w:ascii="Times New Roman" w:hAnsi="Times New Roman"/>
          <w:szCs w:val="24"/>
        </w:rPr>
        <w:t>•</w:t>
      </w:r>
      <w:r w:rsidRPr="00F01841">
        <w:rPr>
          <w:rFonts w:ascii="Times New Roman" w:hAnsi="Times New Roman"/>
          <w:szCs w:val="24"/>
        </w:rPr>
        <w:tab/>
        <w:t>Marina slip occupancy counts at existing marinas.</w:t>
      </w:r>
    </w:p>
    <w:p w:rsidR="00F01841" w:rsidRPr="00F01841" w:rsidRDefault="00F01841" w:rsidP="00F01841">
      <w:pPr>
        <w:autoSpaceDE w:val="0"/>
        <w:autoSpaceDN w:val="0"/>
        <w:adjustRightInd w:val="0"/>
        <w:rPr>
          <w:rFonts w:ascii="Times New Roman" w:hAnsi="Times New Roman"/>
          <w:szCs w:val="24"/>
        </w:rPr>
      </w:pPr>
      <w:r w:rsidRPr="00F01841">
        <w:rPr>
          <w:rFonts w:ascii="Times New Roman" w:hAnsi="Times New Roman"/>
          <w:szCs w:val="24"/>
        </w:rPr>
        <w:t>•</w:t>
      </w:r>
      <w:r w:rsidRPr="00F01841">
        <w:rPr>
          <w:rFonts w:ascii="Times New Roman" w:hAnsi="Times New Roman"/>
          <w:szCs w:val="24"/>
        </w:rPr>
        <w:tab/>
        <w:t>Empty boat trailer counts in all campgrounds.</w:t>
      </w:r>
    </w:p>
    <w:p w:rsidR="00F01841" w:rsidRPr="00F01841" w:rsidRDefault="00F01841" w:rsidP="00F01841">
      <w:pPr>
        <w:autoSpaceDE w:val="0"/>
        <w:autoSpaceDN w:val="0"/>
        <w:adjustRightInd w:val="0"/>
        <w:rPr>
          <w:rFonts w:ascii="Times New Roman" w:hAnsi="Times New Roman"/>
          <w:szCs w:val="24"/>
        </w:rPr>
      </w:pPr>
      <w:r w:rsidRPr="00F01841">
        <w:rPr>
          <w:rFonts w:ascii="Times New Roman" w:hAnsi="Times New Roman"/>
          <w:szCs w:val="24"/>
        </w:rPr>
        <w:t>•</w:t>
      </w:r>
      <w:r w:rsidRPr="00F01841">
        <w:rPr>
          <w:rFonts w:ascii="Times New Roman" w:hAnsi="Times New Roman"/>
          <w:szCs w:val="24"/>
        </w:rPr>
        <w:tab/>
        <w:t>Empty boat trailer counts in designated day use areas where appropriate.</w:t>
      </w:r>
    </w:p>
    <w:p w:rsidR="00F01841" w:rsidRPr="00F01841" w:rsidRDefault="00F01841" w:rsidP="00F01841">
      <w:pPr>
        <w:autoSpaceDE w:val="0"/>
        <w:autoSpaceDN w:val="0"/>
        <w:adjustRightInd w:val="0"/>
        <w:rPr>
          <w:rFonts w:ascii="Times New Roman" w:hAnsi="Times New Roman"/>
          <w:szCs w:val="24"/>
        </w:rPr>
      </w:pPr>
      <w:r w:rsidRPr="00F01841">
        <w:rPr>
          <w:rFonts w:ascii="Times New Roman" w:hAnsi="Times New Roman"/>
          <w:szCs w:val="24"/>
        </w:rPr>
        <w:t>•</w:t>
      </w:r>
      <w:r w:rsidRPr="00F01841">
        <w:rPr>
          <w:rFonts w:ascii="Times New Roman" w:hAnsi="Times New Roman"/>
          <w:szCs w:val="24"/>
        </w:rPr>
        <w:tab/>
        <w:t>On-the-water vessel counts at specified times and locations.</w:t>
      </w:r>
    </w:p>
    <w:p w:rsidR="00F01841" w:rsidRPr="00F01841" w:rsidRDefault="00F01841" w:rsidP="00F01841">
      <w:pPr>
        <w:autoSpaceDE w:val="0"/>
        <w:autoSpaceDN w:val="0"/>
        <w:adjustRightInd w:val="0"/>
        <w:rPr>
          <w:rFonts w:ascii="Times New Roman" w:hAnsi="Times New Roman"/>
          <w:szCs w:val="24"/>
        </w:rPr>
      </w:pPr>
      <w:r w:rsidRPr="00F01841">
        <w:rPr>
          <w:rFonts w:ascii="Times New Roman" w:hAnsi="Times New Roman"/>
          <w:szCs w:val="24"/>
        </w:rPr>
        <w:t>•</w:t>
      </w:r>
      <w:r w:rsidRPr="00F01841">
        <w:rPr>
          <w:rFonts w:ascii="Times New Roman" w:hAnsi="Times New Roman"/>
          <w:szCs w:val="24"/>
        </w:rPr>
        <w:tab/>
        <w:t>Conduct boat ramp exit surveys at specified boat ramps.</w:t>
      </w:r>
    </w:p>
    <w:p w:rsidR="00F01841" w:rsidRPr="00F01841" w:rsidRDefault="00F01841" w:rsidP="00F01841">
      <w:pPr>
        <w:autoSpaceDE w:val="0"/>
        <w:autoSpaceDN w:val="0"/>
        <w:adjustRightInd w:val="0"/>
        <w:rPr>
          <w:rFonts w:ascii="Times New Roman" w:hAnsi="Times New Roman"/>
          <w:szCs w:val="24"/>
        </w:rPr>
      </w:pPr>
      <w:r w:rsidRPr="00F01841">
        <w:rPr>
          <w:rFonts w:ascii="Times New Roman" w:hAnsi="Times New Roman"/>
          <w:szCs w:val="24"/>
        </w:rPr>
        <w:t>•</w:t>
      </w:r>
      <w:r w:rsidRPr="00F01841">
        <w:rPr>
          <w:rFonts w:ascii="Times New Roman" w:hAnsi="Times New Roman"/>
          <w:szCs w:val="24"/>
        </w:rPr>
        <w:tab/>
        <w:t>Administer the Marina Tenant and Stakeholder surveys.</w:t>
      </w:r>
    </w:p>
    <w:p w:rsidR="00956C29" w:rsidRPr="00F01841" w:rsidRDefault="00F01841" w:rsidP="00F01841">
      <w:pPr>
        <w:autoSpaceDE w:val="0"/>
        <w:autoSpaceDN w:val="0"/>
        <w:adjustRightInd w:val="0"/>
        <w:rPr>
          <w:rFonts w:ascii="Times New Roman" w:hAnsi="Times New Roman"/>
          <w:szCs w:val="24"/>
        </w:rPr>
      </w:pPr>
      <w:r w:rsidRPr="00F01841">
        <w:rPr>
          <w:rFonts w:ascii="Times New Roman" w:hAnsi="Times New Roman"/>
          <w:szCs w:val="24"/>
        </w:rPr>
        <w:t>•</w:t>
      </w:r>
      <w:r w:rsidRPr="00F01841">
        <w:rPr>
          <w:rFonts w:ascii="Times New Roman" w:hAnsi="Times New Roman"/>
          <w:szCs w:val="24"/>
        </w:rPr>
        <w:tab/>
        <w:t>Preparation of a report summarizing the count and survey data.</w:t>
      </w:r>
    </w:p>
    <w:p w:rsidR="00F01841" w:rsidRDefault="00F01841" w:rsidP="00F01841">
      <w:pPr>
        <w:autoSpaceDE w:val="0"/>
        <w:autoSpaceDN w:val="0"/>
        <w:adjustRightInd w:val="0"/>
        <w:rPr>
          <w:rFonts w:ascii="Times New Roman" w:hAnsi="Times New Roman"/>
          <w:color w:val="00B0F0"/>
          <w:szCs w:val="24"/>
        </w:rPr>
      </w:pPr>
    </w:p>
    <w:p w:rsidR="00956C29" w:rsidRPr="00956C29" w:rsidRDefault="00956C29" w:rsidP="00956C29">
      <w:pPr>
        <w:pStyle w:val="PlainText"/>
        <w:rPr>
          <w:rFonts w:ascii="Times New Roman" w:hAnsi="Times New Roman" w:cs="Times New Roman"/>
          <w:b/>
          <w:sz w:val="24"/>
          <w:szCs w:val="24"/>
        </w:rPr>
      </w:pPr>
      <w:r w:rsidRPr="00956C29">
        <w:rPr>
          <w:rFonts w:ascii="Times New Roman" w:hAnsi="Times New Roman" w:cs="Times New Roman"/>
          <w:b/>
          <w:sz w:val="24"/>
          <w:szCs w:val="24"/>
        </w:rPr>
        <w:t>Type of Award:</w:t>
      </w:r>
    </w:p>
    <w:p w:rsidR="00956C29" w:rsidRPr="00F55427" w:rsidRDefault="00956C29" w:rsidP="00956C29">
      <w:pPr>
        <w:pStyle w:val="PlainText"/>
        <w:rPr>
          <w:rFonts w:ascii="Times New Roman" w:hAnsi="Times New Roman" w:cs="Times New Roman"/>
          <w:sz w:val="24"/>
          <w:szCs w:val="24"/>
        </w:rPr>
      </w:pPr>
    </w:p>
    <w:p w:rsidR="004852A6" w:rsidRDefault="004852A6" w:rsidP="004852A6">
      <w:pPr>
        <w:autoSpaceDE w:val="0"/>
        <w:autoSpaceDN w:val="0"/>
        <w:adjustRightInd w:val="0"/>
        <w:rPr>
          <w:rFonts w:ascii="Times New Roman" w:hAnsi="Times New Roman"/>
          <w:i/>
          <w:iCs/>
          <w:szCs w:val="24"/>
        </w:rPr>
      </w:pPr>
      <w:r>
        <w:rPr>
          <w:rFonts w:ascii="Times New Roman" w:hAnsi="Times New Roman"/>
          <w:szCs w:val="24"/>
        </w:rPr>
        <w:t xml:space="preserve">In accordance with section </w:t>
      </w:r>
      <w:r>
        <w:rPr>
          <w:rFonts w:ascii="Times New Roman" w:hAnsi="Times New Roman"/>
          <w:i/>
          <w:iCs/>
          <w:szCs w:val="24"/>
        </w:rPr>
        <w:t xml:space="preserve">6305 – Using cooperative agreements </w:t>
      </w:r>
      <w:r>
        <w:rPr>
          <w:rFonts w:ascii="Times New Roman" w:hAnsi="Times New Roman"/>
          <w:szCs w:val="24"/>
        </w:rPr>
        <w:t xml:space="preserve">of the </w:t>
      </w:r>
      <w:r>
        <w:rPr>
          <w:rFonts w:ascii="Times New Roman" w:hAnsi="Times New Roman"/>
          <w:i/>
          <w:iCs/>
          <w:szCs w:val="24"/>
        </w:rPr>
        <w:t>Federal Grant and</w:t>
      </w:r>
    </w:p>
    <w:p w:rsidR="004852A6" w:rsidRDefault="004852A6" w:rsidP="004852A6">
      <w:pPr>
        <w:autoSpaceDE w:val="0"/>
        <w:autoSpaceDN w:val="0"/>
        <w:adjustRightInd w:val="0"/>
        <w:rPr>
          <w:rFonts w:ascii="Times New Roman" w:hAnsi="Times New Roman"/>
          <w:szCs w:val="24"/>
        </w:rPr>
      </w:pPr>
      <w:r>
        <w:rPr>
          <w:rFonts w:ascii="Times New Roman" w:hAnsi="Times New Roman"/>
          <w:i/>
          <w:iCs/>
          <w:szCs w:val="24"/>
        </w:rPr>
        <w:t xml:space="preserve">Cooperative Agreements Act of 1977 </w:t>
      </w:r>
      <w:r>
        <w:rPr>
          <w:rFonts w:ascii="Times New Roman" w:hAnsi="Times New Roman"/>
          <w:szCs w:val="24"/>
        </w:rPr>
        <w:t>(31 U.S.C. § 6301 et seq.), all CESU projects must</w:t>
      </w:r>
      <w:r w:rsidR="00070523">
        <w:rPr>
          <w:rFonts w:ascii="Times New Roman" w:hAnsi="Times New Roman"/>
          <w:szCs w:val="24"/>
        </w:rPr>
        <w:t xml:space="preserve"> </w:t>
      </w:r>
      <w:r>
        <w:rPr>
          <w:rFonts w:ascii="Times New Roman" w:hAnsi="Times New Roman"/>
          <w:szCs w:val="24"/>
        </w:rPr>
        <w:t>carry out a public purpose of support or stimulation, instead of acquiring goods or services</w:t>
      </w:r>
    </w:p>
    <w:p w:rsidR="004852A6" w:rsidRDefault="004852A6" w:rsidP="004852A6">
      <w:pPr>
        <w:pStyle w:val="PlainText"/>
        <w:rPr>
          <w:rFonts w:ascii="Times New Roman" w:hAnsi="Times New Roman"/>
          <w:sz w:val="24"/>
          <w:szCs w:val="24"/>
        </w:rPr>
      </w:pPr>
      <w:proofErr w:type="gramStart"/>
      <w:r>
        <w:rPr>
          <w:rFonts w:ascii="Times New Roman" w:hAnsi="Times New Roman"/>
          <w:sz w:val="24"/>
          <w:szCs w:val="24"/>
        </w:rPr>
        <w:t>for</w:t>
      </w:r>
      <w:proofErr w:type="gramEnd"/>
      <w:r>
        <w:rPr>
          <w:rFonts w:ascii="Times New Roman" w:hAnsi="Times New Roman"/>
          <w:sz w:val="24"/>
          <w:szCs w:val="24"/>
        </w:rPr>
        <w:t xml:space="preserve"> the exclusive direct benefit of the United States Government.</w:t>
      </w:r>
      <w:r w:rsidR="006C4EF7">
        <w:rPr>
          <w:rFonts w:ascii="Times New Roman" w:hAnsi="Times New Roman"/>
          <w:sz w:val="24"/>
          <w:szCs w:val="24"/>
        </w:rPr>
        <w:t xml:space="preserve"> The </w:t>
      </w:r>
      <w:r w:rsidR="00293BEC">
        <w:rPr>
          <w:rFonts w:ascii="Times New Roman" w:hAnsi="Times New Roman"/>
          <w:sz w:val="24"/>
          <w:szCs w:val="24"/>
        </w:rPr>
        <w:t xml:space="preserve">primary </w:t>
      </w:r>
      <w:proofErr w:type="gramStart"/>
      <w:r w:rsidR="00293BEC">
        <w:rPr>
          <w:rFonts w:ascii="Times New Roman" w:hAnsi="Times New Roman"/>
          <w:sz w:val="24"/>
          <w:szCs w:val="24"/>
        </w:rPr>
        <w:t xml:space="preserve">beneficiary </w:t>
      </w:r>
      <w:r w:rsidR="006C4EF7">
        <w:rPr>
          <w:rFonts w:ascii="Times New Roman" w:hAnsi="Times New Roman"/>
          <w:sz w:val="24"/>
          <w:szCs w:val="24"/>
        </w:rPr>
        <w:t xml:space="preserve"> of</w:t>
      </w:r>
      <w:proofErr w:type="gramEnd"/>
      <w:r w:rsidR="006C4EF7">
        <w:rPr>
          <w:rFonts w:ascii="Times New Roman" w:hAnsi="Times New Roman"/>
          <w:sz w:val="24"/>
          <w:szCs w:val="24"/>
        </w:rPr>
        <w:t xml:space="preserve"> this project is  the public</w:t>
      </w:r>
      <w:r w:rsidR="00293BEC">
        <w:rPr>
          <w:rFonts w:ascii="Times New Roman" w:hAnsi="Times New Roman"/>
          <w:sz w:val="24"/>
          <w:szCs w:val="24"/>
        </w:rPr>
        <w:t xml:space="preserve"> at large but is especially beneficial to </w:t>
      </w:r>
      <w:r w:rsidR="006C4EF7">
        <w:rPr>
          <w:rFonts w:ascii="Times New Roman" w:hAnsi="Times New Roman"/>
          <w:sz w:val="24"/>
          <w:szCs w:val="24"/>
        </w:rPr>
        <w:t xml:space="preserve"> </w:t>
      </w:r>
      <w:r w:rsidR="00293BEC">
        <w:rPr>
          <w:rFonts w:ascii="Times New Roman" w:hAnsi="Times New Roman"/>
          <w:sz w:val="24"/>
          <w:szCs w:val="24"/>
        </w:rPr>
        <w:t xml:space="preserve">the boating public to include users of </w:t>
      </w:r>
      <w:r w:rsidR="00293BEC">
        <w:rPr>
          <w:rFonts w:ascii="Times New Roman" w:hAnsi="Times New Roman"/>
          <w:sz w:val="24"/>
          <w:szCs w:val="24"/>
        </w:rPr>
        <w:lastRenderedPageBreak/>
        <w:t xml:space="preserve">public boat ramps </w:t>
      </w:r>
      <w:r w:rsidR="006C4EF7">
        <w:rPr>
          <w:rFonts w:ascii="Times New Roman" w:hAnsi="Times New Roman"/>
          <w:sz w:val="24"/>
          <w:szCs w:val="24"/>
        </w:rPr>
        <w:t xml:space="preserve">, marina </w:t>
      </w:r>
      <w:r w:rsidR="00293BEC">
        <w:rPr>
          <w:rFonts w:ascii="Times New Roman" w:hAnsi="Times New Roman"/>
          <w:sz w:val="24"/>
          <w:szCs w:val="24"/>
        </w:rPr>
        <w:t xml:space="preserve">tenants </w:t>
      </w:r>
      <w:r w:rsidR="006C4EF7">
        <w:rPr>
          <w:rFonts w:ascii="Times New Roman" w:hAnsi="Times New Roman"/>
          <w:sz w:val="24"/>
          <w:szCs w:val="24"/>
        </w:rPr>
        <w:t>, and resident</w:t>
      </w:r>
      <w:r w:rsidR="00293BEC">
        <w:rPr>
          <w:rFonts w:ascii="Times New Roman" w:hAnsi="Times New Roman"/>
          <w:sz w:val="24"/>
          <w:szCs w:val="24"/>
        </w:rPr>
        <w:t>s</w:t>
      </w:r>
      <w:r w:rsidR="006C4EF7">
        <w:rPr>
          <w:rFonts w:ascii="Times New Roman" w:hAnsi="Times New Roman"/>
          <w:sz w:val="24"/>
          <w:szCs w:val="24"/>
        </w:rPr>
        <w:t xml:space="preserve"> of </w:t>
      </w:r>
      <w:r w:rsidR="00293BEC">
        <w:rPr>
          <w:rFonts w:ascii="Times New Roman" w:hAnsi="Times New Roman"/>
          <w:sz w:val="24"/>
          <w:szCs w:val="24"/>
        </w:rPr>
        <w:t xml:space="preserve"> the </w:t>
      </w:r>
      <w:r w:rsidR="006C4EF7">
        <w:rPr>
          <w:rFonts w:ascii="Times New Roman" w:hAnsi="Times New Roman"/>
          <w:sz w:val="24"/>
          <w:szCs w:val="24"/>
        </w:rPr>
        <w:t xml:space="preserve">surrounding area. The results of the survey will provide the federal government the data required to make master plan </w:t>
      </w:r>
      <w:r w:rsidR="00293BEC">
        <w:rPr>
          <w:rFonts w:ascii="Times New Roman" w:hAnsi="Times New Roman"/>
          <w:sz w:val="24"/>
          <w:szCs w:val="24"/>
        </w:rPr>
        <w:t xml:space="preserve">and boating safety </w:t>
      </w:r>
      <w:r w:rsidR="006C4EF7">
        <w:rPr>
          <w:rFonts w:ascii="Times New Roman" w:hAnsi="Times New Roman"/>
          <w:sz w:val="24"/>
          <w:szCs w:val="24"/>
        </w:rPr>
        <w:t xml:space="preserve">decisions for the </w:t>
      </w:r>
      <w:r w:rsidR="00293BEC">
        <w:rPr>
          <w:rFonts w:ascii="Times New Roman" w:hAnsi="Times New Roman"/>
          <w:sz w:val="24"/>
          <w:szCs w:val="24"/>
        </w:rPr>
        <w:t xml:space="preserve">benefit </w:t>
      </w:r>
      <w:r w:rsidR="006C4EF7">
        <w:rPr>
          <w:rFonts w:ascii="Times New Roman" w:hAnsi="Times New Roman"/>
          <w:sz w:val="24"/>
          <w:szCs w:val="24"/>
        </w:rPr>
        <w:t xml:space="preserve">of the public. </w:t>
      </w:r>
    </w:p>
    <w:p w:rsidR="004852A6" w:rsidRDefault="004852A6" w:rsidP="004852A6">
      <w:pPr>
        <w:autoSpaceDE w:val="0"/>
        <w:autoSpaceDN w:val="0"/>
        <w:adjustRightInd w:val="0"/>
        <w:rPr>
          <w:rFonts w:ascii="Times New Roman" w:hAnsi="Times New Roman"/>
          <w:szCs w:val="24"/>
        </w:rPr>
      </w:pPr>
    </w:p>
    <w:p w:rsidR="004852A6" w:rsidRDefault="004852A6" w:rsidP="004852A6">
      <w:pPr>
        <w:autoSpaceDE w:val="0"/>
        <w:autoSpaceDN w:val="0"/>
        <w:adjustRightInd w:val="0"/>
        <w:rPr>
          <w:rFonts w:ascii="Times New Roman" w:hAnsi="Times New Roman"/>
          <w:i/>
          <w:iCs/>
          <w:szCs w:val="24"/>
        </w:rPr>
      </w:pPr>
      <w:r>
        <w:rPr>
          <w:rFonts w:ascii="Times New Roman" w:hAnsi="Times New Roman"/>
          <w:szCs w:val="24"/>
        </w:rPr>
        <w:t xml:space="preserve">In accordance with section </w:t>
      </w:r>
      <w:r>
        <w:rPr>
          <w:rFonts w:ascii="Times New Roman" w:hAnsi="Times New Roman"/>
          <w:i/>
          <w:iCs/>
          <w:szCs w:val="24"/>
        </w:rPr>
        <w:t xml:space="preserve">6305 – Using cooperative agreements </w:t>
      </w:r>
      <w:r>
        <w:rPr>
          <w:rFonts w:ascii="Times New Roman" w:hAnsi="Times New Roman"/>
          <w:szCs w:val="24"/>
        </w:rPr>
        <w:t xml:space="preserve">of the </w:t>
      </w:r>
      <w:r>
        <w:rPr>
          <w:rFonts w:ascii="Times New Roman" w:hAnsi="Times New Roman"/>
          <w:i/>
          <w:iCs/>
          <w:szCs w:val="24"/>
        </w:rPr>
        <w:t>Federal Grant and</w:t>
      </w:r>
    </w:p>
    <w:p w:rsidR="004852A6" w:rsidRDefault="004852A6" w:rsidP="004852A6">
      <w:pPr>
        <w:autoSpaceDE w:val="0"/>
        <w:autoSpaceDN w:val="0"/>
        <w:adjustRightInd w:val="0"/>
        <w:rPr>
          <w:rFonts w:ascii="Times New Roman" w:hAnsi="Times New Roman"/>
          <w:szCs w:val="24"/>
        </w:rPr>
      </w:pPr>
      <w:r>
        <w:rPr>
          <w:rFonts w:ascii="Times New Roman" w:hAnsi="Times New Roman"/>
          <w:i/>
          <w:iCs/>
          <w:szCs w:val="24"/>
        </w:rPr>
        <w:t xml:space="preserve">Cooperative Agreements Act of 1977 </w:t>
      </w:r>
      <w:r>
        <w:rPr>
          <w:rFonts w:ascii="Times New Roman" w:hAnsi="Times New Roman"/>
          <w:szCs w:val="24"/>
        </w:rPr>
        <w:t>(31 U.S.C. § 6301 et seq.), substantial involvement is</w:t>
      </w:r>
    </w:p>
    <w:p w:rsidR="004852A6" w:rsidRDefault="004852A6" w:rsidP="004852A6">
      <w:pPr>
        <w:autoSpaceDE w:val="0"/>
        <w:autoSpaceDN w:val="0"/>
        <w:adjustRightInd w:val="0"/>
        <w:rPr>
          <w:rFonts w:ascii="Times New Roman" w:hAnsi="Times New Roman"/>
          <w:szCs w:val="24"/>
        </w:rPr>
      </w:pPr>
      <w:proofErr w:type="gramStart"/>
      <w:r>
        <w:rPr>
          <w:rFonts w:ascii="Times New Roman" w:hAnsi="Times New Roman"/>
          <w:szCs w:val="24"/>
        </w:rPr>
        <w:t>expected</w:t>
      </w:r>
      <w:proofErr w:type="gramEnd"/>
      <w:r>
        <w:rPr>
          <w:rFonts w:ascii="Times New Roman" w:hAnsi="Times New Roman"/>
          <w:szCs w:val="24"/>
        </w:rPr>
        <w:t xml:space="preserve"> between the federal partner and the nonfederal partner when carrying out the</w:t>
      </w:r>
    </w:p>
    <w:p w:rsidR="004852A6" w:rsidRDefault="004852A6" w:rsidP="004852A6">
      <w:pPr>
        <w:pStyle w:val="PlainText"/>
        <w:rPr>
          <w:rFonts w:ascii="Times New Roman" w:hAnsi="Times New Roman" w:cs="Times New Roman"/>
          <w:sz w:val="24"/>
          <w:szCs w:val="24"/>
        </w:rPr>
      </w:pPr>
      <w:proofErr w:type="gramStart"/>
      <w:r>
        <w:rPr>
          <w:rFonts w:ascii="Times New Roman" w:hAnsi="Times New Roman"/>
          <w:sz w:val="24"/>
          <w:szCs w:val="24"/>
        </w:rPr>
        <w:t>activities</w:t>
      </w:r>
      <w:proofErr w:type="gramEnd"/>
      <w:r>
        <w:rPr>
          <w:rFonts w:ascii="Times New Roman" w:hAnsi="Times New Roman"/>
          <w:sz w:val="24"/>
          <w:szCs w:val="24"/>
        </w:rPr>
        <w:t xml:space="preserve"> specified in the project agreement. </w:t>
      </w:r>
      <w:r>
        <w:rPr>
          <w:rFonts w:ascii="Times New Roman" w:hAnsi="Times New Roman" w:cs="Times New Roman"/>
          <w:sz w:val="24"/>
          <w:szCs w:val="24"/>
        </w:rPr>
        <w:t xml:space="preserve"> The exact nature of the government’s involvement will be defined in the statement of objectives, issued with a request for full proposal.  </w:t>
      </w:r>
    </w:p>
    <w:p w:rsidR="004852A6" w:rsidRDefault="004852A6" w:rsidP="00C1257D">
      <w:pPr>
        <w:pStyle w:val="PlainText"/>
        <w:rPr>
          <w:rFonts w:ascii="Times New Roman" w:hAnsi="Times New Roman" w:cs="Times New Roman"/>
          <w:sz w:val="24"/>
          <w:szCs w:val="24"/>
        </w:rPr>
      </w:pPr>
    </w:p>
    <w:p w:rsidR="00815A7B" w:rsidRPr="00C1257D" w:rsidRDefault="004852A6" w:rsidP="00C1257D">
      <w:pPr>
        <w:pStyle w:val="PlainText"/>
        <w:rPr>
          <w:rFonts w:ascii="Times New Roman" w:hAnsi="Times New Roman" w:cs="Times New Roman"/>
          <w:sz w:val="24"/>
          <w:szCs w:val="24"/>
        </w:rPr>
      </w:pPr>
      <w:r>
        <w:rPr>
          <w:rFonts w:ascii="Times New Roman" w:hAnsi="Times New Roman" w:cs="Times New Roman"/>
          <w:sz w:val="24"/>
          <w:szCs w:val="24"/>
        </w:rPr>
        <w:t>A</w:t>
      </w:r>
      <w:r w:rsidR="00956C29" w:rsidRPr="00C1257D">
        <w:rPr>
          <w:rFonts w:ascii="Times New Roman" w:hAnsi="Times New Roman"/>
          <w:sz w:val="24"/>
          <w:szCs w:val="24"/>
        </w:rPr>
        <w:t xml:space="preserve">s a result, it is anticipated that a cooperative agreement </w:t>
      </w:r>
      <w:r w:rsidR="00815A7B" w:rsidRPr="00C1257D">
        <w:rPr>
          <w:rFonts w:ascii="Times New Roman" w:hAnsi="Times New Roman"/>
          <w:sz w:val="24"/>
          <w:szCs w:val="24"/>
        </w:rPr>
        <w:t xml:space="preserve">through the CESU program </w:t>
      </w:r>
      <w:r w:rsidR="00956C29" w:rsidRPr="00C1257D">
        <w:rPr>
          <w:rFonts w:ascii="Times New Roman" w:hAnsi="Times New Roman"/>
          <w:sz w:val="24"/>
          <w:szCs w:val="24"/>
        </w:rPr>
        <w:t>will be awarded.</w:t>
      </w:r>
      <w:r w:rsidR="00815A7B" w:rsidRPr="00C1257D">
        <w:rPr>
          <w:rFonts w:ascii="Times New Roman" w:hAnsi="Times New Roman"/>
          <w:sz w:val="24"/>
          <w:szCs w:val="24"/>
        </w:rPr>
        <w:t xml:space="preserve">  Such awards may be administered through a CESU only upon mutual agreement and official authorization by both parties</w:t>
      </w:r>
      <w:r w:rsidR="00F55427" w:rsidRPr="00C1257D">
        <w:rPr>
          <w:rFonts w:ascii="Times New Roman" w:hAnsi="Times New Roman"/>
          <w:sz w:val="24"/>
          <w:szCs w:val="24"/>
        </w:rPr>
        <w:t xml:space="preserve"> of the</w:t>
      </w:r>
      <w:r w:rsidR="00815A7B" w:rsidRPr="00C1257D">
        <w:rPr>
          <w:rFonts w:ascii="Times New Roman" w:hAnsi="Times New Roman"/>
          <w:sz w:val="24"/>
          <w:szCs w:val="24"/>
        </w:rPr>
        <w:t xml:space="preserve"> acceptance of the application of the CESU Network IDC rate (17.5%). </w:t>
      </w:r>
    </w:p>
    <w:p w:rsidR="001E4726" w:rsidRDefault="001E4726" w:rsidP="00815A7B">
      <w:pPr>
        <w:autoSpaceDE w:val="0"/>
        <w:autoSpaceDN w:val="0"/>
        <w:adjustRightInd w:val="0"/>
        <w:rPr>
          <w:rFonts w:ascii="Times New Roman" w:hAnsi="Times New Roman"/>
          <w:szCs w:val="24"/>
        </w:rPr>
      </w:pPr>
    </w:p>
    <w:p w:rsidR="001E4726" w:rsidRPr="001E4726" w:rsidRDefault="001E4726" w:rsidP="001E4726">
      <w:pPr>
        <w:pStyle w:val="CM4"/>
        <w:spacing w:after="234" w:line="276" w:lineRule="atLeast"/>
        <w:rPr>
          <w:bCs/>
        </w:rPr>
      </w:pPr>
      <w:r w:rsidRPr="001E4726">
        <w:rPr>
          <w:bCs/>
        </w:rPr>
        <w:t>Note: Must be a non-federal partner in the CE</w:t>
      </w:r>
      <w:r w:rsidR="009839EC">
        <w:rPr>
          <w:bCs/>
        </w:rPr>
        <w:t>S</w:t>
      </w:r>
      <w:r w:rsidRPr="001E4726">
        <w:rPr>
          <w:bCs/>
        </w:rPr>
        <w:t>U Unit to be qualified to be considered.</w:t>
      </w:r>
    </w:p>
    <w:p w:rsidR="000C0C4C" w:rsidRPr="003320C3" w:rsidRDefault="000C0C4C" w:rsidP="000C0C4C">
      <w:pPr>
        <w:autoSpaceDE w:val="0"/>
        <w:autoSpaceDN w:val="0"/>
        <w:adjustRightInd w:val="0"/>
        <w:rPr>
          <w:rFonts w:ascii="Times New Roman" w:hAnsi="Times New Roman"/>
          <w:b/>
          <w:bCs/>
          <w:szCs w:val="24"/>
        </w:rPr>
      </w:pPr>
    </w:p>
    <w:p w:rsidR="000C0C4C" w:rsidRPr="003320C3" w:rsidRDefault="000C0C4C" w:rsidP="000C0C4C">
      <w:pPr>
        <w:autoSpaceDE w:val="0"/>
        <w:autoSpaceDN w:val="0"/>
        <w:adjustRightInd w:val="0"/>
        <w:rPr>
          <w:rFonts w:ascii="Times New Roman" w:hAnsi="Times New Roman"/>
          <w:szCs w:val="24"/>
        </w:rPr>
      </w:pPr>
      <w:r w:rsidRPr="003320C3">
        <w:rPr>
          <w:rFonts w:ascii="Times New Roman" w:hAnsi="Times New Roman"/>
          <w:b/>
          <w:bCs/>
          <w:szCs w:val="24"/>
        </w:rPr>
        <w:t xml:space="preserve">Brief Description of Anticipated Work: </w:t>
      </w:r>
    </w:p>
    <w:p w:rsidR="000C0C4C" w:rsidRPr="003320C3" w:rsidRDefault="000C0C4C" w:rsidP="000C0C4C">
      <w:pPr>
        <w:tabs>
          <w:tab w:val="left" w:pos="-1440"/>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3320C3">
        <w:rPr>
          <w:rFonts w:ascii="Times New Roman" w:hAnsi="Times New Roman"/>
        </w:rPr>
        <w:t xml:space="preserve">This research focuses on the following objectives: </w:t>
      </w:r>
    </w:p>
    <w:p w:rsidR="000C0C4C" w:rsidRDefault="000C0C4C" w:rsidP="000C0C4C">
      <w:pPr>
        <w:tabs>
          <w:tab w:val="left" w:pos="-1440"/>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F01841" w:rsidRPr="00F01841" w:rsidRDefault="00F01841" w:rsidP="00F01841">
      <w:pPr>
        <w:autoSpaceDE w:val="0"/>
        <w:autoSpaceDN w:val="0"/>
        <w:adjustRightInd w:val="0"/>
        <w:rPr>
          <w:rFonts w:ascii="Times New Roman" w:hAnsi="Times New Roman"/>
          <w:b/>
          <w:bCs/>
          <w:szCs w:val="24"/>
        </w:rPr>
      </w:pPr>
      <w:r w:rsidRPr="00F01841">
        <w:rPr>
          <w:rFonts w:ascii="Times New Roman" w:hAnsi="Times New Roman"/>
          <w:b/>
          <w:bCs/>
          <w:szCs w:val="24"/>
        </w:rPr>
        <w:t>1. Conduct Kickoff Meetings for Lewisville Lake and Joe Pool Lake RBS</w:t>
      </w:r>
    </w:p>
    <w:p w:rsidR="00F01841" w:rsidRPr="00F01841" w:rsidRDefault="00F01841" w:rsidP="00F01841">
      <w:pPr>
        <w:pStyle w:val="PlainText"/>
        <w:rPr>
          <w:rFonts w:ascii="Times New Roman" w:hAnsi="Times New Roman"/>
          <w:sz w:val="24"/>
          <w:szCs w:val="24"/>
        </w:rPr>
      </w:pPr>
      <w:r w:rsidRPr="00046221">
        <w:rPr>
          <w:sz w:val="24"/>
          <w:szCs w:val="24"/>
        </w:rPr>
        <w:tab/>
      </w:r>
      <w:r w:rsidRPr="00F01841">
        <w:rPr>
          <w:rFonts w:ascii="Times New Roman" w:hAnsi="Times New Roman"/>
          <w:sz w:val="24"/>
          <w:szCs w:val="24"/>
        </w:rPr>
        <w:t>The goal of this task is to ensure the recipient/cooperator, the Regional Planning &amp; Environmental Center (RPEC), and Fort Worth District Operations key personnel understand the purpose and process of the RBS and the timeline for accomplishing the overall tasks.</w:t>
      </w:r>
    </w:p>
    <w:p w:rsidR="00F01841" w:rsidRPr="00F01841" w:rsidRDefault="00F01841" w:rsidP="00F01841">
      <w:pPr>
        <w:pStyle w:val="PlainText"/>
        <w:rPr>
          <w:rFonts w:ascii="Times New Roman" w:hAnsi="Times New Roman"/>
          <w:sz w:val="24"/>
          <w:szCs w:val="24"/>
        </w:rPr>
      </w:pPr>
      <w:r w:rsidRPr="00F01841">
        <w:rPr>
          <w:rFonts w:ascii="Times New Roman" w:hAnsi="Times New Roman"/>
          <w:sz w:val="24"/>
          <w:szCs w:val="24"/>
        </w:rPr>
        <w:t>• Conduct separate kick-off meetings with Fort Worth District Operations and RPEC Master Planning staffs at Lewisville Lake and Joe Pool Lake, respectively.</w:t>
      </w:r>
    </w:p>
    <w:p w:rsidR="00F01841" w:rsidRPr="00F01841" w:rsidRDefault="00F01841" w:rsidP="00F01841">
      <w:pPr>
        <w:pStyle w:val="PlainText"/>
        <w:rPr>
          <w:rFonts w:ascii="Times New Roman" w:hAnsi="Times New Roman"/>
          <w:sz w:val="24"/>
          <w:szCs w:val="24"/>
        </w:rPr>
      </w:pPr>
      <w:r w:rsidRPr="00F01841">
        <w:rPr>
          <w:rFonts w:ascii="Times New Roman" w:hAnsi="Times New Roman"/>
          <w:sz w:val="24"/>
          <w:szCs w:val="24"/>
        </w:rPr>
        <w:t>• Discuss and confirm the count and survey process, schedule and deliverables, and conduct a site visit.</w:t>
      </w:r>
    </w:p>
    <w:p w:rsidR="00F01841" w:rsidRPr="00F01841" w:rsidRDefault="00F01841" w:rsidP="00F01841">
      <w:pPr>
        <w:pStyle w:val="PlainText"/>
        <w:rPr>
          <w:rFonts w:ascii="Times New Roman" w:hAnsi="Times New Roman"/>
          <w:sz w:val="24"/>
          <w:szCs w:val="24"/>
        </w:rPr>
      </w:pPr>
      <w:r w:rsidRPr="00F01841">
        <w:rPr>
          <w:rFonts w:ascii="Times New Roman" w:hAnsi="Times New Roman"/>
          <w:sz w:val="24"/>
          <w:szCs w:val="24"/>
        </w:rPr>
        <w:t>• Prepare a separate work plan for each lake location.</w:t>
      </w:r>
    </w:p>
    <w:p w:rsidR="00F01841" w:rsidRPr="00F01841" w:rsidRDefault="00F01841" w:rsidP="00F01841">
      <w:pPr>
        <w:pStyle w:val="PlainText"/>
        <w:rPr>
          <w:rFonts w:ascii="Times New Roman" w:hAnsi="Times New Roman"/>
          <w:sz w:val="24"/>
          <w:szCs w:val="24"/>
        </w:rPr>
      </w:pPr>
      <w:r w:rsidRPr="00F01841">
        <w:rPr>
          <w:rFonts w:ascii="Times New Roman" w:hAnsi="Times New Roman"/>
          <w:sz w:val="24"/>
          <w:szCs w:val="24"/>
        </w:rPr>
        <w:t>• Review government furnished material.</w:t>
      </w:r>
    </w:p>
    <w:p w:rsidR="008C764D" w:rsidRDefault="008C764D" w:rsidP="008C764D">
      <w:pPr>
        <w:tabs>
          <w:tab w:val="left" w:pos="-1440"/>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color w:val="0070C0"/>
        </w:rPr>
      </w:pPr>
    </w:p>
    <w:p w:rsidR="00F01841" w:rsidRPr="00F01841" w:rsidRDefault="00F01841" w:rsidP="00F01841">
      <w:pPr>
        <w:autoSpaceDE w:val="0"/>
        <w:autoSpaceDN w:val="0"/>
        <w:adjustRightInd w:val="0"/>
        <w:rPr>
          <w:rFonts w:ascii="Times New Roman" w:hAnsi="Times New Roman"/>
          <w:b/>
          <w:bCs/>
          <w:szCs w:val="24"/>
        </w:rPr>
      </w:pPr>
      <w:r>
        <w:rPr>
          <w:rFonts w:ascii="Times New Roman" w:hAnsi="Times New Roman"/>
          <w:b/>
          <w:bCs/>
          <w:szCs w:val="24"/>
        </w:rPr>
        <w:t xml:space="preserve">2. </w:t>
      </w:r>
      <w:r w:rsidRPr="00F01841">
        <w:rPr>
          <w:rFonts w:ascii="Times New Roman" w:hAnsi="Times New Roman"/>
          <w:b/>
          <w:bCs/>
          <w:szCs w:val="24"/>
        </w:rPr>
        <w:t>Conduct recreational utilization counts and exit interviews at Lewisville Lake and Joe Pool Lake</w:t>
      </w:r>
    </w:p>
    <w:p w:rsidR="009E37CB" w:rsidRDefault="00F01841" w:rsidP="00F01841">
      <w:pPr>
        <w:pStyle w:val="PlainText"/>
        <w:rPr>
          <w:rFonts w:ascii="Times New Roman" w:hAnsi="Times New Roman"/>
          <w:sz w:val="24"/>
          <w:szCs w:val="24"/>
        </w:rPr>
      </w:pPr>
      <w:r w:rsidRPr="00F01841">
        <w:rPr>
          <w:rFonts w:ascii="Times New Roman" w:hAnsi="Times New Roman"/>
          <w:sz w:val="24"/>
          <w:szCs w:val="24"/>
        </w:rPr>
        <w:t>Recreational utilization counts for Lewisville Lake and Joe Pool Lake to be conducted at official boat launching ramps, all USACE-managed and leased camping areas and day use picnic areas, all marinas, and on the lake water surface.</w:t>
      </w:r>
      <w:r w:rsidR="009E37CB">
        <w:rPr>
          <w:rFonts w:ascii="Times New Roman" w:hAnsi="Times New Roman"/>
          <w:sz w:val="24"/>
          <w:szCs w:val="24"/>
        </w:rPr>
        <w:t xml:space="preserve">  </w:t>
      </w:r>
      <w:r w:rsidRPr="00F01841">
        <w:rPr>
          <w:rFonts w:ascii="Times New Roman" w:hAnsi="Times New Roman"/>
          <w:sz w:val="24"/>
          <w:szCs w:val="24"/>
        </w:rPr>
        <w:t xml:space="preserve">Exit interviews are to be conducted at </w:t>
      </w:r>
      <w:r>
        <w:rPr>
          <w:rFonts w:ascii="Times New Roman" w:hAnsi="Times New Roman"/>
          <w:sz w:val="24"/>
          <w:szCs w:val="24"/>
        </w:rPr>
        <w:t>specific</w:t>
      </w:r>
      <w:r w:rsidRPr="00F01841">
        <w:rPr>
          <w:rFonts w:ascii="Times New Roman" w:hAnsi="Times New Roman"/>
          <w:sz w:val="24"/>
          <w:szCs w:val="24"/>
        </w:rPr>
        <w:t xml:space="preserve"> boat ramp locations</w:t>
      </w:r>
      <w:r w:rsidR="009E37CB">
        <w:rPr>
          <w:rFonts w:ascii="Times New Roman" w:hAnsi="Times New Roman"/>
          <w:sz w:val="24"/>
          <w:szCs w:val="24"/>
        </w:rPr>
        <w:t xml:space="preserve"> and </w:t>
      </w:r>
      <w:r w:rsidRPr="00F01841">
        <w:rPr>
          <w:rFonts w:ascii="Times New Roman" w:hAnsi="Times New Roman"/>
          <w:sz w:val="24"/>
          <w:szCs w:val="24"/>
        </w:rPr>
        <w:t xml:space="preserve">should not delay the public’s ability to retrieve their boats or cause traffic congestion. </w:t>
      </w:r>
    </w:p>
    <w:p w:rsidR="009E37CB" w:rsidRDefault="009E37CB" w:rsidP="00F01841">
      <w:pPr>
        <w:pStyle w:val="PlainText"/>
        <w:rPr>
          <w:rFonts w:ascii="Times New Roman" w:hAnsi="Times New Roman"/>
          <w:sz w:val="24"/>
          <w:szCs w:val="24"/>
        </w:rPr>
      </w:pPr>
    </w:p>
    <w:p w:rsidR="009E37CB" w:rsidRPr="009E37CB" w:rsidRDefault="009E37CB" w:rsidP="009E37CB">
      <w:pPr>
        <w:autoSpaceDE w:val="0"/>
        <w:autoSpaceDN w:val="0"/>
        <w:adjustRightInd w:val="0"/>
        <w:rPr>
          <w:rFonts w:ascii="Times New Roman" w:hAnsi="Times New Roman"/>
          <w:b/>
          <w:bCs/>
          <w:szCs w:val="24"/>
        </w:rPr>
      </w:pPr>
      <w:r>
        <w:rPr>
          <w:rFonts w:ascii="Times New Roman" w:hAnsi="Times New Roman"/>
          <w:b/>
          <w:bCs/>
          <w:szCs w:val="24"/>
        </w:rPr>
        <w:t xml:space="preserve">3. </w:t>
      </w:r>
      <w:r w:rsidRPr="009E37CB">
        <w:rPr>
          <w:rFonts w:ascii="Times New Roman" w:hAnsi="Times New Roman"/>
          <w:b/>
          <w:bCs/>
          <w:szCs w:val="24"/>
        </w:rPr>
        <w:t xml:space="preserve">Mail-back surveys to stakeholders and marina tenants at Lewisville Lake and Joe Pool Lake  </w:t>
      </w:r>
    </w:p>
    <w:p w:rsidR="009E37CB" w:rsidRPr="009E37CB" w:rsidRDefault="009E37CB" w:rsidP="009E37CB">
      <w:pPr>
        <w:pStyle w:val="PlainText"/>
        <w:rPr>
          <w:rFonts w:ascii="Times New Roman" w:hAnsi="Times New Roman"/>
          <w:sz w:val="24"/>
          <w:szCs w:val="24"/>
        </w:rPr>
      </w:pPr>
      <w:r w:rsidRPr="009E37CB">
        <w:rPr>
          <w:rFonts w:ascii="Times New Roman" w:hAnsi="Times New Roman"/>
          <w:sz w:val="24"/>
          <w:szCs w:val="24"/>
        </w:rPr>
        <w:lastRenderedPageBreak/>
        <w:t>The mail-back surveys to be either mailed or emailed to stakeholders</w:t>
      </w:r>
      <w:r>
        <w:rPr>
          <w:rFonts w:ascii="Times New Roman" w:hAnsi="Times New Roman"/>
          <w:sz w:val="24"/>
          <w:szCs w:val="24"/>
        </w:rPr>
        <w:t xml:space="preserve">, </w:t>
      </w:r>
      <w:r w:rsidRPr="009E37CB">
        <w:rPr>
          <w:rFonts w:ascii="Times New Roman" w:hAnsi="Times New Roman"/>
          <w:sz w:val="24"/>
          <w:szCs w:val="24"/>
        </w:rPr>
        <w:t>and marina tenants.  Different survey forms are go to each of the listed groups to accurately and effectively collect data that pertains to their use/knowledge of boating at Lewisville Lake or Joe Pool Lake</w:t>
      </w:r>
    </w:p>
    <w:p w:rsidR="009E37CB" w:rsidRDefault="009E37CB" w:rsidP="00F01841">
      <w:pPr>
        <w:pStyle w:val="PlainText"/>
        <w:rPr>
          <w:rFonts w:ascii="Times New Roman" w:hAnsi="Times New Roman"/>
          <w:sz w:val="24"/>
          <w:szCs w:val="24"/>
        </w:rPr>
      </w:pPr>
    </w:p>
    <w:p w:rsidR="009E37CB" w:rsidRPr="009E37CB" w:rsidRDefault="009E37CB" w:rsidP="009E37CB">
      <w:pPr>
        <w:autoSpaceDE w:val="0"/>
        <w:autoSpaceDN w:val="0"/>
        <w:adjustRightInd w:val="0"/>
        <w:rPr>
          <w:rFonts w:ascii="Times New Roman" w:hAnsi="Times New Roman"/>
          <w:b/>
          <w:bCs/>
          <w:szCs w:val="24"/>
        </w:rPr>
      </w:pPr>
      <w:r>
        <w:rPr>
          <w:rFonts w:ascii="Times New Roman" w:hAnsi="Times New Roman"/>
          <w:b/>
          <w:bCs/>
          <w:szCs w:val="24"/>
        </w:rPr>
        <w:t>4. Draft summary report</w:t>
      </w:r>
      <w:r w:rsidRPr="009E37CB">
        <w:rPr>
          <w:rFonts w:ascii="Times New Roman" w:hAnsi="Times New Roman"/>
          <w:b/>
          <w:bCs/>
          <w:szCs w:val="24"/>
        </w:rPr>
        <w:t xml:space="preserve">  </w:t>
      </w:r>
    </w:p>
    <w:p w:rsidR="009E37CB" w:rsidRDefault="009E37CB" w:rsidP="009E37CB">
      <w:pPr>
        <w:pStyle w:val="PlainText"/>
        <w:rPr>
          <w:rFonts w:ascii="Times New Roman" w:hAnsi="Times New Roman"/>
          <w:sz w:val="24"/>
          <w:szCs w:val="24"/>
        </w:rPr>
      </w:pPr>
      <w:r w:rsidRPr="009E37CB">
        <w:rPr>
          <w:rFonts w:ascii="Times New Roman" w:hAnsi="Times New Roman"/>
          <w:sz w:val="24"/>
          <w:szCs w:val="24"/>
        </w:rPr>
        <w:t xml:space="preserve">The recipient/cooperator to prepare a draft report for each lake summarizing all data collected.  The report should display data in a manner that clearly and graphically displays the data collected for each survey day and each location specified in the RBS.  The draft report should also provide a clear summary and statistical trends of the exit interview surveys and each of the mail out surveys.  The boater exit interview surveys shall be summarized for each boat ramp location by date and as an aggregate summary for each lake. </w:t>
      </w:r>
    </w:p>
    <w:p w:rsidR="009E37CB" w:rsidRDefault="009E37CB" w:rsidP="009E37CB">
      <w:pPr>
        <w:pStyle w:val="PlainText"/>
        <w:rPr>
          <w:rFonts w:ascii="Times New Roman" w:hAnsi="Times New Roman"/>
          <w:sz w:val="24"/>
          <w:szCs w:val="24"/>
        </w:rPr>
      </w:pPr>
    </w:p>
    <w:p w:rsidR="009E37CB" w:rsidRPr="009E37CB" w:rsidRDefault="009E37CB" w:rsidP="009E37CB">
      <w:pPr>
        <w:autoSpaceDE w:val="0"/>
        <w:autoSpaceDN w:val="0"/>
        <w:adjustRightInd w:val="0"/>
        <w:rPr>
          <w:rFonts w:ascii="Times New Roman" w:hAnsi="Times New Roman"/>
          <w:b/>
          <w:bCs/>
          <w:szCs w:val="24"/>
        </w:rPr>
      </w:pPr>
      <w:r>
        <w:rPr>
          <w:rFonts w:ascii="Times New Roman" w:hAnsi="Times New Roman"/>
          <w:b/>
          <w:bCs/>
          <w:szCs w:val="24"/>
        </w:rPr>
        <w:t>5. Final summary report</w:t>
      </w:r>
    </w:p>
    <w:p w:rsidR="009E37CB" w:rsidRPr="009E37CB" w:rsidRDefault="009E37CB" w:rsidP="009E37CB">
      <w:pPr>
        <w:pStyle w:val="PlainText"/>
        <w:rPr>
          <w:rFonts w:ascii="Times New Roman" w:hAnsi="Times New Roman"/>
          <w:sz w:val="24"/>
          <w:szCs w:val="24"/>
        </w:rPr>
      </w:pPr>
      <w:r w:rsidRPr="009E37CB">
        <w:rPr>
          <w:rFonts w:ascii="Times New Roman" w:hAnsi="Times New Roman"/>
          <w:sz w:val="24"/>
          <w:szCs w:val="24"/>
        </w:rPr>
        <w:t xml:space="preserve">The recipient/cooperator to prepare a final summary report for each lake summarizing all data collected incorporating government comments.  </w:t>
      </w:r>
    </w:p>
    <w:p w:rsidR="000C0C4C" w:rsidRPr="00D90DDD" w:rsidRDefault="000C0C4C" w:rsidP="000C0C4C">
      <w:pPr>
        <w:tabs>
          <w:tab w:val="left" w:pos="-1440"/>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color w:val="0070C0"/>
        </w:rPr>
      </w:pPr>
    </w:p>
    <w:p w:rsidR="000C0C4C" w:rsidRPr="008503BA" w:rsidRDefault="000C0C4C" w:rsidP="000C0C4C">
      <w:pPr>
        <w:ind w:left="720"/>
        <w:rPr>
          <w:rFonts w:ascii="Times New Roman" w:hAnsi="Times New Roman"/>
          <w:b/>
        </w:rPr>
      </w:pPr>
    </w:p>
    <w:p w:rsidR="000C0C4C" w:rsidRPr="009E37CB" w:rsidRDefault="000C0C4C" w:rsidP="000C0C4C">
      <w:pPr>
        <w:rPr>
          <w:rFonts w:ascii="Times New Roman" w:hAnsi="Times New Roman" w:cs="Courier New"/>
          <w:szCs w:val="24"/>
        </w:rPr>
      </w:pPr>
      <w:r w:rsidRPr="008503BA">
        <w:rPr>
          <w:rFonts w:ascii="Times New Roman" w:hAnsi="Times New Roman"/>
          <w:b/>
        </w:rPr>
        <w:t>Period of Performance.</w:t>
      </w:r>
      <w:r w:rsidRPr="008503BA">
        <w:rPr>
          <w:rFonts w:ascii="Times New Roman" w:hAnsi="Times New Roman"/>
        </w:rPr>
        <w:t xml:space="preserve">  </w:t>
      </w:r>
      <w:r w:rsidR="009E37CB" w:rsidRPr="009E37CB">
        <w:rPr>
          <w:rFonts w:ascii="Times New Roman" w:hAnsi="Times New Roman" w:cs="Courier New"/>
          <w:szCs w:val="24"/>
        </w:rPr>
        <w:t xml:space="preserve">The period of performance is from </w:t>
      </w:r>
      <w:r w:rsidR="009E37CB">
        <w:rPr>
          <w:rFonts w:ascii="Times New Roman" w:hAnsi="Times New Roman" w:cs="Courier New"/>
          <w:szCs w:val="24"/>
        </w:rPr>
        <w:t xml:space="preserve">award </w:t>
      </w:r>
      <w:r w:rsidR="009E37CB" w:rsidRPr="009E37CB">
        <w:rPr>
          <w:rFonts w:ascii="Times New Roman" w:hAnsi="Times New Roman" w:cs="Courier New"/>
          <w:szCs w:val="24"/>
        </w:rPr>
        <w:t>through 15 October 2019.</w:t>
      </w:r>
    </w:p>
    <w:p w:rsidR="000C0C4C" w:rsidRPr="00EA42B2" w:rsidRDefault="000C0C4C" w:rsidP="000C0C4C">
      <w:pPr>
        <w:pStyle w:val="Default"/>
        <w:rPr>
          <w:color w:val="auto"/>
        </w:rPr>
      </w:pPr>
    </w:p>
    <w:p w:rsidR="000C0C4C" w:rsidRPr="00EA42B2" w:rsidRDefault="000C0C4C" w:rsidP="000C0C4C">
      <w:pPr>
        <w:pStyle w:val="CM4"/>
        <w:spacing w:after="234" w:line="276" w:lineRule="atLeast"/>
      </w:pPr>
      <w:r w:rsidRPr="00EA42B2">
        <w:rPr>
          <w:b/>
          <w:bCs/>
        </w:rPr>
        <w:t xml:space="preserve">Materials Requested for Statement of Interest/Qualifications: </w:t>
      </w:r>
    </w:p>
    <w:p w:rsidR="000C0C4C" w:rsidRPr="00EA42B2" w:rsidRDefault="000C0C4C" w:rsidP="0015505D">
      <w:pPr>
        <w:pStyle w:val="Default"/>
        <w:spacing w:after="555"/>
        <w:ind w:right="177"/>
        <w:contextualSpacing/>
        <w:rPr>
          <w:noProof/>
        </w:rPr>
      </w:pPr>
      <w:r w:rsidRPr="00EA42B2">
        <w:t>Please provide the following via e-mail attachment to:</w:t>
      </w:r>
      <w:r w:rsidR="008810F2">
        <w:rPr>
          <w:rStyle w:val="Hyperlink"/>
          <w:noProof/>
        </w:rPr>
        <w:t>sandra.justman@usace.army.mil</w:t>
      </w:r>
      <w:r w:rsidR="006C4068">
        <w:rPr>
          <w:rStyle w:val="Hyperlink"/>
          <w:noProof/>
        </w:rPr>
        <w:t>, zia.burns@usace.army.mil</w:t>
      </w:r>
      <w:r w:rsidR="00853C7C" w:rsidRPr="00EA42B2">
        <w:t xml:space="preserve"> </w:t>
      </w:r>
      <w:r w:rsidRPr="00EA42B2">
        <w:t xml:space="preserve">(Maximum length: 2 pages, single-spaced 12 pt. font). </w:t>
      </w:r>
    </w:p>
    <w:p w:rsidR="000C0C4C" w:rsidRDefault="000C0C4C" w:rsidP="00BF08F3">
      <w:pPr>
        <w:pStyle w:val="Default"/>
        <w:numPr>
          <w:ilvl w:val="0"/>
          <w:numId w:val="3"/>
        </w:numPr>
        <w:rPr>
          <w:color w:val="auto"/>
        </w:rPr>
      </w:pPr>
      <w:r w:rsidRPr="00EA42B2">
        <w:rPr>
          <w:color w:val="auto"/>
        </w:rPr>
        <w:t>Name, Organization</w:t>
      </w:r>
      <w:r w:rsidR="00BF08F3">
        <w:rPr>
          <w:color w:val="auto"/>
        </w:rPr>
        <w:t>, Cage Code, Duns number,</w:t>
      </w:r>
      <w:r w:rsidRPr="00EA42B2">
        <w:rPr>
          <w:color w:val="auto"/>
        </w:rPr>
        <w:t xml:space="preserve"> and Contact Information </w:t>
      </w:r>
    </w:p>
    <w:p w:rsidR="000C0C4C" w:rsidRPr="00EA42B2" w:rsidRDefault="000C0C4C" w:rsidP="00BF08F3">
      <w:pPr>
        <w:pStyle w:val="Default"/>
        <w:ind w:left="360"/>
        <w:rPr>
          <w:color w:val="auto"/>
        </w:rPr>
      </w:pPr>
      <w:r w:rsidRPr="00EA42B2">
        <w:rPr>
          <w:color w:val="auto"/>
        </w:rPr>
        <w:t xml:space="preserve">2. </w:t>
      </w:r>
      <w:r w:rsidR="008E0CC5">
        <w:rPr>
          <w:color w:val="auto"/>
        </w:rPr>
        <w:t xml:space="preserve">  </w:t>
      </w:r>
      <w:r w:rsidRPr="00EA42B2">
        <w:rPr>
          <w:color w:val="auto"/>
        </w:rPr>
        <w:t xml:space="preserve">Brief Statement of Qualifications (including): </w:t>
      </w:r>
    </w:p>
    <w:p w:rsidR="000C0C4C" w:rsidRPr="00EA42B2" w:rsidRDefault="000C0C4C" w:rsidP="000C0C4C">
      <w:pPr>
        <w:pStyle w:val="Default"/>
        <w:ind w:left="720"/>
        <w:rPr>
          <w:color w:val="auto"/>
        </w:rPr>
      </w:pPr>
      <w:r w:rsidRPr="00EA42B2">
        <w:rPr>
          <w:color w:val="auto"/>
        </w:rPr>
        <w:t xml:space="preserve">a. Biographical Sketch, </w:t>
      </w:r>
    </w:p>
    <w:p w:rsidR="000C0C4C" w:rsidRPr="00EA42B2" w:rsidRDefault="000C0C4C" w:rsidP="000C0C4C">
      <w:pPr>
        <w:pStyle w:val="Default"/>
        <w:ind w:left="720"/>
        <w:rPr>
          <w:color w:val="auto"/>
        </w:rPr>
      </w:pPr>
      <w:proofErr w:type="gramStart"/>
      <w:r w:rsidRPr="00EA42B2">
        <w:rPr>
          <w:color w:val="auto"/>
        </w:rPr>
        <w:t>b</w:t>
      </w:r>
      <w:proofErr w:type="gramEnd"/>
      <w:r w:rsidRPr="00EA42B2">
        <w:rPr>
          <w:color w:val="auto"/>
        </w:rPr>
        <w:t xml:space="preserve">. Relevant past projects and clients with brief descriptions of these projects, </w:t>
      </w:r>
    </w:p>
    <w:p w:rsidR="000C0C4C" w:rsidRPr="00EA42B2" w:rsidRDefault="000C0C4C" w:rsidP="000C0C4C">
      <w:pPr>
        <w:pStyle w:val="Default"/>
        <w:ind w:left="720"/>
        <w:rPr>
          <w:color w:val="auto"/>
        </w:rPr>
      </w:pPr>
      <w:r w:rsidRPr="00EA42B2">
        <w:rPr>
          <w:color w:val="auto"/>
        </w:rPr>
        <w:t xml:space="preserve">c. Staff, faculty or students available to work on this project and their areas of expertise, </w:t>
      </w:r>
    </w:p>
    <w:p w:rsidR="000C0C4C" w:rsidRPr="00EA42B2" w:rsidRDefault="000C0C4C" w:rsidP="000C0C4C">
      <w:pPr>
        <w:pStyle w:val="Default"/>
        <w:ind w:left="720"/>
        <w:rPr>
          <w:color w:val="auto"/>
        </w:rPr>
      </w:pPr>
      <w:r w:rsidRPr="00EA42B2">
        <w:rPr>
          <w:color w:val="auto"/>
        </w:rPr>
        <w:t xml:space="preserve">d. Any brief description of capabilities to successfully complete the project you may wish to add (e.g. equipment, laboratory facilities, greenhouse facilities, field facilities, etc.). </w:t>
      </w:r>
    </w:p>
    <w:p w:rsidR="000C0C4C" w:rsidRPr="00EA42B2" w:rsidRDefault="000C0C4C" w:rsidP="000C0C4C">
      <w:pPr>
        <w:pStyle w:val="Default"/>
        <w:rPr>
          <w:color w:val="auto"/>
        </w:rPr>
      </w:pPr>
    </w:p>
    <w:p w:rsidR="000C0C4C" w:rsidRPr="00EA42B2" w:rsidRDefault="000C0C4C" w:rsidP="000C0C4C">
      <w:pPr>
        <w:pStyle w:val="CM4"/>
        <w:spacing w:after="275" w:line="276" w:lineRule="atLeast"/>
      </w:pPr>
      <w:r w:rsidRPr="00EA42B2">
        <w:rPr>
          <w:b/>
          <w:bCs/>
        </w:rPr>
        <w:t xml:space="preserve">Note: </w:t>
      </w:r>
      <w:r w:rsidRPr="00EA42B2">
        <w:t xml:space="preserve">A </w:t>
      </w:r>
      <w:r>
        <w:t xml:space="preserve">full study proposal and </w:t>
      </w:r>
      <w:r w:rsidRPr="00EA42B2">
        <w:t xml:space="preserve">proposed budget </w:t>
      </w:r>
      <w:r>
        <w:t xml:space="preserve">are </w:t>
      </w:r>
      <w:r w:rsidRPr="00EA42B2">
        <w:t xml:space="preserve">NOT requested at this time. </w:t>
      </w:r>
    </w:p>
    <w:p w:rsidR="004C2D25" w:rsidRDefault="000C0C4C" w:rsidP="004C2D25">
      <w:pPr>
        <w:pStyle w:val="Default"/>
        <w:spacing w:line="276" w:lineRule="atLeast"/>
        <w:ind w:right="177"/>
        <w:rPr>
          <w:color w:val="auto"/>
        </w:rPr>
      </w:pPr>
      <w:r w:rsidRPr="00EA42B2">
        <w:rPr>
          <w:b/>
          <w:bCs/>
          <w:color w:val="auto"/>
        </w:rPr>
        <w:t>Review of Statements Received:</w:t>
      </w:r>
      <w:r w:rsidRPr="00EA42B2">
        <w:rPr>
          <w:color w:val="auto"/>
        </w:rPr>
        <w:t xml:space="preserve">  </w:t>
      </w:r>
      <w:r w:rsidR="005B2001">
        <w:rPr>
          <w:color w:val="auto"/>
        </w:rPr>
        <w:t xml:space="preserve">All statements of interest received will be evaluated by a board comprised of one or more people at the receiving installation or activity, who will determine which statement(s) best meet the program objectives.  </w:t>
      </w:r>
      <w:r w:rsidRPr="00EA42B2">
        <w:rPr>
          <w:color w:val="auto"/>
        </w:rPr>
        <w:t xml:space="preserve">Based on a review of the Statements of Interest received, an investigator or investigators will be invited to prepare a full study proposal.  Statements will be evaluated based on the investigator’s specific experience and capabilities in areas related to the study requirements.  </w:t>
      </w:r>
    </w:p>
    <w:p w:rsidR="004C2D25" w:rsidRDefault="004C2D25" w:rsidP="004C2D25">
      <w:pPr>
        <w:pStyle w:val="Default"/>
        <w:spacing w:line="276" w:lineRule="atLeast"/>
        <w:ind w:right="177"/>
        <w:rPr>
          <w:color w:val="auto"/>
        </w:rPr>
      </w:pPr>
    </w:p>
    <w:p w:rsidR="00B47314" w:rsidRDefault="00B47314" w:rsidP="004C2D25">
      <w:pPr>
        <w:pStyle w:val="Default"/>
        <w:spacing w:line="276" w:lineRule="atLeast"/>
        <w:ind w:right="177"/>
        <w:rPr>
          <w:b/>
          <w:bCs/>
        </w:rPr>
      </w:pPr>
    </w:p>
    <w:p w:rsidR="00B47314" w:rsidRDefault="00B47314" w:rsidP="004C2D25">
      <w:pPr>
        <w:pStyle w:val="Default"/>
        <w:spacing w:line="276" w:lineRule="atLeast"/>
        <w:ind w:right="177"/>
        <w:rPr>
          <w:b/>
          <w:bCs/>
        </w:rPr>
      </w:pPr>
    </w:p>
    <w:p w:rsidR="00B47314" w:rsidRDefault="00B47314" w:rsidP="004C2D25">
      <w:pPr>
        <w:pStyle w:val="Default"/>
        <w:spacing w:line="276" w:lineRule="atLeast"/>
        <w:ind w:right="177"/>
        <w:rPr>
          <w:b/>
          <w:bCs/>
        </w:rPr>
      </w:pPr>
    </w:p>
    <w:p w:rsidR="00B47314" w:rsidRDefault="00B47314" w:rsidP="004C2D25">
      <w:pPr>
        <w:pStyle w:val="Default"/>
        <w:spacing w:line="276" w:lineRule="atLeast"/>
        <w:ind w:right="177"/>
        <w:rPr>
          <w:b/>
          <w:bCs/>
        </w:rPr>
      </w:pPr>
    </w:p>
    <w:p w:rsidR="000C0C4C" w:rsidRDefault="000C0C4C" w:rsidP="004C2D25">
      <w:pPr>
        <w:pStyle w:val="Default"/>
        <w:spacing w:line="276" w:lineRule="atLeast"/>
        <w:ind w:right="177"/>
        <w:rPr>
          <w:b/>
          <w:bCs/>
        </w:rPr>
      </w:pPr>
      <w:r w:rsidRPr="00EA42B2">
        <w:rPr>
          <w:b/>
          <w:bCs/>
        </w:rPr>
        <w:lastRenderedPageBreak/>
        <w:t xml:space="preserve">Please send responses or direct questions to: </w:t>
      </w:r>
    </w:p>
    <w:p w:rsidR="000C0C4C" w:rsidRDefault="000C0C4C" w:rsidP="000C0C4C">
      <w:pPr>
        <w:pStyle w:val="CM1"/>
        <w:rPr>
          <w:b/>
          <w:bCs/>
        </w:rPr>
      </w:pPr>
    </w:p>
    <w:p w:rsidR="0035076E" w:rsidRDefault="000C0C4C" w:rsidP="0035076E">
      <w:pPr>
        <w:pStyle w:val="Default"/>
        <w:spacing w:after="555"/>
        <w:ind w:right="177"/>
        <w:contextualSpacing/>
      </w:pPr>
      <w:r w:rsidRPr="007D07B4">
        <w:t xml:space="preserve">USACE </w:t>
      </w:r>
    </w:p>
    <w:p w:rsidR="008810F2" w:rsidRDefault="008810F2" w:rsidP="0035076E">
      <w:pPr>
        <w:pStyle w:val="Default"/>
        <w:spacing w:after="555"/>
        <w:ind w:right="177"/>
        <w:contextualSpacing/>
      </w:pPr>
      <w:r>
        <w:t>Sandy Justman</w:t>
      </w:r>
    </w:p>
    <w:p w:rsidR="008810F2" w:rsidRDefault="008810F2" w:rsidP="0035076E">
      <w:pPr>
        <w:pStyle w:val="Default"/>
        <w:spacing w:after="555"/>
        <w:ind w:right="177"/>
        <w:contextualSpacing/>
      </w:pPr>
      <w:r>
        <w:t xml:space="preserve">Contract Specialist </w:t>
      </w:r>
    </w:p>
    <w:p w:rsidR="008810F2" w:rsidRDefault="008810F2" w:rsidP="008810F2">
      <w:pPr>
        <w:pStyle w:val="Default"/>
        <w:spacing w:after="555"/>
        <w:ind w:right="177"/>
        <w:contextualSpacing/>
        <w:rPr>
          <w:noProof/>
        </w:rPr>
      </w:pPr>
      <w:r w:rsidRPr="007D07B4">
        <w:rPr>
          <w:noProof/>
        </w:rPr>
        <w:t>CESWF-</w:t>
      </w:r>
      <w:r>
        <w:rPr>
          <w:noProof/>
        </w:rPr>
        <w:t>CT</w:t>
      </w:r>
    </w:p>
    <w:p w:rsidR="008810F2" w:rsidRDefault="008810F2" w:rsidP="0035076E">
      <w:pPr>
        <w:pStyle w:val="Default"/>
        <w:spacing w:after="555"/>
        <w:ind w:right="177"/>
        <w:contextualSpacing/>
      </w:pPr>
      <w:r>
        <w:t xml:space="preserve">Email: </w:t>
      </w:r>
      <w:hyperlink r:id="rId7" w:history="1">
        <w:r w:rsidRPr="00195403">
          <w:rPr>
            <w:rStyle w:val="Hyperlink"/>
          </w:rPr>
          <w:t>sandra.justman@usace.army.mil</w:t>
        </w:r>
      </w:hyperlink>
    </w:p>
    <w:p w:rsidR="008810F2" w:rsidRDefault="008810F2" w:rsidP="0035076E">
      <w:pPr>
        <w:pStyle w:val="Default"/>
        <w:spacing w:after="555"/>
        <w:ind w:right="177"/>
        <w:contextualSpacing/>
      </w:pPr>
    </w:p>
    <w:p w:rsidR="008810F2" w:rsidRDefault="008810F2" w:rsidP="0035076E">
      <w:pPr>
        <w:pStyle w:val="Default"/>
        <w:spacing w:after="555"/>
        <w:ind w:right="177"/>
        <w:contextualSpacing/>
      </w:pPr>
    </w:p>
    <w:p w:rsidR="0035076E" w:rsidRDefault="0035076E" w:rsidP="0035076E">
      <w:pPr>
        <w:pStyle w:val="Default"/>
        <w:spacing w:after="555"/>
        <w:ind w:right="177"/>
        <w:contextualSpacing/>
      </w:pPr>
    </w:p>
    <w:p w:rsidR="006C4068" w:rsidRDefault="006C4068" w:rsidP="0035076E">
      <w:pPr>
        <w:pStyle w:val="Default"/>
        <w:spacing w:after="555"/>
        <w:ind w:right="177"/>
        <w:contextualSpacing/>
      </w:pPr>
      <w:r>
        <w:t>Zia Burns</w:t>
      </w:r>
    </w:p>
    <w:p w:rsidR="008810F2" w:rsidRDefault="008810F2" w:rsidP="0035076E">
      <w:pPr>
        <w:pStyle w:val="Default"/>
        <w:spacing w:after="555"/>
        <w:ind w:right="177"/>
        <w:contextualSpacing/>
      </w:pPr>
      <w:r>
        <w:t xml:space="preserve">Biologist- Technical POC </w:t>
      </w:r>
    </w:p>
    <w:p w:rsidR="006C4068" w:rsidRDefault="006C4068" w:rsidP="0035076E">
      <w:pPr>
        <w:pStyle w:val="Default"/>
        <w:spacing w:after="555"/>
        <w:ind w:right="177"/>
        <w:contextualSpacing/>
      </w:pPr>
      <w:r>
        <w:t>SWF-RPEC</w:t>
      </w:r>
    </w:p>
    <w:p w:rsidR="006C4068" w:rsidRDefault="006C4068" w:rsidP="0035076E">
      <w:pPr>
        <w:pStyle w:val="Default"/>
        <w:spacing w:after="555"/>
        <w:ind w:right="177"/>
        <w:contextualSpacing/>
      </w:pPr>
      <w:r>
        <w:t xml:space="preserve">Email: </w:t>
      </w:r>
      <w:hyperlink r:id="rId8" w:history="1">
        <w:r w:rsidRPr="000B0764">
          <w:rPr>
            <w:rStyle w:val="Hyperlink"/>
          </w:rPr>
          <w:t>zia.burns@usace.army.mil</w:t>
        </w:r>
      </w:hyperlink>
    </w:p>
    <w:p w:rsidR="00853C7C" w:rsidRDefault="00853C7C" w:rsidP="00853C7C">
      <w:pPr>
        <w:pStyle w:val="Default"/>
        <w:spacing w:after="555"/>
        <w:ind w:right="177"/>
        <w:contextualSpacing/>
      </w:pPr>
    </w:p>
    <w:p w:rsidR="002E7E13" w:rsidRDefault="002E7E13" w:rsidP="002E7E13">
      <w:pPr>
        <w:pStyle w:val="Default"/>
        <w:ind w:right="173"/>
        <w:contextualSpacing/>
        <w:rPr>
          <w:noProof/>
        </w:rPr>
      </w:pPr>
    </w:p>
    <w:p w:rsidR="000C0C4C" w:rsidRPr="00EA42B2" w:rsidRDefault="000C0C4C" w:rsidP="000C0C4C">
      <w:pPr>
        <w:pStyle w:val="CM1"/>
      </w:pPr>
      <w:r w:rsidRPr="00EA42B2">
        <w:rPr>
          <w:b/>
          <w:bCs/>
        </w:rPr>
        <w:t>Timeline for Review of Statements of Interest:</w:t>
      </w:r>
      <w:r w:rsidRPr="00EA42B2">
        <w:t xml:space="preserve">  </w:t>
      </w:r>
      <w:r w:rsidR="00A61BF9">
        <w:t xml:space="preserve">The RSOI are required to be out for a minimum of 10 working days.  </w:t>
      </w:r>
      <w:r w:rsidRPr="00EA42B2">
        <w:t xml:space="preserve">Review of Statements of Interest will begin </w:t>
      </w:r>
      <w:r w:rsidR="00B47314">
        <w:rPr>
          <w:b/>
          <w:color w:val="0070C0"/>
        </w:rPr>
        <w:t>13 August 2018</w:t>
      </w:r>
      <w:r w:rsidRPr="00EF35E6">
        <w:t>.</w:t>
      </w:r>
      <w:r w:rsidRPr="00EA42B2">
        <w:t xml:space="preserve"> </w:t>
      </w:r>
    </w:p>
    <w:p w:rsidR="000C0C4C" w:rsidRDefault="000C0C4C" w:rsidP="000C0C4C"/>
    <w:p w:rsidR="001759F2" w:rsidRPr="000C0C4C" w:rsidRDefault="001759F2" w:rsidP="000C0C4C"/>
    <w:sectPr w:rsidR="001759F2" w:rsidRPr="000C0C4C" w:rsidSect="00C34A13">
      <w:headerReference w:type="first" r:id="rId9"/>
      <w:type w:val="continuous"/>
      <w:pgSz w:w="12240" w:h="15840" w:code="1"/>
      <w:pgMar w:top="216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FA8" w:rsidRDefault="00AB2FA8">
      <w:r>
        <w:separator/>
      </w:r>
    </w:p>
  </w:endnote>
  <w:endnote w:type="continuationSeparator" w:id="0">
    <w:p w:rsidR="00AB2FA8" w:rsidRDefault="00AB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FA8" w:rsidRDefault="00AB2FA8">
      <w:r>
        <w:separator/>
      </w:r>
    </w:p>
  </w:footnote>
  <w:footnote w:type="continuationSeparator" w:id="0">
    <w:p w:rsidR="00AB2FA8" w:rsidRDefault="00AB2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D" w:rsidRDefault="009739CC">
    <w:pPr>
      <w:pStyle w:val="LHDA"/>
      <w:spacing w:before="240"/>
    </w:pPr>
    <w:r>
      <w:rPr>
        <w:noProof/>
      </w:rPr>
      <mc:AlternateContent>
        <mc:Choice Requires="wps">
          <w:drawing>
            <wp:anchor distT="0" distB="0" distL="114300" distR="114300" simplePos="0" relativeHeight="251657728" behindDoc="0" locked="1" layoutInCell="0" allowOverlap="1" wp14:anchorId="2AC033FA" wp14:editId="6A291FC1">
              <wp:simplePos x="0" y="0"/>
              <wp:positionH relativeFrom="column">
                <wp:posOffset>-512445</wp:posOffset>
              </wp:positionH>
              <wp:positionV relativeFrom="page">
                <wp:posOffset>457200</wp:posOffset>
              </wp:positionV>
              <wp:extent cx="1005840" cy="1005840"/>
              <wp:effectExtent l="1905" t="0" r="1905" b="3810"/>
              <wp:wrapTopAndBottom/>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57D" w:rsidRDefault="00C1257D">
                          <w:r>
                            <w:rPr>
                              <w:noProof/>
                            </w:rPr>
                            <w:drawing>
                              <wp:inline distT="0" distB="0" distL="0" distR="0" wp14:anchorId="0079A753" wp14:editId="5614D898">
                                <wp:extent cx="914400" cy="914400"/>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srcRect l="4713" t="999" r="3772" b="2000"/>
                                        <a:stretch>
                                          <a:fillRect/>
                                        </a:stretch>
                                      </pic:blipFill>
                                      <pic:spPr bwMode="auto">
                                        <a:xfrm>
                                          <a:off x="0" y="0"/>
                                          <a:ext cx="914400"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033FA" id="_x0000_t202" coordsize="21600,21600" o:spt="202" path="m,l,21600r21600,l21600,xe">
              <v:stroke joinstyle="miter"/>
              <v:path gradientshapeok="t" o:connecttype="rect"/>
            </v:shapetype>
            <v:shape id="Text Box 118" o:spid="_x0000_s1026" type="#_x0000_t202" style="position:absolute;left:0;text-align:left;margin-left:-40.35pt;margin-top:36pt;width:79.2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WtqwIAAKwFAAAOAAAAZHJzL2Uyb0RvYy54bWysVNuOmzAQfa/Uf7D8zmIoyQJastoNoaq0&#10;vUi7/QAHTLAKNrWdwLbqv3dsQrKXl6otD2jwjM/MmTnM1fXYtejAlOZSZDi4IBgxUcqKi12Gvz4U&#10;XoyRNlRUtJWCZfiRaXy9evvmauhTFspGthVTCECEToc+w40xfer7umxYR/WF7JkAZy1VRw18qp1f&#10;KToAetf6ISFLf5Cq6pUsmdZwmk9OvHL4dc1K87muNTOozTDUZtxbuffWvv3VFU13ivYNL49l0L+o&#10;oqNcQNITVE4NRXvFX0F1vFRSy9pclLLzZV3zkjkOwCYgL9jcN7Rnjgs0R/enNun/B1t+OnxRiFcZ&#10;DjEStIMRPbDRoFs5oiCIbX+GXqcQdt9DoBnBAXN2XHV/J8tvGgm5bqjYsRul5NAwWkF9gb3pP7k6&#10;4WgLsh0+ygoS0b2RDmisVWebB+1AgA5zejzNxhZT2pSELOIIXCX45g+bg6bz9V5p857JDlkjwwqG&#10;7+Dp4U6bKXQOsdmELHjbwjlNW/HsADCnE0gOV63PluHm+TMhySbexJEXhcuNF5E8926KdeQti+By&#10;kb/L1+s8+GXzBlHa8KpiwqaZtRVEfza7o8onVZzUpWXLKwtnS9Jqt123Ch0oaLtwj2s6eM5h/vMy&#10;XL+AywtKQRiR2zDximV86UVFtPCSSxJ7JEhukyWJkigvnlO644L9OyU0ZDhZhItJTeeiX3Aj7nnN&#10;jaYdN7A9Wt5lOD4F0dRqcCMqN1pDeTvZT1phyz+3AsY9D9op1op0kqsZtyOgWBlvZfUI2lUSlAUq&#10;hJUHRiPVD4wGWB8Z1t/3VDGM2g8C9G93zWyo2djOBhUlXM2wwWgy12baSfte8V0DyNMfJuQN/CM1&#10;d+o9V3H8s2AlOBLH9WV3ztNvF3VesqvfAAAA//8DAFBLAwQUAAYACAAAACEAs0X0qd4AAAAJAQAA&#10;DwAAAGRycy9kb3ducmV2LnhtbEyPwU7DMBBE70j8g7VI3FqbgJoSsqkqBCckRBoOHJ3YTaLG6xC7&#10;bfh7llM5jvZp9k2+md0gTnYKvSeEu6UCYanxpqcW4bN6XaxBhKjJ6MGTRfixATbF9VWuM+PPVNrT&#10;LraCSyhkGqGLccykDE1nnQ5LP1ri295PTkeOUyvNpM9c7gaZKLWSTvfEHzo92ufONofd0SFsv6h8&#10;6b/f649yX/ZV9ajobXVAvL2Zt08gop3jBYY/fVaHgp1qfyQTxICwWKuUUYQ04U0MpCnnGiG5Vw8g&#10;i1z+X1D8AgAA//8DAFBLAQItABQABgAIAAAAIQC2gziS/gAAAOEBAAATAAAAAAAAAAAAAAAAAAAA&#10;AABbQ29udGVudF9UeXBlc10ueG1sUEsBAi0AFAAGAAgAAAAhADj9If/WAAAAlAEAAAsAAAAAAAAA&#10;AAAAAAAALwEAAF9yZWxzLy5yZWxzUEsBAi0AFAAGAAgAAAAhAOjbZa2rAgAArAUAAA4AAAAAAAAA&#10;AAAAAAAALgIAAGRycy9lMm9Eb2MueG1sUEsBAi0AFAAGAAgAAAAhALNF9KneAAAACQEAAA8AAAAA&#10;AAAAAAAAAAAABQUAAGRycy9kb3ducmV2LnhtbFBLBQYAAAAABAAEAPMAAAAQBgAAAAA=&#10;" o:allowincell="f" filled="f" stroked="f">
              <v:textbox inset="0,0,0,0">
                <w:txbxContent>
                  <w:p w:rsidR="00C1257D" w:rsidRDefault="00C1257D">
                    <w:r>
                      <w:rPr>
                        <w:noProof/>
                      </w:rPr>
                      <w:drawing>
                        <wp:inline distT="0" distB="0" distL="0" distR="0" wp14:anchorId="0079A753" wp14:editId="5614D898">
                          <wp:extent cx="914400" cy="914400"/>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srcRect l="4713" t="999" r="3772" b="2000"/>
                                  <a:stretch>
                                    <a:fillRect/>
                                  </a:stretch>
                                </pic:blipFill>
                                <pic:spPr bwMode="auto">
                                  <a:xfrm>
                                    <a:off x="0" y="0"/>
                                    <a:ext cx="914400" cy="914400"/>
                                  </a:xfrm>
                                  <a:prstGeom prst="rect">
                                    <a:avLst/>
                                  </a:prstGeom>
                                  <a:noFill/>
                                  <a:ln w="9525">
                                    <a:noFill/>
                                    <a:miter lim="800000"/>
                                    <a:headEnd/>
                                    <a:tailEnd/>
                                  </a:ln>
                                </pic:spPr>
                              </pic:pic>
                            </a:graphicData>
                          </a:graphic>
                        </wp:inline>
                      </w:drawing>
                    </w:r>
                  </w:p>
                </w:txbxContent>
              </v:textbox>
              <w10:wrap type="topAndBottom" anchory="page"/>
              <w10:anchorlock/>
            </v:shape>
          </w:pict>
        </mc:Fallback>
      </mc:AlternateContent>
    </w:r>
    <w:r w:rsidR="00C1257D">
      <w:t>Department of the Army</w:t>
    </w:r>
  </w:p>
  <w:p w:rsidR="00C1257D" w:rsidRDefault="00C1257D">
    <w:pPr>
      <w:pStyle w:val="CompanyName"/>
    </w:pPr>
    <w:r>
      <w:t>FORT WORTH DISTRICT, CORPS OF ENGINEERS</w:t>
    </w:r>
  </w:p>
  <w:p w:rsidR="00C1257D" w:rsidRDefault="00C1257D">
    <w:pPr>
      <w:pStyle w:val="CompanyName"/>
    </w:pPr>
    <w:r>
      <w:t xml:space="preserve">P. O. </w:t>
    </w:r>
    <w:smartTag w:uri="urn:schemas-microsoft-com:office:smarttags" w:element="address">
      <w:smartTag w:uri="urn:schemas-microsoft-com:office:smarttags" w:element="Street">
        <w:r>
          <w:t>BOX</w:t>
        </w:r>
      </w:smartTag>
      <w:r>
        <w:t xml:space="preserve"> 17300</w:t>
      </w:r>
    </w:smartTag>
  </w:p>
  <w:p w:rsidR="00C1257D" w:rsidRDefault="00C1257D">
    <w:pPr>
      <w:pStyle w:val="CompanyName"/>
    </w:pPr>
    <w:smartTag w:uri="urn:schemas-microsoft-com:office:smarttags" w:element="place">
      <w:smartTag w:uri="urn:schemas-microsoft-com:office:smarttags" w:element="City">
        <w:r>
          <w:t>FORT WORTH</w:t>
        </w:r>
      </w:smartTag>
      <w:r>
        <w:t xml:space="preserve">, </w:t>
      </w:r>
      <w:smartTag w:uri="urn:schemas-microsoft-com:office:smarttags" w:element="State">
        <w:r>
          <w:t>TEXAS</w:t>
        </w:r>
      </w:smartTag>
      <w:r>
        <w:t xml:space="preserve"> </w:t>
      </w:r>
      <w:smartTag w:uri="urn:schemas-microsoft-com:office:smarttags" w:element="PostalCode">
        <w:r>
          <w:t>76102-0300</w:t>
        </w:r>
      </w:smartTag>
    </w:smartTag>
  </w:p>
  <w:p w:rsidR="00C1257D" w:rsidRDefault="00C1257D">
    <w:pPr>
      <w:tabs>
        <w:tab w:val="center" w:pos="4680"/>
      </w:tabs>
      <w:spacing w:before="200"/>
      <w:ind w:left="720"/>
      <w:rPr>
        <w:rFonts w:ascii="Courier New" w:hAnsi="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55DE"/>
    <w:multiLevelType w:val="hybridMultilevel"/>
    <w:tmpl w:val="F31C0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3153A"/>
    <w:multiLevelType w:val="hybridMultilevel"/>
    <w:tmpl w:val="ECF625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AE6098"/>
    <w:multiLevelType w:val="hybridMultilevel"/>
    <w:tmpl w:val="BB72A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33CA9"/>
    <w:multiLevelType w:val="hybridMultilevel"/>
    <w:tmpl w:val="8424ED14"/>
    <w:lvl w:ilvl="0" w:tplc="EBA6D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13"/>
    <w:rsid w:val="00070523"/>
    <w:rsid w:val="000B14E4"/>
    <w:rsid w:val="000C0C4C"/>
    <w:rsid w:val="000C3237"/>
    <w:rsid w:val="000C643C"/>
    <w:rsid w:val="000D772D"/>
    <w:rsid w:val="00103FB1"/>
    <w:rsid w:val="00113AC4"/>
    <w:rsid w:val="00125226"/>
    <w:rsid w:val="00142B53"/>
    <w:rsid w:val="00144A3E"/>
    <w:rsid w:val="00154F3C"/>
    <w:rsid w:val="0015505D"/>
    <w:rsid w:val="001759F2"/>
    <w:rsid w:val="001A5350"/>
    <w:rsid w:val="001B5DA0"/>
    <w:rsid w:val="001D4369"/>
    <w:rsid w:val="001E2713"/>
    <w:rsid w:val="001E4726"/>
    <w:rsid w:val="001E73CF"/>
    <w:rsid w:val="001F01F0"/>
    <w:rsid w:val="00230F74"/>
    <w:rsid w:val="00234B8B"/>
    <w:rsid w:val="00260E72"/>
    <w:rsid w:val="00266649"/>
    <w:rsid w:val="00266B54"/>
    <w:rsid w:val="00281196"/>
    <w:rsid w:val="00281E68"/>
    <w:rsid w:val="002921D5"/>
    <w:rsid w:val="00293BEC"/>
    <w:rsid w:val="002C6DB2"/>
    <w:rsid w:val="002E7E13"/>
    <w:rsid w:val="0031664A"/>
    <w:rsid w:val="00342E12"/>
    <w:rsid w:val="0035076E"/>
    <w:rsid w:val="00361813"/>
    <w:rsid w:val="003656C7"/>
    <w:rsid w:val="00373378"/>
    <w:rsid w:val="00385D74"/>
    <w:rsid w:val="003877F0"/>
    <w:rsid w:val="003932EA"/>
    <w:rsid w:val="003C58C7"/>
    <w:rsid w:val="003D7FB2"/>
    <w:rsid w:val="003E5302"/>
    <w:rsid w:val="00400800"/>
    <w:rsid w:val="00446187"/>
    <w:rsid w:val="00455D41"/>
    <w:rsid w:val="00482B6F"/>
    <w:rsid w:val="004852A6"/>
    <w:rsid w:val="00494B43"/>
    <w:rsid w:val="004B55D7"/>
    <w:rsid w:val="004C2D25"/>
    <w:rsid w:val="004C6E4C"/>
    <w:rsid w:val="004E57B2"/>
    <w:rsid w:val="00515A12"/>
    <w:rsid w:val="005216D9"/>
    <w:rsid w:val="00526BF3"/>
    <w:rsid w:val="005273C4"/>
    <w:rsid w:val="005402C4"/>
    <w:rsid w:val="0054332B"/>
    <w:rsid w:val="00584E25"/>
    <w:rsid w:val="00587188"/>
    <w:rsid w:val="005A6E52"/>
    <w:rsid w:val="005B2001"/>
    <w:rsid w:val="005B36D8"/>
    <w:rsid w:val="005D75B1"/>
    <w:rsid w:val="005F4631"/>
    <w:rsid w:val="00602282"/>
    <w:rsid w:val="00602C62"/>
    <w:rsid w:val="00616B2E"/>
    <w:rsid w:val="00624F47"/>
    <w:rsid w:val="00630BD8"/>
    <w:rsid w:val="00640C68"/>
    <w:rsid w:val="006727CE"/>
    <w:rsid w:val="006849A1"/>
    <w:rsid w:val="00695FA3"/>
    <w:rsid w:val="0069642B"/>
    <w:rsid w:val="006B4637"/>
    <w:rsid w:val="006C4068"/>
    <w:rsid w:val="006C4EF7"/>
    <w:rsid w:val="006E37D6"/>
    <w:rsid w:val="006F74DA"/>
    <w:rsid w:val="00704154"/>
    <w:rsid w:val="00713580"/>
    <w:rsid w:val="00744A0F"/>
    <w:rsid w:val="0075687E"/>
    <w:rsid w:val="00764068"/>
    <w:rsid w:val="007808CA"/>
    <w:rsid w:val="007D5DD0"/>
    <w:rsid w:val="007F4FED"/>
    <w:rsid w:val="00815A7B"/>
    <w:rsid w:val="008272F5"/>
    <w:rsid w:val="0083662B"/>
    <w:rsid w:val="00852307"/>
    <w:rsid w:val="00853C7C"/>
    <w:rsid w:val="008810F2"/>
    <w:rsid w:val="00885CED"/>
    <w:rsid w:val="00892013"/>
    <w:rsid w:val="008A134C"/>
    <w:rsid w:val="008A7731"/>
    <w:rsid w:val="008B4CFB"/>
    <w:rsid w:val="008C7423"/>
    <w:rsid w:val="008C764D"/>
    <w:rsid w:val="008E0CC5"/>
    <w:rsid w:val="008E7C2F"/>
    <w:rsid w:val="008F62D6"/>
    <w:rsid w:val="008F7E0D"/>
    <w:rsid w:val="0091149C"/>
    <w:rsid w:val="0091484A"/>
    <w:rsid w:val="00923C66"/>
    <w:rsid w:val="00930F54"/>
    <w:rsid w:val="00953F04"/>
    <w:rsid w:val="00956C29"/>
    <w:rsid w:val="009739CC"/>
    <w:rsid w:val="009814BF"/>
    <w:rsid w:val="009839EC"/>
    <w:rsid w:val="0099602A"/>
    <w:rsid w:val="009B7220"/>
    <w:rsid w:val="009C7D60"/>
    <w:rsid w:val="009D09C8"/>
    <w:rsid w:val="009E26C6"/>
    <w:rsid w:val="009E37CB"/>
    <w:rsid w:val="00A06BBA"/>
    <w:rsid w:val="00A336A4"/>
    <w:rsid w:val="00A35ECB"/>
    <w:rsid w:val="00A35ED2"/>
    <w:rsid w:val="00A61BF9"/>
    <w:rsid w:val="00A67DBE"/>
    <w:rsid w:val="00AA2841"/>
    <w:rsid w:val="00AB1404"/>
    <w:rsid w:val="00AB264B"/>
    <w:rsid w:val="00AB28DA"/>
    <w:rsid w:val="00AB2FA8"/>
    <w:rsid w:val="00AC5BB0"/>
    <w:rsid w:val="00AD22F3"/>
    <w:rsid w:val="00B30E06"/>
    <w:rsid w:val="00B32A4B"/>
    <w:rsid w:val="00B366C9"/>
    <w:rsid w:val="00B40324"/>
    <w:rsid w:val="00B40549"/>
    <w:rsid w:val="00B47314"/>
    <w:rsid w:val="00B67D96"/>
    <w:rsid w:val="00B92F86"/>
    <w:rsid w:val="00BA3954"/>
    <w:rsid w:val="00BA5F11"/>
    <w:rsid w:val="00BB0943"/>
    <w:rsid w:val="00BB4A24"/>
    <w:rsid w:val="00BC4F17"/>
    <w:rsid w:val="00BC6C35"/>
    <w:rsid w:val="00BF08F3"/>
    <w:rsid w:val="00BF2CBD"/>
    <w:rsid w:val="00C03F5B"/>
    <w:rsid w:val="00C1257D"/>
    <w:rsid w:val="00C34A13"/>
    <w:rsid w:val="00C414A2"/>
    <w:rsid w:val="00C8654C"/>
    <w:rsid w:val="00CA6373"/>
    <w:rsid w:val="00CC2E55"/>
    <w:rsid w:val="00CC5D55"/>
    <w:rsid w:val="00CD160B"/>
    <w:rsid w:val="00CE3FB8"/>
    <w:rsid w:val="00D232EC"/>
    <w:rsid w:val="00D302B4"/>
    <w:rsid w:val="00D4585A"/>
    <w:rsid w:val="00D46770"/>
    <w:rsid w:val="00D53C50"/>
    <w:rsid w:val="00D964E5"/>
    <w:rsid w:val="00DA36F2"/>
    <w:rsid w:val="00DC5956"/>
    <w:rsid w:val="00E020AD"/>
    <w:rsid w:val="00E040EF"/>
    <w:rsid w:val="00E140CE"/>
    <w:rsid w:val="00E14917"/>
    <w:rsid w:val="00E24EF8"/>
    <w:rsid w:val="00E71DFC"/>
    <w:rsid w:val="00E81731"/>
    <w:rsid w:val="00E9355A"/>
    <w:rsid w:val="00E9669B"/>
    <w:rsid w:val="00EA303F"/>
    <w:rsid w:val="00EC5945"/>
    <w:rsid w:val="00ED1733"/>
    <w:rsid w:val="00F01841"/>
    <w:rsid w:val="00F02EF8"/>
    <w:rsid w:val="00F075AB"/>
    <w:rsid w:val="00F55427"/>
    <w:rsid w:val="00F76EF2"/>
    <w:rsid w:val="00FA7133"/>
    <w:rsid w:val="00FB4BE6"/>
    <w:rsid w:val="00FC5123"/>
    <w:rsid w:val="00FE44CB"/>
    <w:rsid w:val="00FF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EA4E0FF5-6DC1-40C1-BCE2-0F71A956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4A2"/>
    <w:rPr>
      <w:rFonts w:ascii="Arial" w:hAnsi="Arial"/>
      <w:sz w:val="24"/>
    </w:rPr>
  </w:style>
  <w:style w:type="paragraph" w:styleId="Heading1">
    <w:name w:val="heading 1"/>
    <w:basedOn w:val="Normal"/>
    <w:next w:val="Normal"/>
    <w:qFormat/>
    <w:rsid w:val="00C34A13"/>
    <w:pPr>
      <w:keepNext/>
      <w:jc w:val="center"/>
      <w:outlineLvl w:val="0"/>
    </w:pPr>
  </w:style>
  <w:style w:type="paragraph" w:styleId="Heading2">
    <w:name w:val="heading 2"/>
    <w:basedOn w:val="Normal"/>
    <w:next w:val="Normal"/>
    <w:qFormat/>
    <w:rsid w:val="00C34A13"/>
    <w:pPr>
      <w:keepNext/>
      <w:ind w:left="720"/>
      <w:outlineLvl w:val="1"/>
    </w:pPr>
    <w:rPr>
      <w:b/>
      <w:color w:val="000080"/>
      <w:sz w:val="12"/>
    </w:rPr>
  </w:style>
  <w:style w:type="paragraph" w:styleId="Heading4">
    <w:name w:val="heading 4"/>
    <w:basedOn w:val="Normal"/>
    <w:next w:val="Normal"/>
    <w:qFormat/>
    <w:rsid w:val="00C34A13"/>
    <w:pPr>
      <w:keepNext/>
      <w:widowControl w:val="0"/>
      <w:tabs>
        <w:tab w:val="left" w:pos="2160"/>
      </w:tabs>
      <w:autoSpaceDE w:val="0"/>
      <w:autoSpaceDN w:val="0"/>
      <w:adjustRightInd w:val="0"/>
      <w:ind w:left="5400" w:right="1440"/>
      <w:outlineLvl w:val="3"/>
    </w:pPr>
    <w:rPr>
      <w:rFonts w:ascii="Times New Roman" w:hAnsi="Times New Roman"/>
      <w:szCs w:val="24"/>
    </w:rPr>
  </w:style>
  <w:style w:type="paragraph" w:styleId="Heading6">
    <w:name w:val="heading 6"/>
    <w:basedOn w:val="Normal"/>
    <w:next w:val="Normal"/>
    <w:qFormat/>
    <w:rsid w:val="00B67D9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4A13"/>
    <w:pPr>
      <w:jc w:val="center"/>
    </w:pPr>
    <w:rPr>
      <w:rFonts w:ascii="Helvetica" w:hAnsi="Helvetica"/>
      <w:b/>
      <w:bCs/>
    </w:rPr>
  </w:style>
  <w:style w:type="paragraph" w:styleId="Subtitle">
    <w:name w:val="Subtitle"/>
    <w:basedOn w:val="Normal"/>
    <w:qFormat/>
    <w:rsid w:val="00C34A13"/>
    <w:pPr>
      <w:jc w:val="center"/>
    </w:pPr>
    <w:rPr>
      <w:rFonts w:ascii="Helvetica" w:hAnsi="Helvetica"/>
      <w:b/>
      <w:caps/>
      <w:sz w:val="16"/>
    </w:rPr>
  </w:style>
  <w:style w:type="paragraph" w:styleId="BodyText">
    <w:name w:val="Body Text"/>
    <w:basedOn w:val="Normal"/>
    <w:rsid w:val="00C34A13"/>
    <w:rPr>
      <w:rFonts w:ascii="Helvetica" w:hAnsi="Helvetica"/>
      <w:b/>
      <w:sz w:val="16"/>
    </w:rPr>
  </w:style>
  <w:style w:type="paragraph" w:styleId="Header">
    <w:name w:val="header"/>
    <w:basedOn w:val="Normal"/>
    <w:rsid w:val="00C34A13"/>
    <w:pPr>
      <w:tabs>
        <w:tab w:val="center" w:pos="4320"/>
        <w:tab w:val="right" w:pos="8640"/>
      </w:tabs>
    </w:pPr>
  </w:style>
  <w:style w:type="paragraph" w:customStyle="1" w:styleId="CompanyName">
    <w:name w:val="Company Name"/>
    <w:basedOn w:val="Subtitle"/>
    <w:rsid w:val="00C34A13"/>
    <w:rPr>
      <w:rFonts w:ascii="Arial" w:hAnsi="Arial"/>
      <w:color w:val="000000"/>
    </w:rPr>
  </w:style>
  <w:style w:type="paragraph" w:styleId="Footer">
    <w:name w:val="footer"/>
    <w:basedOn w:val="Normal"/>
    <w:rsid w:val="00C34A13"/>
    <w:pPr>
      <w:tabs>
        <w:tab w:val="center" w:pos="4320"/>
        <w:tab w:val="right" w:pos="8640"/>
      </w:tabs>
      <w:spacing w:before="280"/>
    </w:pPr>
    <w:rPr>
      <w:sz w:val="12"/>
    </w:rPr>
  </w:style>
  <w:style w:type="paragraph" w:customStyle="1" w:styleId="LHDA">
    <w:name w:val="LHDA"/>
    <w:basedOn w:val="Title"/>
    <w:rsid w:val="00C34A13"/>
    <w:rPr>
      <w:rFonts w:ascii="Arial" w:hAnsi="Arial"/>
      <w:caps/>
      <w:color w:val="000000"/>
      <w:sz w:val="22"/>
    </w:rPr>
  </w:style>
  <w:style w:type="paragraph" w:styleId="BalloonText">
    <w:name w:val="Balloon Text"/>
    <w:basedOn w:val="Normal"/>
    <w:semiHidden/>
    <w:rsid w:val="00C34A13"/>
    <w:rPr>
      <w:rFonts w:ascii="Tahoma" w:hAnsi="Tahoma" w:cs="Helvetica"/>
      <w:sz w:val="16"/>
      <w:szCs w:val="16"/>
    </w:rPr>
  </w:style>
  <w:style w:type="paragraph" w:customStyle="1" w:styleId="BlackDODSeal">
    <w:name w:val="BlackDODSeal"/>
    <w:rsid w:val="00C34A13"/>
    <w:pPr>
      <w:jc w:val="center"/>
    </w:pPr>
    <w:rPr>
      <w:rFonts w:ascii="Arial" w:hAnsi="Arial"/>
      <w:b/>
      <w:caps/>
      <w:color w:val="000000"/>
      <w:sz w:val="22"/>
    </w:rPr>
  </w:style>
  <w:style w:type="paragraph" w:styleId="PlainText">
    <w:name w:val="Plain Text"/>
    <w:basedOn w:val="Normal"/>
    <w:link w:val="PlainTextChar"/>
    <w:uiPriority w:val="99"/>
    <w:rsid w:val="00C34A13"/>
    <w:rPr>
      <w:rFonts w:ascii="Courier New" w:hAnsi="Courier New" w:cs="Courier New"/>
      <w:sz w:val="20"/>
    </w:rPr>
  </w:style>
  <w:style w:type="paragraph" w:styleId="BodyTextIndent2">
    <w:name w:val="Body Text Indent 2"/>
    <w:basedOn w:val="Normal"/>
    <w:rsid w:val="0099602A"/>
    <w:pPr>
      <w:spacing w:after="120" w:line="480" w:lineRule="auto"/>
      <w:ind w:left="360"/>
    </w:pPr>
    <w:rPr>
      <w:rFonts w:ascii="Times New Roman" w:hAnsi="Times New Roman"/>
      <w:szCs w:val="24"/>
    </w:rPr>
  </w:style>
  <w:style w:type="paragraph" w:styleId="BodyTextIndent">
    <w:name w:val="Body Text Indent"/>
    <w:basedOn w:val="Normal"/>
    <w:rsid w:val="00616B2E"/>
    <w:pPr>
      <w:spacing w:after="120"/>
      <w:ind w:left="360"/>
    </w:pPr>
    <w:rPr>
      <w:rFonts w:ascii="Times New Roman" w:hAnsi="Times New Roman"/>
      <w:szCs w:val="24"/>
    </w:rPr>
  </w:style>
  <w:style w:type="paragraph" w:customStyle="1" w:styleId="Default">
    <w:name w:val="Default"/>
    <w:rsid w:val="00C414A2"/>
    <w:pPr>
      <w:widowControl w:val="0"/>
      <w:autoSpaceDE w:val="0"/>
      <w:autoSpaceDN w:val="0"/>
      <w:adjustRightInd w:val="0"/>
    </w:pPr>
    <w:rPr>
      <w:color w:val="000000"/>
      <w:sz w:val="24"/>
      <w:szCs w:val="24"/>
    </w:rPr>
  </w:style>
  <w:style w:type="paragraph" w:customStyle="1" w:styleId="CM4">
    <w:name w:val="CM4"/>
    <w:basedOn w:val="Default"/>
    <w:next w:val="Default"/>
    <w:uiPriority w:val="99"/>
    <w:rsid w:val="00C414A2"/>
    <w:rPr>
      <w:color w:val="auto"/>
    </w:rPr>
  </w:style>
  <w:style w:type="paragraph" w:customStyle="1" w:styleId="CM1">
    <w:name w:val="CM1"/>
    <w:basedOn w:val="Default"/>
    <w:next w:val="Default"/>
    <w:uiPriority w:val="99"/>
    <w:rsid w:val="00C414A2"/>
    <w:pPr>
      <w:spacing w:line="276" w:lineRule="atLeast"/>
    </w:pPr>
    <w:rPr>
      <w:color w:val="auto"/>
    </w:rPr>
  </w:style>
  <w:style w:type="character" w:customStyle="1" w:styleId="PlainTextChar">
    <w:name w:val="Plain Text Char"/>
    <w:basedOn w:val="DefaultParagraphFont"/>
    <w:link w:val="PlainText"/>
    <w:uiPriority w:val="99"/>
    <w:rsid w:val="00C414A2"/>
    <w:rPr>
      <w:rFonts w:ascii="Courier New" w:hAnsi="Courier New" w:cs="Courier New"/>
    </w:rPr>
  </w:style>
  <w:style w:type="character" w:styleId="Hyperlink">
    <w:name w:val="Hyperlink"/>
    <w:basedOn w:val="DefaultParagraphFont"/>
    <w:uiPriority w:val="99"/>
    <w:unhideWhenUsed/>
    <w:rsid w:val="00C414A2"/>
    <w:rPr>
      <w:color w:val="0000FF"/>
      <w:u w:val="single"/>
    </w:rPr>
  </w:style>
  <w:style w:type="character" w:customStyle="1" w:styleId="SYSHYPERTEXT">
    <w:name w:val="SYS_HYPERTEXT"/>
    <w:uiPriority w:val="99"/>
    <w:rsid w:val="00C414A2"/>
    <w:rPr>
      <w:color w:val="0000FF"/>
      <w:spacing w:val="-4"/>
      <w:u w:val="single"/>
    </w:rPr>
  </w:style>
  <w:style w:type="paragraph" w:customStyle="1" w:styleId="CM145">
    <w:name w:val="CM145"/>
    <w:basedOn w:val="Default"/>
    <w:next w:val="Default"/>
    <w:uiPriority w:val="99"/>
    <w:rsid w:val="009B7220"/>
    <w:pPr>
      <w:widowControl/>
    </w:pPr>
    <w:rPr>
      <w:rFonts w:eastAsiaTheme="minorHAnsi"/>
      <w:color w:val="auto"/>
    </w:rPr>
  </w:style>
  <w:style w:type="paragraph" w:styleId="ListParagraph">
    <w:name w:val="List Paragraph"/>
    <w:basedOn w:val="Normal"/>
    <w:uiPriority w:val="34"/>
    <w:qFormat/>
    <w:rsid w:val="002921D5"/>
    <w:pPr>
      <w:ind w:left="720"/>
      <w:contextualSpacing/>
    </w:pPr>
  </w:style>
  <w:style w:type="character" w:styleId="CommentReference">
    <w:name w:val="annotation reference"/>
    <w:basedOn w:val="DefaultParagraphFont"/>
    <w:semiHidden/>
    <w:unhideWhenUsed/>
    <w:rsid w:val="000C643C"/>
    <w:rPr>
      <w:sz w:val="16"/>
      <w:szCs w:val="16"/>
    </w:rPr>
  </w:style>
  <w:style w:type="paragraph" w:styleId="CommentText">
    <w:name w:val="annotation text"/>
    <w:basedOn w:val="Normal"/>
    <w:link w:val="CommentTextChar"/>
    <w:semiHidden/>
    <w:unhideWhenUsed/>
    <w:rsid w:val="000C643C"/>
    <w:rPr>
      <w:sz w:val="20"/>
    </w:rPr>
  </w:style>
  <w:style w:type="character" w:customStyle="1" w:styleId="CommentTextChar">
    <w:name w:val="Comment Text Char"/>
    <w:basedOn w:val="DefaultParagraphFont"/>
    <w:link w:val="CommentText"/>
    <w:semiHidden/>
    <w:rsid w:val="000C643C"/>
    <w:rPr>
      <w:rFonts w:ascii="Arial" w:hAnsi="Arial"/>
    </w:rPr>
  </w:style>
  <w:style w:type="paragraph" w:styleId="CommentSubject">
    <w:name w:val="annotation subject"/>
    <w:basedOn w:val="CommentText"/>
    <w:next w:val="CommentText"/>
    <w:link w:val="CommentSubjectChar"/>
    <w:semiHidden/>
    <w:unhideWhenUsed/>
    <w:rsid w:val="000C643C"/>
    <w:rPr>
      <w:b/>
      <w:bCs/>
    </w:rPr>
  </w:style>
  <w:style w:type="character" w:customStyle="1" w:styleId="CommentSubjectChar">
    <w:name w:val="Comment Subject Char"/>
    <w:basedOn w:val="CommentTextChar"/>
    <w:link w:val="CommentSubject"/>
    <w:semiHidden/>
    <w:rsid w:val="000C643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22748">
      <w:bodyDiv w:val="1"/>
      <w:marLeft w:val="0"/>
      <w:marRight w:val="0"/>
      <w:marTop w:val="0"/>
      <w:marBottom w:val="0"/>
      <w:divBdr>
        <w:top w:val="none" w:sz="0" w:space="0" w:color="auto"/>
        <w:left w:val="none" w:sz="0" w:space="0" w:color="auto"/>
        <w:bottom w:val="none" w:sz="0" w:space="0" w:color="auto"/>
        <w:right w:val="none" w:sz="0" w:space="0" w:color="auto"/>
      </w:divBdr>
    </w:div>
    <w:div w:id="1126435164">
      <w:bodyDiv w:val="1"/>
      <w:marLeft w:val="0"/>
      <w:marRight w:val="0"/>
      <w:marTop w:val="0"/>
      <w:marBottom w:val="0"/>
      <w:divBdr>
        <w:top w:val="none" w:sz="0" w:space="0" w:color="auto"/>
        <w:left w:val="none" w:sz="0" w:space="0" w:color="auto"/>
        <w:bottom w:val="none" w:sz="0" w:space="0" w:color="auto"/>
        <w:right w:val="none" w:sz="0" w:space="0" w:color="auto"/>
      </w:divBdr>
    </w:div>
    <w:div w:id="1137524766">
      <w:bodyDiv w:val="1"/>
      <w:marLeft w:val="0"/>
      <w:marRight w:val="0"/>
      <w:marTop w:val="0"/>
      <w:marBottom w:val="0"/>
      <w:divBdr>
        <w:top w:val="none" w:sz="0" w:space="0" w:color="auto"/>
        <w:left w:val="none" w:sz="0" w:space="0" w:color="auto"/>
        <w:bottom w:val="none" w:sz="0" w:space="0" w:color="auto"/>
        <w:right w:val="none" w:sz="0" w:space="0" w:color="auto"/>
      </w:divBdr>
    </w:div>
    <w:div w:id="1227644567">
      <w:bodyDiv w:val="1"/>
      <w:marLeft w:val="0"/>
      <w:marRight w:val="0"/>
      <w:marTop w:val="0"/>
      <w:marBottom w:val="0"/>
      <w:divBdr>
        <w:top w:val="none" w:sz="0" w:space="0" w:color="auto"/>
        <w:left w:val="none" w:sz="0" w:space="0" w:color="auto"/>
        <w:bottom w:val="none" w:sz="0" w:space="0" w:color="auto"/>
        <w:right w:val="none" w:sz="0" w:space="0" w:color="auto"/>
      </w:divBdr>
    </w:div>
    <w:div w:id="17432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ia.burns@usace.army.mil" TargetMode="External"/><Relationship Id="rId3" Type="http://schemas.openxmlformats.org/officeDocument/2006/relationships/settings" Target="settings.xml"/><Relationship Id="rId7" Type="http://schemas.openxmlformats.org/officeDocument/2006/relationships/hyperlink" Target="mailto:sandra.justman@usace.army.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2perjem\Application%20Data\Microsoft\Templates\corps%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corps letterhead template</Template>
  <TotalTime>1</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creator>m2perjem</dc:creator>
  <cp:keywords>DA Letterhead Template</cp:keywords>
  <cp:lastModifiedBy>LM</cp:lastModifiedBy>
  <cp:revision>2</cp:revision>
  <cp:lastPrinted>2007-10-17T13:48:00Z</cp:lastPrinted>
  <dcterms:created xsi:type="dcterms:W3CDTF">2018-07-31T15:42:00Z</dcterms:created>
  <dcterms:modified xsi:type="dcterms:W3CDTF">2018-07-31T15:42:00Z</dcterms:modified>
</cp:coreProperties>
</file>