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3C52" w14:textId="77777777" w:rsidR="00715E23" w:rsidRPr="00715E23" w:rsidRDefault="00715E23" w:rsidP="00715E23">
      <w:pPr>
        <w:keepNext/>
        <w:keepLines/>
        <w:jc w:val="center"/>
        <w:outlineLvl w:val="0"/>
        <w:rPr>
          <w:rFonts w:eastAsiaTheme="majorEastAsia" w:cstheme="majorBidi"/>
          <w:b/>
          <w:bCs/>
          <w:sz w:val="32"/>
          <w:szCs w:val="28"/>
        </w:rPr>
      </w:pPr>
      <w:r w:rsidRPr="00715E23">
        <w:rPr>
          <w:rFonts w:eastAsiaTheme="majorEastAsia" w:cstheme="majorBidi"/>
          <w:b/>
          <w:bCs/>
          <w:sz w:val="32"/>
          <w:szCs w:val="28"/>
        </w:rPr>
        <w:t>Curriculum Proposal Timelines for Academic Year 2020-21</w:t>
      </w:r>
    </w:p>
    <w:p w14:paraId="1603CE10" w14:textId="77777777" w:rsidR="00715E23" w:rsidRPr="00715E23" w:rsidRDefault="00715E23" w:rsidP="00715E23">
      <w:pPr>
        <w:ind w:left="270" w:hanging="270"/>
        <w:rPr>
          <w:rFonts w:asciiTheme="minorHAnsi" w:hAnsiTheme="minorHAnsi"/>
          <w:sz w:val="10"/>
          <w:szCs w:val="10"/>
        </w:rPr>
      </w:pPr>
    </w:p>
    <w:p w14:paraId="2B04FF1A" w14:textId="34EF815F" w:rsidR="00715E23" w:rsidRPr="00715E23" w:rsidRDefault="00715E23" w:rsidP="00715E23">
      <w:pPr>
        <w:ind w:left="270" w:hanging="270"/>
        <w:rPr>
          <w:rFonts w:asciiTheme="minorHAnsi" w:hAnsiTheme="minorHAnsi"/>
          <w:b/>
          <w:bCs/>
        </w:rPr>
      </w:pPr>
      <w:r w:rsidRPr="00715E23">
        <w:rPr>
          <w:rFonts w:asciiTheme="minorHAnsi" w:hAnsiTheme="minorHAnsi"/>
          <w:b/>
          <w:bCs/>
        </w:rPr>
        <w:t>All New Plan Proposals (Degree Programs, Minors and Certificates) will be accepted for the Fall 2021 Catalog during all three Review Periods</w:t>
      </w:r>
      <w:r w:rsidR="00256E08" w:rsidRPr="00AA6014">
        <w:rPr>
          <w:rFonts w:asciiTheme="minorHAnsi" w:hAnsiTheme="minorHAnsi"/>
          <w:b/>
          <w:bCs/>
          <w:vertAlign w:val="superscript"/>
        </w:rPr>
        <w:t>1</w:t>
      </w:r>
      <w:r w:rsidRPr="00715E23">
        <w:rPr>
          <w:rFonts w:asciiTheme="minorHAnsi" w:hAnsiTheme="minorHAnsi"/>
          <w:b/>
          <w:bCs/>
        </w:rPr>
        <w:t xml:space="preserve">.  New Plan Curriculum Proposals submitted after 1/15/2021 will </w:t>
      </w:r>
      <w:r w:rsidRPr="00715E23">
        <w:rPr>
          <w:rFonts w:asciiTheme="minorHAnsi" w:hAnsiTheme="minorHAnsi"/>
          <w:b/>
          <w:bCs/>
          <w:u w:val="single"/>
        </w:rPr>
        <w:t>not</w:t>
      </w:r>
      <w:r w:rsidRPr="00715E23">
        <w:rPr>
          <w:rFonts w:asciiTheme="minorHAnsi" w:hAnsiTheme="minorHAnsi"/>
          <w:b/>
          <w:bCs/>
        </w:rPr>
        <w:t xml:space="preserve"> be incorporated into printed Marketing and Recruitment materials that reflect NAU’s portfolio of programs for AY21-22.  Please contact </w:t>
      </w:r>
      <w:hyperlink r:id="rId8" w:history="1">
        <w:r w:rsidRPr="00715E23">
          <w:rPr>
            <w:rFonts w:asciiTheme="minorHAnsi" w:hAnsiTheme="minorHAnsi"/>
            <w:b/>
            <w:bCs/>
            <w:color w:val="0563C1" w:themeColor="hyperlink"/>
            <w:u w:val="single"/>
          </w:rPr>
          <w:t>marketing@nau.edu</w:t>
        </w:r>
      </w:hyperlink>
      <w:r w:rsidRPr="00715E23">
        <w:rPr>
          <w:rFonts w:asciiTheme="minorHAnsi" w:hAnsiTheme="minorHAnsi"/>
          <w:b/>
          <w:bCs/>
        </w:rPr>
        <w:t xml:space="preserve"> for additional information.</w:t>
      </w:r>
    </w:p>
    <w:p w14:paraId="79BB4044" w14:textId="284DE0C8" w:rsidR="00715E23" w:rsidRPr="00715E23" w:rsidRDefault="00715E23" w:rsidP="00715E23">
      <w:pPr>
        <w:ind w:left="270" w:hanging="270"/>
        <w:rPr>
          <w:rFonts w:asciiTheme="minorHAnsi" w:hAnsiTheme="minorHAnsi"/>
          <w:sz w:val="20"/>
          <w:szCs w:val="20"/>
        </w:rPr>
      </w:pPr>
      <w:r w:rsidRPr="00715E23">
        <w:rPr>
          <w:rFonts w:asciiTheme="minorHAnsi" w:hAnsiTheme="minorHAnsi"/>
          <w:sz w:val="20"/>
          <w:szCs w:val="20"/>
          <w:u w:val="single"/>
        </w:rPr>
        <w:t>Exceptions for the Fall 2021 Catalog.</w:t>
      </w:r>
      <w:r w:rsidRPr="00715E23">
        <w:rPr>
          <w:rFonts w:asciiTheme="minorHAnsi" w:hAnsiTheme="minorHAnsi"/>
          <w:sz w:val="20"/>
          <w:szCs w:val="20"/>
        </w:rPr>
        <w:t xml:space="preserve"> </w:t>
      </w:r>
      <w:r w:rsidRPr="0022477F">
        <w:rPr>
          <w:rFonts w:asciiTheme="minorHAnsi" w:hAnsiTheme="minorHAnsi"/>
          <w:b/>
          <w:sz w:val="20"/>
          <w:szCs w:val="20"/>
          <w:highlight w:val="yellow"/>
        </w:rPr>
        <w:t xml:space="preserve">Exceptions may be submitted by </w:t>
      </w:r>
      <w:r w:rsidR="00A31761" w:rsidRPr="0022477F">
        <w:rPr>
          <w:rFonts w:asciiTheme="minorHAnsi" w:hAnsiTheme="minorHAnsi"/>
          <w:b/>
          <w:sz w:val="20"/>
          <w:szCs w:val="20"/>
          <w:highlight w:val="yellow"/>
        </w:rPr>
        <w:t>September</w:t>
      </w:r>
      <w:r w:rsidRPr="0022477F">
        <w:rPr>
          <w:rFonts w:asciiTheme="minorHAnsi" w:hAnsiTheme="minorHAnsi"/>
          <w:b/>
          <w:sz w:val="20"/>
          <w:szCs w:val="20"/>
          <w:highlight w:val="yellow"/>
        </w:rPr>
        <w:t xml:space="preserve"> </w:t>
      </w:r>
      <w:r w:rsidR="00A31761" w:rsidRPr="0022477F">
        <w:rPr>
          <w:rFonts w:asciiTheme="minorHAnsi" w:hAnsiTheme="minorHAnsi"/>
          <w:b/>
          <w:sz w:val="20"/>
          <w:szCs w:val="20"/>
          <w:highlight w:val="yellow"/>
        </w:rPr>
        <w:t>1</w:t>
      </w:r>
      <w:r w:rsidR="00E97D17" w:rsidRPr="0022477F">
        <w:rPr>
          <w:rFonts w:asciiTheme="minorHAnsi" w:hAnsiTheme="minorHAnsi"/>
          <w:b/>
          <w:sz w:val="20"/>
          <w:szCs w:val="20"/>
          <w:highlight w:val="yellow"/>
        </w:rPr>
        <w:t>1</w:t>
      </w:r>
      <w:r w:rsidRPr="0022477F">
        <w:rPr>
          <w:rFonts w:asciiTheme="minorHAnsi" w:hAnsiTheme="minorHAnsi"/>
          <w:b/>
          <w:sz w:val="20"/>
          <w:szCs w:val="20"/>
          <w:highlight w:val="yellow"/>
        </w:rPr>
        <w:t>, 2020</w:t>
      </w:r>
      <w:r w:rsidRPr="00715E23">
        <w:rPr>
          <w:rFonts w:asciiTheme="minorHAnsi" w:hAnsiTheme="minorHAnsi"/>
          <w:sz w:val="20"/>
          <w:szCs w:val="20"/>
        </w:rPr>
        <w:t xml:space="preserve"> and will be reviewed and approved by College Curriculum &amp; Assessment Committees during the Fall 2020 semester.  Exceptions for the Fall 2021 Catalog include the following:</w:t>
      </w:r>
    </w:p>
    <w:p w14:paraId="1F9D56E8" w14:textId="77777777" w:rsidR="00715E23" w:rsidRPr="00715E23" w:rsidRDefault="00715E23" w:rsidP="00715E23">
      <w:pPr>
        <w:numPr>
          <w:ilvl w:val="0"/>
          <w:numId w:val="9"/>
        </w:numPr>
        <w:contextualSpacing/>
        <w:rPr>
          <w:rFonts w:asciiTheme="minorHAnsi" w:hAnsiTheme="minorHAnsi" w:cs="Times New Roman"/>
          <w:sz w:val="20"/>
          <w:szCs w:val="20"/>
        </w:rPr>
      </w:pPr>
      <w:r w:rsidRPr="00715E23">
        <w:rPr>
          <w:rFonts w:asciiTheme="minorHAnsi" w:hAnsiTheme="minorHAnsi" w:cs="Times New Roman"/>
          <w:sz w:val="20"/>
          <w:szCs w:val="20"/>
        </w:rPr>
        <w:t>New Plans (Degree Programs, Minors, Certificates) approved through the Academic Planning Framework.</w:t>
      </w:r>
    </w:p>
    <w:p w14:paraId="721BD2D4" w14:textId="33D7C538" w:rsidR="00715E23" w:rsidRPr="00715E23" w:rsidRDefault="00715E23" w:rsidP="00715E23">
      <w:pPr>
        <w:numPr>
          <w:ilvl w:val="0"/>
          <w:numId w:val="9"/>
        </w:numPr>
        <w:contextualSpacing/>
        <w:rPr>
          <w:rFonts w:asciiTheme="minorHAnsi" w:hAnsiTheme="minorHAnsi" w:cs="Times New Roman"/>
          <w:sz w:val="20"/>
          <w:szCs w:val="20"/>
        </w:rPr>
      </w:pPr>
      <w:r w:rsidRPr="00715E23">
        <w:rPr>
          <w:rFonts w:asciiTheme="minorHAnsi" w:hAnsiTheme="minorHAnsi" w:cs="Times New Roman"/>
          <w:sz w:val="20"/>
          <w:szCs w:val="20"/>
        </w:rPr>
        <w:t>Any course additions to New Plans that were approved for the Fall 202</w:t>
      </w:r>
      <w:r w:rsidR="000F2A36">
        <w:rPr>
          <w:rFonts w:asciiTheme="minorHAnsi" w:hAnsiTheme="minorHAnsi" w:cs="Times New Roman"/>
          <w:sz w:val="20"/>
          <w:szCs w:val="20"/>
        </w:rPr>
        <w:t>1</w:t>
      </w:r>
      <w:r w:rsidRPr="00715E23">
        <w:rPr>
          <w:rFonts w:asciiTheme="minorHAnsi" w:hAnsiTheme="minorHAnsi" w:cs="Times New Roman"/>
          <w:sz w:val="20"/>
          <w:szCs w:val="20"/>
        </w:rPr>
        <w:t xml:space="preserve"> Catalog.</w:t>
      </w:r>
    </w:p>
    <w:p w14:paraId="3073F2F9" w14:textId="77777777" w:rsidR="00715E23" w:rsidRPr="00715E23" w:rsidRDefault="00715E23" w:rsidP="00715E23">
      <w:pPr>
        <w:numPr>
          <w:ilvl w:val="0"/>
          <w:numId w:val="9"/>
        </w:numPr>
        <w:contextualSpacing/>
        <w:rPr>
          <w:rFonts w:asciiTheme="minorHAnsi" w:hAnsiTheme="minorHAnsi" w:cs="Times New Roman"/>
          <w:sz w:val="20"/>
          <w:szCs w:val="20"/>
        </w:rPr>
      </w:pPr>
      <w:r w:rsidRPr="00715E23">
        <w:rPr>
          <w:rFonts w:asciiTheme="minorHAnsi" w:hAnsiTheme="minorHAnsi" w:cs="Times New Roman"/>
          <w:sz w:val="20"/>
          <w:szCs w:val="20"/>
        </w:rPr>
        <w:t>Changes required by accrediting bodies during AY2020-21 (evidence from the accreditor must be provided).</w:t>
      </w:r>
    </w:p>
    <w:p w14:paraId="6B3CF9EB" w14:textId="77777777" w:rsidR="00715E23" w:rsidRPr="00715E23" w:rsidRDefault="00715E23" w:rsidP="00715E23">
      <w:pPr>
        <w:numPr>
          <w:ilvl w:val="0"/>
          <w:numId w:val="9"/>
        </w:numPr>
        <w:contextualSpacing/>
        <w:rPr>
          <w:rFonts w:asciiTheme="minorHAnsi" w:hAnsiTheme="minorHAnsi" w:cs="Times New Roman"/>
          <w:sz w:val="20"/>
          <w:szCs w:val="20"/>
        </w:rPr>
      </w:pPr>
      <w:r w:rsidRPr="00715E23">
        <w:rPr>
          <w:rFonts w:asciiTheme="minorHAnsi" w:hAnsiTheme="minorHAnsi" w:cs="Times New Roman"/>
          <w:sz w:val="20"/>
          <w:szCs w:val="20"/>
        </w:rPr>
        <w:t xml:space="preserve">Changes to the catalog that DO NOT IMPACT the AY21-22 schedule of classes (such as catalog verbiage for Admissions criteria, submission of Purpose Statements and Learning Outcomes).  The catalog staff will work closely with schedule of classes staff to ensure changes do not impact the AY21-22 schedule of classes.  Contact </w:t>
      </w:r>
      <w:hyperlink r:id="rId9" w:history="1">
        <w:r w:rsidRPr="00715E23">
          <w:rPr>
            <w:rFonts w:asciiTheme="minorHAnsi" w:hAnsiTheme="minorHAnsi" w:cs="Times New Roman"/>
            <w:color w:val="0563C1" w:themeColor="hyperlink"/>
            <w:sz w:val="20"/>
            <w:szCs w:val="20"/>
            <w:u w:val="single"/>
          </w:rPr>
          <w:t>Melinda.Treml@nau.edu</w:t>
        </w:r>
      </w:hyperlink>
      <w:r w:rsidRPr="00715E23">
        <w:rPr>
          <w:rFonts w:asciiTheme="minorHAnsi" w:hAnsiTheme="minorHAnsi" w:cs="Times New Roman"/>
          <w:sz w:val="20"/>
          <w:szCs w:val="20"/>
        </w:rPr>
        <w:t xml:space="preserve"> for such requests.</w:t>
      </w:r>
    </w:p>
    <w:p w14:paraId="1D4CA6CE" w14:textId="77777777" w:rsidR="00715E23" w:rsidRPr="00715E23" w:rsidRDefault="00715E23" w:rsidP="00715E23">
      <w:pPr>
        <w:ind w:left="270" w:hanging="270"/>
        <w:rPr>
          <w:rFonts w:asciiTheme="minorHAnsi" w:hAnsiTheme="minorHAnsi"/>
          <w:sz w:val="2"/>
          <w:szCs w:val="2"/>
        </w:rPr>
      </w:pPr>
    </w:p>
    <w:p w14:paraId="20A7FF2F" w14:textId="77777777" w:rsidR="00715E23" w:rsidRPr="00715E23" w:rsidRDefault="00715E23" w:rsidP="00715E23">
      <w:pPr>
        <w:keepNext/>
        <w:keepLines/>
        <w:jc w:val="center"/>
        <w:outlineLvl w:val="1"/>
        <w:rPr>
          <w:rFonts w:eastAsiaTheme="majorEastAsia" w:cstheme="majorBidi"/>
          <w:b/>
          <w:bCs/>
          <w:sz w:val="28"/>
          <w:szCs w:val="28"/>
          <w:lang w:eastAsia="ja-JP"/>
        </w:rPr>
      </w:pPr>
      <w:r w:rsidRPr="00715E23">
        <w:rPr>
          <w:rFonts w:eastAsiaTheme="majorEastAsia" w:cstheme="majorBidi"/>
          <w:b/>
          <w:bCs/>
          <w:sz w:val="28"/>
          <w:szCs w:val="28"/>
          <w:lang w:eastAsia="ja-JP"/>
        </w:rPr>
        <w:t>Proposal Due Dates and College Approval Periods</w:t>
      </w:r>
    </w:p>
    <w:p w14:paraId="67F57973" w14:textId="77777777" w:rsidR="00715E23" w:rsidRPr="00715E23" w:rsidRDefault="00715E23" w:rsidP="00715E23">
      <w:pPr>
        <w:rPr>
          <w:sz w:val="10"/>
          <w:szCs w:val="10"/>
        </w:rPr>
      </w:pPr>
    </w:p>
    <w:tbl>
      <w:tblPr>
        <w:tblStyle w:val="TableGrid"/>
        <w:tblW w:w="14310" w:type="dxa"/>
        <w:tblInd w:w="-5" w:type="dxa"/>
        <w:tblLook w:val="04A0" w:firstRow="1" w:lastRow="0" w:firstColumn="1" w:lastColumn="0" w:noHBand="0" w:noVBand="1"/>
      </w:tblPr>
      <w:tblGrid>
        <w:gridCol w:w="1260"/>
        <w:gridCol w:w="2880"/>
        <w:gridCol w:w="2790"/>
        <w:gridCol w:w="2790"/>
        <w:gridCol w:w="2250"/>
        <w:gridCol w:w="2340"/>
      </w:tblGrid>
      <w:tr w:rsidR="00715E23" w:rsidRPr="00715E23" w14:paraId="32736F9C" w14:textId="77777777" w:rsidTr="008C5DCA">
        <w:tc>
          <w:tcPr>
            <w:tcW w:w="1260" w:type="dxa"/>
          </w:tcPr>
          <w:p w14:paraId="4F4126A4" w14:textId="77777777" w:rsidR="00715E23" w:rsidRPr="00715E23" w:rsidRDefault="00715E23" w:rsidP="00715E23">
            <w:pPr>
              <w:rPr>
                <w:rFonts w:ascii="Tahoma" w:hAnsi="Tahoma" w:cs="Tahoma"/>
                <w:b/>
                <w:sz w:val="20"/>
                <w:szCs w:val="20"/>
              </w:rPr>
            </w:pPr>
          </w:p>
        </w:tc>
        <w:tc>
          <w:tcPr>
            <w:tcW w:w="2880" w:type="dxa"/>
          </w:tcPr>
          <w:p w14:paraId="117430B5" w14:textId="77777777" w:rsidR="00715E23" w:rsidRPr="00715E23" w:rsidRDefault="00715E23" w:rsidP="00715E23">
            <w:pPr>
              <w:rPr>
                <w:rFonts w:ascii="Tahoma" w:hAnsi="Tahoma" w:cs="Tahoma"/>
                <w:b/>
                <w:sz w:val="20"/>
                <w:szCs w:val="20"/>
              </w:rPr>
            </w:pPr>
          </w:p>
        </w:tc>
        <w:tc>
          <w:tcPr>
            <w:tcW w:w="2790" w:type="dxa"/>
          </w:tcPr>
          <w:p w14:paraId="317D3C0A" w14:textId="77777777" w:rsidR="00715E23" w:rsidRPr="00715E23" w:rsidRDefault="00715E23" w:rsidP="00715E23">
            <w:pPr>
              <w:jc w:val="center"/>
              <w:rPr>
                <w:rFonts w:ascii="Tahoma" w:hAnsi="Tahoma" w:cs="Tahoma"/>
                <w:b/>
                <w:sz w:val="20"/>
                <w:szCs w:val="20"/>
              </w:rPr>
            </w:pPr>
            <w:r w:rsidRPr="00715E23">
              <w:rPr>
                <w:rFonts w:ascii="Tahoma" w:hAnsi="Tahoma" w:cs="Tahoma"/>
                <w:b/>
                <w:sz w:val="20"/>
                <w:szCs w:val="20"/>
              </w:rPr>
              <w:t>Review Period 1</w:t>
            </w:r>
          </w:p>
        </w:tc>
        <w:tc>
          <w:tcPr>
            <w:tcW w:w="2790" w:type="dxa"/>
          </w:tcPr>
          <w:p w14:paraId="2C750C86" w14:textId="77777777" w:rsidR="00715E23" w:rsidRPr="00715E23" w:rsidRDefault="00715E23" w:rsidP="00715E23">
            <w:pPr>
              <w:jc w:val="center"/>
              <w:rPr>
                <w:rFonts w:ascii="Tahoma" w:hAnsi="Tahoma" w:cs="Tahoma"/>
                <w:b/>
                <w:sz w:val="20"/>
                <w:szCs w:val="20"/>
              </w:rPr>
            </w:pPr>
            <w:r w:rsidRPr="00715E23">
              <w:rPr>
                <w:rFonts w:ascii="Tahoma" w:hAnsi="Tahoma" w:cs="Tahoma"/>
                <w:b/>
                <w:sz w:val="20"/>
                <w:szCs w:val="20"/>
              </w:rPr>
              <w:t>Liberal Studies</w:t>
            </w:r>
          </w:p>
          <w:p w14:paraId="216E2FB2" w14:textId="77777777" w:rsidR="00715E23" w:rsidRPr="00715E23" w:rsidRDefault="00715E23" w:rsidP="00715E23">
            <w:pPr>
              <w:jc w:val="center"/>
              <w:rPr>
                <w:rFonts w:ascii="Tahoma" w:hAnsi="Tahoma" w:cs="Tahoma"/>
                <w:b/>
                <w:sz w:val="20"/>
                <w:szCs w:val="20"/>
              </w:rPr>
            </w:pPr>
            <w:r w:rsidRPr="00715E23">
              <w:rPr>
                <w:rFonts w:ascii="Tahoma" w:hAnsi="Tahoma" w:cs="Tahoma"/>
                <w:b/>
                <w:sz w:val="20"/>
                <w:szCs w:val="20"/>
              </w:rPr>
              <w:t>Diversity</w:t>
            </w:r>
          </w:p>
        </w:tc>
        <w:tc>
          <w:tcPr>
            <w:tcW w:w="2250" w:type="dxa"/>
          </w:tcPr>
          <w:p w14:paraId="1B28904A" w14:textId="77777777" w:rsidR="00715E23" w:rsidRPr="00715E23" w:rsidRDefault="00715E23" w:rsidP="00715E23">
            <w:pPr>
              <w:jc w:val="center"/>
              <w:rPr>
                <w:rFonts w:ascii="Tahoma" w:hAnsi="Tahoma" w:cs="Tahoma"/>
                <w:b/>
                <w:sz w:val="20"/>
                <w:szCs w:val="20"/>
              </w:rPr>
            </w:pPr>
            <w:r w:rsidRPr="00715E23">
              <w:rPr>
                <w:rFonts w:ascii="Tahoma" w:hAnsi="Tahoma" w:cs="Tahoma"/>
                <w:b/>
                <w:sz w:val="20"/>
                <w:szCs w:val="20"/>
              </w:rPr>
              <w:t>Review Period 2</w:t>
            </w:r>
          </w:p>
        </w:tc>
        <w:tc>
          <w:tcPr>
            <w:tcW w:w="2340" w:type="dxa"/>
          </w:tcPr>
          <w:p w14:paraId="7E342B70" w14:textId="77777777" w:rsidR="00715E23" w:rsidRPr="00715E23" w:rsidRDefault="00715E23" w:rsidP="00715E23">
            <w:pPr>
              <w:jc w:val="center"/>
              <w:rPr>
                <w:rFonts w:ascii="Tahoma" w:hAnsi="Tahoma" w:cs="Tahoma"/>
                <w:b/>
                <w:sz w:val="20"/>
                <w:szCs w:val="20"/>
              </w:rPr>
            </w:pPr>
            <w:r w:rsidRPr="00715E23">
              <w:rPr>
                <w:rFonts w:ascii="Tahoma" w:hAnsi="Tahoma" w:cs="Tahoma"/>
                <w:b/>
                <w:sz w:val="20"/>
                <w:szCs w:val="20"/>
              </w:rPr>
              <w:t>Review Period 3</w:t>
            </w:r>
          </w:p>
        </w:tc>
      </w:tr>
      <w:tr w:rsidR="00715E23" w:rsidRPr="00715E23" w14:paraId="467A4A2D" w14:textId="77777777" w:rsidTr="008C5DCA">
        <w:tc>
          <w:tcPr>
            <w:tcW w:w="1260" w:type="dxa"/>
          </w:tcPr>
          <w:p w14:paraId="118D7A55" w14:textId="77777777" w:rsidR="00715E23" w:rsidRPr="00715E23" w:rsidRDefault="00715E23" w:rsidP="00715E23">
            <w:pPr>
              <w:rPr>
                <w:rFonts w:ascii="Tahoma" w:hAnsi="Tahoma" w:cs="Tahoma"/>
                <w:b/>
                <w:sz w:val="18"/>
                <w:szCs w:val="18"/>
              </w:rPr>
            </w:pPr>
          </w:p>
        </w:tc>
        <w:tc>
          <w:tcPr>
            <w:tcW w:w="2880" w:type="dxa"/>
          </w:tcPr>
          <w:p w14:paraId="7B9ACD5E" w14:textId="77777777" w:rsidR="00715E23" w:rsidRPr="00715E23" w:rsidRDefault="00715E23" w:rsidP="00715E23">
            <w:pPr>
              <w:rPr>
                <w:rFonts w:ascii="Tahoma" w:hAnsi="Tahoma" w:cs="Tahoma"/>
                <w:b/>
                <w:sz w:val="18"/>
                <w:szCs w:val="18"/>
              </w:rPr>
            </w:pPr>
          </w:p>
        </w:tc>
        <w:tc>
          <w:tcPr>
            <w:tcW w:w="2790" w:type="dxa"/>
          </w:tcPr>
          <w:p w14:paraId="7CC57BB7"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 xml:space="preserve">1. </w:t>
            </w:r>
            <w:r w:rsidRPr="00715E23">
              <w:rPr>
                <w:rFonts w:ascii="Tahoma" w:hAnsi="Tahoma" w:cs="Tahoma"/>
                <w:b/>
                <w:i/>
                <w:sz w:val="18"/>
                <w:szCs w:val="18"/>
                <w:u w:val="single"/>
              </w:rPr>
              <w:t>Exceptions</w:t>
            </w:r>
            <w:r w:rsidRPr="00715E23">
              <w:rPr>
                <w:rFonts w:ascii="Tahoma" w:hAnsi="Tahoma" w:cs="Tahoma"/>
                <w:b/>
                <w:i/>
                <w:sz w:val="18"/>
                <w:szCs w:val="18"/>
              </w:rPr>
              <w:t xml:space="preserve"> for the </w:t>
            </w:r>
          </w:p>
          <w:p w14:paraId="3F282353"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 xml:space="preserve">Fall 2021 </w:t>
            </w:r>
            <w:proofErr w:type="gramStart"/>
            <w:r w:rsidRPr="00715E23">
              <w:rPr>
                <w:rFonts w:ascii="Tahoma" w:hAnsi="Tahoma" w:cs="Tahoma"/>
                <w:b/>
                <w:i/>
                <w:sz w:val="18"/>
                <w:szCs w:val="18"/>
              </w:rPr>
              <w:t>Catalog;</w:t>
            </w:r>
            <w:proofErr w:type="gramEnd"/>
          </w:p>
          <w:p w14:paraId="01E00D22"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 xml:space="preserve">2. Proposals for the </w:t>
            </w:r>
          </w:p>
          <w:p w14:paraId="0B648CFF"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 xml:space="preserve">Fall 2022 </w:t>
            </w:r>
            <w:proofErr w:type="gramStart"/>
            <w:r w:rsidRPr="00715E23">
              <w:rPr>
                <w:rFonts w:ascii="Tahoma" w:hAnsi="Tahoma" w:cs="Tahoma"/>
                <w:b/>
                <w:i/>
                <w:sz w:val="18"/>
                <w:szCs w:val="18"/>
              </w:rPr>
              <w:t>Catalog;</w:t>
            </w:r>
            <w:proofErr w:type="gramEnd"/>
          </w:p>
        </w:tc>
        <w:tc>
          <w:tcPr>
            <w:tcW w:w="2790" w:type="dxa"/>
          </w:tcPr>
          <w:p w14:paraId="2B81DC98" w14:textId="0DB766A6" w:rsidR="00715E23" w:rsidRPr="00715E23" w:rsidRDefault="00715E23" w:rsidP="00715E23">
            <w:pPr>
              <w:jc w:val="center"/>
              <w:rPr>
                <w:rFonts w:ascii="Tahoma" w:hAnsi="Tahoma" w:cs="Tahoma"/>
                <w:b/>
                <w:i/>
                <w:sz w:val="18"/>
                <w:szCs w:val="18"/>
              </w:rPr>
            </w:pPr>
            <w:r w:rsidRPr="00715E23">
              <w:rPr>
                <w:rFonts w:ascii="Tahoma" w:hAnsi="Tahoma" w:cs="Tahoma"/>
                <w:b/>
                <w:i/>
                <w:sz w:val="18"/>
                <w:szCs w:val="18"/>
                <w:u w:val="single"/>
              </w:rPr>
              <w:t>Deadline</w:t>
            </w:r>
            <w:r w:rsidRPr="00715E23">
              <w:rPr>
                <w:rFonts w:ascii="Tahoma" w:hAnsi="Tahoma" w:cs="Tahoma"/>
                <w:b/>
                <w:i/>
                <w:sz w:val="18"/>
                <w:szCs w:val="18"/>
              </w:rPr>
              <w:t xml:space="preserve"> for Liberal Studies &amp;</w:t>
            </w:r>
            <w:r w:rsidR="008C5DCA">
              <w:rPr>
                <w:rFonts w:ascii="Tahoma" w:hAnsi="Tahoma" w:cs="Tahoma"/>
                <w:b/>
                <w:i/>
                <w:sz w:val="18"/>
                <w:szCs w:val="18"/>
              </w:rPr>
              <w:t>/or</w:t>
            </w:r>
            <w:r w:rsidRPr="00715E23">
              <w:rPr>
                <w:rFonts w:ascii="Tahoma" w:hAnsi="Tahoma" w:cs="Tahoma"/>
                <w:b/>
                <w:i/>
                <w:sz w:val="18"/>
                <w:szCs w:val="18"/>
              </w:rPr>
              <w:t xml:space="preserve"> Diversity Designation Proposals for the Fall 2022 Catalog</w:t>
            </w:r>
          </w:p>
        </w:tc>
        <w:tc>
          <w:tcPr>
            <w:tcW w:w="2250" w:type="dxa"/>
          </w:tcPr>
          <w:p w14:paraId="2FF88867"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Proposals for the Fall 2022 Catalog</w:t>
            </w:r>
          </w:p>
        </w:tc>
        <w:tc>
          <w:tcPr>
            <w:tcW w:w="2340" w:type="dxa"/>
          </w:tcPr>
          <w:p w14:paraId="6C95B62A" w14:textId="77777777" w:rsidR="00715E23" w:rsidRPr="00715E23" w:rsidRDefault="00715E23" w:rsidP="00715E23">
            <w:pPr>
              <w:jc w:val="center"/>
              <w:rPr>
                <w:rFonts w:ascii="Tahoma" w:hAnsi="Tahoma" w:cs="Tahoma"/>
                <w:b/>
                <w:i/>
                <w:sz w:val="18"/>
                <w:szCs w:val="18"/>
              </w:rPr>
            </w:pPr>
            <w:r w:rsidRPr="00715E23">
              <w:rPr>
                <w:rFonts w:ascii="Tahoma" w:hAnsi="Tahoma" w:cs="Tahoma"/>
                <w:b/>
                <w:i/>
                <w:sz w:val="18"/>
                <w:szCs w:val="18"/>
              </w:rPr>
              <w:t>Proposals for the Fall 2022 Catalog</w:t>
            </w:r>
          </w:p>
        </w:tc>
      </w:tr>
      <w:tr w:rsidR="00715E23" w:rsidRPr="00715E23" w14:paraId="1D001AC5" w14:textId="77777777" w:rsidTr="008C5DCA">
        <w:tc>
          <w:tcPr>
            <w:tcW w:w="1260" w:type="dxa"/>
          </w:tcPr>
          <w:p w14:paraId="5C7C8B92"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Prior to Due Date</w:t>
            </w:r>
          </w:p>
        </w:tc>
        <w:tc>
          <w:tcPr>
            <w:tcW w:w="2880" w:type="dxa"/>
          </w:tcPr>
          <w:p w14:paraId="3103371B" w14:textId="77777777" w:rsidR="00715E23" w:rsidRPr="00715E23" w:rsidRDefault="00715E23" w:rsidP="00715E23">
            <w:pPr>
              <w:rPr>
                <w:rFonts w:ascii="Tahoma" w:hAnsi="Tahoma" w:cs="Tahoma"/>
                <w:sz w:val="20"/>
                <w:szCs w:val="20"/>
              </w:rPr>
            </w:pPr>
            <w:r w:rsidRPr="00715E23">
              <w:rPr>
                <w:rFonts w:ascii="Tahoma" w:hAnsi="Tahoma" w:cs="Tahoma"/>
                <w:b/>
                <w:sz w:val="20"/>
                <w:szCs w:val="20"/>
              </w:rPr>
              <w:t>Approval of Proposals by Academic Unit-</w:t>
            </w:r>
            <w:r w:rsidRPr="00715E23">
              <w:rPr>
                <w:rFonts w:ascii="Tahoma" w:hAnsi="Tahoma" w:cs="Tahoma"/>
                <w:sz w:val="20"/>
                <w:szCs w:val="20"/>
              </w:rPr>
              <w:t xml:space="preserve"> Academic Unit approval must occur before the proposal due date</w:t>
            </w:r>
          </w:p>
        </w:tc>
        <w:tc>
          <w:tcPr>
            <w:tcW w:w="2790" w:type="dxa"/>
            <w:vAlign w:val="center"/>
          </w:tcPr>
          <w:p w14:paraId="6365E331" w14:textId="2FFF27E1" w:rsidR="00715E23" w:rsidRPr="007E0DAD" w:rsidRDefault="00715E23" w:rsidP="00715E23">
            <w:pPr>
              <w:jc w:val="center"/>
              <w:rPr>
                <w:rFonts w:ascii="Tahoma" w:hAnsi="Tahoma" w:cs="Tahoma"/>
                <w:b/>
                <w:i/>
                <w:sz w:val="20"/>
                <w:szCs w:val="20"/>
              </w:rPr>
            </w:pPr>
            <w:r w:rsidRPr="0022477F">
              <w:rPr>
                <w:rFonts w:ascii="Tahoma" w:hAnsi="Tahoma" w:cs="Tahoma"/>
                <w:b/>
                <w:i/>
                <w:sz w:val="20"/>
                <w:szCs w:val="20"/>
                <w:highlight w:val="yellow"/>
              </w:rPr>
              <w:t xml:space="preserve">Prior to </w:t>
            </w:r>
            <w:r w:rsidR="00A31761" w:rsidRPr="0022477F">
              <w:rPr>
                <w:rFonts w:ascii="Tahoma" w:hAnsi="Tahoma" w:cs="Tahoma"/>
                <w:b/>
                <w:i/>
                <w:sz w:val="20"/>
                <w:szCs w:val="20"/>
                <w:highlight w:val="yellow"/>
              </w:rPr>
              <w:t>9</w:t>
            </w:r>
            <w:r w:rsidRPr="0022477F">
              <w:rPr>
                <w:rFonts w:ascii="Tahoma" w:hAnsi="Tahoma" w:cs="Tahoma"/>
                <w:b/>
                <w:i/>
                <w:sz w:val="20"/>
                <w:szCs w:val="20"/>
                <w:highlight w:val="yellow"/>
              </w:rPr>
              <w:t>/</w:t>
            </w:r>
            <w:r w:rsidR="00A31761" w:rsidRPr="0022477F">
              <w:rPr>
                <w:rFonts w:ascii="Tahoma" w:hAnsi="Tahoma" w:cs="Tahoma"/>
                <w:b/>
                <w:i/>
                <w:sz w:val="20"/>
                <w:szCs w:val="20"/>
                <w:highlight w:val="yellow"/>
              </w:rPr>
              <w:t>1</w:t>
            </w:r>
            <w:r w:rsidR="005703AD" w:rsidRPr="0022477F">
              <w:rPr>
                <w:rFonts w:ascii="Tahoma" w:hAnsi="Tahoma" w:cs="Tahoma"/>
                <w:b/>
                <w:i/>
                <w:sz w:val="20"/>
                <w:szCs w:val="20"/>
                <w:highlight w:val="yellow"/>
              </w:rPr>
              <w:t>1</w:t>
            </w:r>
            <w:r w:rsidRPr="0022477F">
              <w:rPr>
                <w:rFonts w:ascii="Tahoma" w:hAnsi="Tahoma" w:cs="Tahoma"/>
                <w:b/>
                <w:i/>
                <w:sz w:val="20"/>
                <w:szCs w:val="20"/>
                <w:highlight w:val="yellow"/>
              </w:rPr>
              <w:t>/2020</w:t>
            </w:r>
          </w:p>
        </w:tc>
        <w:tc>
          <w:tcPr>
            <w:tcW w:w="2790" w:type="dxa"/>
            <w:vAlign w:val="center"/>
          </w:tcPr>
          <w:p w14:paraId="56C9CD94" w14:textId="0EA96545" w:rsidR="00715E23" w:rsidRPr="007E0DAD" w:rsidRDefault="00715E23" w:rsidP="00715E23">
            <w:pPr>
              <w:jc w:val="center"/>
              <w:rPr>
                <w:rFonts w:ascii="Tahoma" w:hAnsi="Tahoma" w:cs="Tahoma"/>
                <w:b/>
                <w:i/>
                <w:sz w:val="20"/>
                <w:szCs w:val="20"/>
              </w:rPr>
            </w:pPr>
            <w:r w:rsidRPr="007E0DAD">
              <w:rPr>
                <w:rFonts w:ascii="Tahoma" w:hAnsi="Tahoma" w:cs="Tahoma"/>
                <w:b/>
                <w:i/>
                <w:sz w:val="20"/>
                <w:szCs w:val="20"/>
              </w:rPr>
              <w:t>10/</w:t>
            </w:r>
            <w:r w:rsidR="00A31761" w:rsidRPr="007E0DAD">
              <w:rPr>
                <w:rFonts w:ascii="Tahoma" w:hAnsi="Tahoma" w:cs="Tahoma"/>
                <w:b/>
                <w:i/>
                <w:sz w:val="20"/>
                <w:szCs w:val="20"/>
              </w:rPr>
              <w:t>16</w:t>
            </w:r>
            <w:r w:rsidRPr="007E0DAD">
              <w:rPr>
                <w:rFonts w:ascii="Tahoma" w:hAnsi="Tahoma" w:cs="Tahoma"/>
                <w:b/>
                <w:i/>
                <w:sz w:val="20"/>
                <w:szCs w:val="20"/>
              </w:rPr>
              <w:t>/2020</w:t>
            </w:r>
          </w:p>
        </w:tc>
        <w:tc>
          <w:tcPr>
            <w:tcW w:w="2250" w:type="dxa"/>
            <w:vAlign w:val="center"/>
          </w:tcPr>
          <w:p w14:paraId="16E08D7F" w14:textId="10381048" w:rsidR="00715E23" w:rsidRPr="007E0DAD" w:rsidRDefault="00715E23" w:rsidP="00715E23">
            <w:pPr>
              <w:jc w:val="center"/>
              <w:rPr>
                <w:rFonts w:ascii="Tahoma" w:hAnsi="Tahoma" w:cs="Tahoma"/>
                <w:b/>
                <w:i/>
                <w:sz w:val="20"/>
                <w:szCs w:val="20"/>
              </w:rPr>
            </w:pPr>
            <w:r w:rsidRPr="007E0DAD">
              <w:rPr>
                <w:rFonts w:ascii="Tahoma" w:hAnsi="Tahoma" w:cs="Tahoma"/>
                <w:b/>
                <w:i/>
                <w:sz w:val="20"/>
                <w:szCs w:val="20"/>
              </w:rPr>
              <w:t>Prior to 1</w:t>
            </w:r>
            <w:r w:rsidR="0097058D" w:rsidRPr="007E0DAD">
              <w:rPr>
                <w:rFonts w:ascii="Tahoma" w:hAnsi="Tahoma" w:cs="Tahoma"/>
                <w:b/>
                <w:i/>
                <w:sz w:val="20"/>
                <w:szCs w:val="20"/>
              </w:rPr>
              <w:t>2</w:t>
            </w:r>
            <w:r w:rsidRPr="007E0DAD">
              <w:rPr>
                <w:rFonts w:ascii="Tahoma" w:hAnsi="Tahoma" w:cs="Tahoma"/>
                <w:b/>
                <w:i/>
                <w:sz w:val="20"/>
                <w:szCs w:val="20"/>
              </w:rPr>
              <w:t>/</w:t>
            </w:r>
            <w:r w:rsidR="0097058D" w:rsidRPr="007E0DAD">
              <w:rPr>
                <w:rFonts w:ascii="Tahoma" w:hAnsi="Tahoma" w:cs="Tahoma"/>
                <w:b/>
                <w:i/>
                <w:sz w:val="20"/>
                <w:szCs w:val="20"/>
              </w:rPr>
              <w:t>11</w:t>
            </w:r>
            <w:r w:rsidRPr="007E0DAD">
              <w:rPr>
                <w:rFonts w:ascii="Tahoma" w:hAnsi="Tahoma" w:cs="Tahoma"/>
                <w:b/>
                <w:i/>
                <w:sz w:val="20"/>
                <w:szCs w:val="20"/>
              </w:rPr>
              <w:t>/2020</w:t>
            </w:r>
          </w:p>
        </w:tc>
        <w:tc>
          <w:tcPr>
            <w:tcW w:w="2340" w:type="dxa"/>
            <w:vAlign w:val="center"/>
          </w:tcPr>
          <w:p w14:paraId="3FA0F5BD" w14:textId="77777777" w:rsidR="00715E23" w:rsidRPr="00715E23" w:rsidRDefault="00715E23" w:rsidP="00715E23">
            <w:pPr>
              <w:jc w:val="center"/>
              <w:rPr>
                <w:rFonts w:ascii="Tahoma" w:hAnsi="Tahoma" w:cs="Tahoma"/>
                <w:b/>
                <w:i/>
                <w:sz w:val="20"/>
                <w:szCs w:val="20"/>
              </w:rPr>
            </w:pPr>
            <w:r w:rsidRPr="00715E23">
              <w:rPr>
                <w:rFonts w:ascii="Tahoma" w:hAnsi="Tahoma" w:cs="Tahoma"/>
                <w:b/>
                <w:i/>
                <w:sz w:val="20"/>
                <w:szCs w:val="20"/>
              </w:rPr>
              <w:t>Prior to 2/19/2021</w:t>
            </w:r>
          </w:p>
        </w:tc>
      </w:tr>
      <w:tr w:rsidR="00715E23" w:rsidRPr="00715E23" w14:paraId="6594A734" w14:textId="77777777" w:rsidTr="008C5DCA">
        <w:tc>
          <w:tcPr>
            <w:tcW w:w="1260" w:type="dxa"/>
          </w:tcPr>
          <w:p w14:paraId="280FB981" w14:textId="77777777" w:rsidR="00715E23" w:rsidRPr="00715E23" w:rsidRDefault="00715E23" w:rsidP="00715E23">
            <w:pPr>
              <w:rPr>
                <w:rFonts w:ascii="Tahoma" w:hAnsi="Tahoma" w:cs="Tahoma"/>
                <w:sz w:val="20"/>
                <w:szCs w:val="20"/>
              </w:rPr>
            </w:pPr>
            <w:r w:rsidRPr="00715E23">
              <w:rPr>
                <w:rFonts w:ascii="Tahoma" w:hAnsi="Tahoma" w:cs="Tahoma"/>
                <w:sz w:val="20"/>
                <w:szCs w:val="20"/>
              </w:rPr>
              <w:t>Friday</w:t>
            </w:r>
          </w:p>
        </w:tc>
        <w:tc>
          <w:tcPr>
            <w:tcW w:w="2880" w:type="dxa"/>
          </w:tcPr>
          <w:p w14:paraId="7E4C5DB4" w14:textId="77777777" w:rsidR="00715E23" w:rsidRPr="00715E23" w:rsidRDefault="00715E23" w:rsidP="00715E23">
            <w:pPr>
              <w:rPr>
                <w:rFonts w:ascii="Tahoma" w:hAnsi="Tahoma" w:cs="Tahoma"/>
                <w:sz w:val="20"/>
                <w:szCs w:val="20"/>
              </w:rPr>
            </w:pPr>
            <w:r w:rsidRPr="00715E23">
              <w:rPr>
                <w:rFonts w:ascii="Tahoma" w:hAnsi="Tahoma" w:cs="Tahoma"/>
                <w:b/>
                <w:sz w:val="20"/>
                <w:szCs w:val="20"/>
              </w:rPr>
              <w:t>Proposals Due</w:t>
            </w:r>
            <w:r w:rsidRPr="00715E23">
              <w:rPr>
                <w:rFonts w:ascii="Tahoma" w:hAnsi="Tahoma" w:cs="Tahoma"/>
                <w:sz w:val="20"/>
                <w:szCs w:val="20"/>
              </w:rPr>
              <w:t xml:space="preserve"> w/ </w:t>
            </w:r>
          </w:p>
          <w:p w14:paraId="52B3CC68" w14:textId="77777777" w:rsidR="00715E23" w:rsidRPr="00715E23" w:rsidRDefault="00715E23" w:rsidP="00715E23">
            <w:pPr>
              <w:rPr>
                <w:rFonts w:ascii="Tahoma" w:hAnsi="Tahoma" w:cs="Tahoma"/>
                <w:sz w:val="20"/>
                <w:szCs w:val="20"/>
              </w:rPr>
            </w:pPr>
            <w:r w:rsidRPr="00715E23">
              <w:rPr>
                <w:rFonts w:ascii="Tahoma" w:hAnsi="Tahoma" w:cs="Tahoma"/>
                <w:sz w:val="18"/>
                <w:szCs w:val="20"/>
              </w:rPr>
              <w:t>Academic Unit Leader e-mail confirmation, submitted to Curriculum Process Assoc.</w:t>
            </w:r>
          </w:p>
        </w:tc>
        <w:tc>
          <w:tcPr>
            <w:tcW w:w="2790" w:type="dxa"/>
            <w:vAlign w:val="center"/>
          </w:tcPr>
          <w:p w14:paraId="56B5A219" w14:textId="2F581DC8" w:rsidR="00715E23" w:rsidRPr="007E0DAD" w:rsidRDefault="00A31761" w:rsidP="00715E23">
            <w:pPr>
              <w:jc w:val="center"/>
              <w:rPr>
                <w:rFonts w:ascii="Tahoma" w:hAnsi="Tahoma" w:cs="Tahoma"/>
                <w:b/>
                <w:sz w:val="20"/>
                <w:szCs w:val="20"/>
              </w:rPr>
            </w:pPr>
            <w:r w:rsidRPr="007E0DAD">
              <w:rPr>
                <w:rFonts w:ascii="Tahoma" w:hAnsi="Tahoma" w:cs="Tahoma"/>
                <w:b/>
                <w:sz w:val="20"/>
                <w:szCs w:val="20"/>
              </w:rPr>
              <w:t>9</w:t>
            </w:r>
            <w:r w:rsidR="00715E23" w:rsidRPr="007E0DAD">
              <w:rPr>
                <w:rFonts w:ascii="Tahoma" w:hAnsi="Tahoma" w:cs="Tahoma"/>
                <w:b/>
                <w:sz w:val="20"/>
                <w:szCs w:val="20"/>
              </w:rPr>
              <w:t>/</w:t>
            </w:r>
            <w:r w:rsidRPr="007E0DAD">
              <w:rPr>
                <w:rFonts w:ascii="Tahoma" w:hAnsi="Tahoma" w:cs="Tahoma"/>
                <w:b/>
                <w:sz w:val="20"/>
                <w:szCs w:val="20"/>
              </w:rPr>
              <w:t>1</w:t>
            </w:r>
            <w:r w:rsidR="005703AD" w:rsidRPr="007E0DAD">
              <w:rPr>
                <w:rFonts w:ascii="Tahoma" w:hAnsi="Tahoma" w:cs="Tahoma"/>
                <w:b/>
                <w:sz w:val="20"/>
                <w:szCs w:val="20"/>
              </w:rPr>
              <w:t>1</w:t>
            </w:r>
            <w:r w:rsidR="00715E23" w:rsidRPr="007E0DAD">
              <w:rPr>
                <w:rFonts w:ascii="Tahoma" w:hAnsi="Tahoma" w:cs="Tahoma"/>
                <w:b/>
                <w:sz w:val="20"/>
                <w:szCs w:val="20"/>
              </w:rPr>
              <w:t>/2020</w:t>
            </w:r>
          </w:p>
        </w:tc>
        <w:tc>
          <w:tcPr>
            <w:tcW w:w="2790" w:type="dxa"/>
            <w:vAlign w:val="center"/>
          </w:tcPr>
          <w:p w14:paraId="11187DA4" w14:textId="571475FF" w:rsidR="00715E23" w:rsidRPr="007E0DAD" w:rsidRDefault="00715E23" w:rsidP="00715E23">
            <w:pPr>
              <w:jc w:val="center"/>
              <w:rPr>
                <w:rFonts w:ascii="Tahoma" w:hAnsi="Tahoma" w:cs="Tahoma"/>
                <w:b/>
                <w:sz w:val="20"/>
                <w:szCs w:val="20"/>
              </w:rPr>
            </w:pPr>
            <w:r w:rsidRPr="007E0DAD">
              <w:rPr>
                <w:rFonts w:ascii="Tahoma" w:hAnsi="Tahoma" w:cs="Tahoma"/>
                <w:b/>
                <w:sz w:val="20"/>
                <w:szCs w:val="20"/>
              </w:rPr>
              <w:t>10/</w:t>
            </w:r>
            <w:r w:rsidR="00A31761" w:rsidRPr="007E0DAD">
              <w:rPr>
                <w:rFonts w:ascii="Tahoma" w:hAnsi="Tahoma" w:cs="Tahoma"/>
                <w:b/>
                <w:sz w:val="20"/>
                <w:szCs w:val="20"/>
              </w:rPr>
              <w:t>16</w:t>
            </w:r>
            <w:r w:rsidRPr="007E0DAD">
              <w:rPr>
                <w:rFonts w:ascii="Tahoma" w:hAnsi="Tahoma" w:cs="Tahoma"/>
                <w:b/>
                <w:sz w:val="20"/>
                <w:szCs w:val="20"/>
              </w:rPr>
              <w:t>/2020</w:t>
            </w:r>
          </w:p>
        </w:tc>
        <w:tc>
          <w:tcPr>
            <w:tcW w:w="2250" w:type="dxa"/>
            <w:vAlign w:val="center"/>
          </w:tcPr>
          <w:p w14:paraId="7398A6E9" w14:textId="3E1B87B8" w:rsidR="00715E23" w:rsidRPr="007E0DAD" w:rsidRDefault="00715E23" w:rsidP="00715E23">
            <w:pPr>
              <w:jc w:val="center"/>
              <w:rPr>
                <w:rFonts w:ascii="Tahoma" w:hAnsi="Tahoma" w:cs="Tahoma"/>
                <w:b/>
                <w:sz w:val="20"/>
                <w:szCs w:val="20"/>
              </w:rPr>
            </w:pPr>
            <w:r w:rsidRPr="007E0DAD">
              <w:rPr>
                <w:rFonts w:ascii="Tahoma" w:hAnsi="Tahoma" w:cs="Tahoma"/>
                <w:b/>
                <w:sz w:val="20"/>
                <w:szCs w:val="20"/>
              </w:rPr>
              <w:t>1</w:t>
            </w:r>
            <w:r w:rsidR="0097058D" w:rsidRPr="007E0DAD">
              <w:rPr>
                <w:rFonts w:ascii="Tahoma" w:hAnsi="Tahoma" w:cs="Tahoma"/>
                <w:b/>
                <w:sz w:val="20"/>
                <w:szCs w:val="20"/>
              </w:rPr>
              <w:t>2</w:t>
            </w:r>
            <w:r w:rsidRPr="007E0DAD">
              <w:rPr>
                <w:rFonts w:ascii="Tahoma" w:hAnsi="Tahoma" w:cs="Tahoma"/>
                <w:b/>
                <w:sz w:val="20"/>
                <w:szCs w:val="20"/>
              </w:rPr>
              <w:t>/</w:t>
            </w:r>
            <w:r w:rsidR="0097058D" w:rsidRPr="007E0DAD">
              <w:rPr>
                <w:rFonts w:ascii="Tahoma" w:hAnsi="Tahoma" w:cs="Tahoma"/>
                <w:b/>
                <w:sz w:val="20"/>
                <w:szCs w:val="20"/>
              </w:rPr>
              <w:t>11</w:t>
            </w:r>
            <w:r w:rsidRPr="007E0DAD">
              <w:rPr>
                <w:rFonts w:ascii="Tahoma" w:hAnsi="Tahoma" w:cs="Tahoma"/>
                <w:b/>
                <w:sz w:val="20"/>
                <w:szCs w:val="20"/>
              </w:rPr>
              <w:t>/2020</w:t>
            </w:r>
          </w:p>
        </w:tc>
        <w:tc>
          <w:tcPr>
            <w:tcW w:w="2340" w:type="dxa"/>
            <w:vAlign w:val="center"/>
          </w:tcPr>
          <w:p w14:paraId="42482A89" w14:textId="0FC6B540" w:rsidR="00715E23" w:rsidRPr="00715E23" w:rsidRDefault="00715E23" w:rsidP="00715E23">
            <w:pPr>
              <w:jc w:val="center"/>
              <w:rPr>
                <w:rFonts w:ascii="Tahoma" w:hAnsi="Tahoma" w:cs="Tahoma"/>
                <w:b/>
                <w:bCs/>
                <w:sz w:val="20"/>
                <w:szCs w:val="20"/>
              </w:rPr>
            </w:pPr>
            <w:r w:rsidRPr="00715E23">
              <w:rPr>
                <w:rFonts w:ascii="Tahoma" w:hAnsi="Tahoma" w:cs="Tahoma"/>
                <w:b/>
                <w:bCs/>
                <w:sz w:val="20"/>
                <w:szCs w:val="20"/>
              </w:rPr>
              <w:t>2/19/2021</w:t>
            </w:r>
            <w:r w:rsidR="00E141B4" w:rsidRPr="00AA6014">
              <w:rPr>
                <w:rFonts w:asciiTheme="minorHAnsi" w:hAnsiTheme="minorHAnsi"/>
                <w:b/>
                <w:bCs/>
                <w:vertAlign w:val="superscript"/>
              </w:rPr>
              <w:t>1</w:t>
            </w:r>
          </w:p>
        </w:tc>
      </w:tr>
      <w:tr w:rsidR="00715E23" w:rsidRPr="00715E23" w14:paraId="6A94E953" w14:textId="77777777" w:rsidTr="008C5DCA">
        <w:tc>
          <w:tcPr>
            <w:tcW w:w="1260" w:type="dxa"/>
          </w:tcPr>
          <w:p w14:paraId="12DF6324" w14:textId="77777777" w:rsidR="00715E23" w:rsidRPr="00715E23" w:rsidRDefault="00715E23" w:rsidP="00715E23">
            <w:pPr>
              <w:rPr>
                <w:rFonts w:ascii="Tahoma" w:hAnsi="Tahoma" w:cs="Tahoma"/>
                <w:sz w:val="20"/>
                <w:szCs w:val="20"/>
              </w:rPr>
            </w:pPr>
          </w:p>
        </w:tc>
        <w:tc>
          <w:tcPr>
            <w:tcW w:w="2880" w:type="dxa"/>
          </w:tcPr>
          <w:p w14:paraId="1EEB091D"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Agenda Distribution</w:t>
            </w:r>
          </w:p>
        </w:tc>
        <w:tc>
          <w:tcPr>
            <w:tcW w:w="2790" w:type="dxa"/>
            <w:vAlign w:val="center"/>
          </w:tcPr>
          <w:p w14:paraId="39C95761" w14:textId="7F47CABA" w:rsidR="00715E23" w:rsidRPr="007E0DAD" w:rsidRDefault="00A31761" w:rsidP="00715E23">
            <w:pPr>
              <w:jc w:val="center"/>
              <w:rPr>
                <w:rFonts w:ascii="Tahoma" w:hAnsi="Tahoma" w:cs="Tahoma"/>
                <w:bCs/>
                <w:sz w:val="20"/>
                <w:szCs w:val="20"/>
              </w:rPr>
            </w:pPr>
            <w:r w:rsidRPr="007E0DAD">
              <w:rPr>
                <w:rFonts w:ascii="Tahoma" w:hAnsi="Tahoma" w:cs="Tahoma"/>
                <w:bCs/>
                <w:sz w:val="20"/>
                <w:szCs w:val="20"/>
              </w:rPr>
              <w:t>9</w:t>
            </w:r>
            <w:r w:rsidR="00715E23" w:rsidRPr="007E0DAD">
              <w:rPr>
                <w:rFonts w:ascii="Tahoma" w:hAnsi="Tahoma" w:cs="Tahoma"/>
                <w:bCs/>
                <w:sz w:val="20"/>
                <w:szCs w:val="20"/>
              </w:rPr>
              <w:t>/</w:t>
            </w:r>
            <w:r w:rsidR="005703AD" w:rsidRPr="007E0DAD">
              <w:rPr>
                <w:rFonts w:ascii="Tahoma" w:hAnsi="Tahoma" w:cs="Tahoma"/>
                <w:bCs/>
                <w:sz w:val="20"/>
                <w:szCs w:val="20"/>
              </w:rPr>
              <w:t>21</w:t>
            </w:r>
            <w:r w:rsidR="00715E23" w:rsidRPr="007E0DAD">
              <w:rPr>
                <w:rFonts w:ascii="Tahoma" w:hAnsi="Tahoma" w:cs="Tahoma"/>
                <w:bCs/>
                <w:sz w:val="20"/>
                <w:szCs w:val="20"/>
              </w:rPr>
              <w:t>/2020</w:t>
            </w:r>
          </w:p>
        </w:tc>
        <w:tc>
          <w:tcPr>
            <w:tcW w:w="2790" w:type="dxa"/>
            <w:vAlign w:val="center"/>
          </w:tcPr>
          <w:p w14:paraId="7C2A06C4" w14:textId="77777777" w:rsidR="00715E23" w:rsidRPr="007E0DAD" w:rsidRDefault="00715E23" w:rsidP="00715E23">
            <w:pPr>
              <w:jc w:val="center"/>
              <w:rPr>
                <w:rFonts w:ascii="Tahoma" w:hAnsi="Tahoma" w:cs="Tahoma"/>
                <w:bCs/>
                <w:sz w:val="20"/>
                <w:szCs w:val="20"/>
              </w:rPr>
            </w:pPr>
          </w:p>
        </w:tc>
        <w:tc>
          <w:tcPr>
            <w:tcW w:w="2250" w:type="dxa"/>
            <w:vAlign w:val="center"/>
          </w:tcPr>
          <w:p w14:paraId="735287EF" w14:textId="77777777" w:rsidR="00715E23" w:rsidRPr="007E0DAD" w:rsidRDefault="00715E23" w:rsidP="00715E23">
            <w:pPr>
              <w:jc w:val="center"/>
              <w:rPr>
                <w:rFonts w:ascii="Tahoma" w:hAnsi="Tahoma" w:cs="Tahoma"/>
                <w:bCs/>
                <w:sz w:val="20"/>
                <w:szCs w:val="20"/>
              </w:rPr>
            </w:pPr>
            <w:r w:rsidRPr="007E0DAD">
              <w:rPr>
                <w:rFonts w:ascii="Tahoma" w:hAnsi="Tahoma" w:cs="Tahoma"/>
                <w:bCs/>
                <w:sz w:val="20"/>
                <w:szCs w:val="20"/>
              </w:rPr>
              <w:t>1/11/2021</w:t>
            </w:r>
          </w:p>
        </w:tc>
        <w:tc>
          <w:tcPr>
            <w:tcW w:w="2340" w:type="dxa"/>
            <w:vAlign w:val="center"/>
          </w:tcPr>
          <w:p w14:paraId="4035CA0B" w14:textId="77777777" w:rsidR="00715E23" w:rsidRPr="00715E23" w:rsidRDefault="00715E23" w:rsidP="00715E23">
            <w:pPr>
              <w:jc w:val="center"/>
              <w:rPr>
                <w:rFonts w:ascii="Tahoma" w:hAnsi="Tahoma" w:cs="Tahoma"/>
                <w:bCs/>
                <w:sz w:val="20"/>
                <w:szCs w:val="20"/>
              </w:rPr>
            </w:pPr>
            <w:r w:rsidRPr="00715E23">
              <w:rPr>
                <w:rFonts w:ascii="Tahoma" w:hAnsi="Tahoma" w:cs="Tahoma"/>
                <w:bCs/>
                <w:sz w:val="20"/>
                <w:szCs w:val="20"/>
              </w:rPr>
              <w:t>3/8/2021</w:t>
            </w:r>
          </w:p>
        </w:tc>
      </w:tr>
      <w:tr w:rsidR="00715E23" w:rsidRPr="00715E23" w14:paraId="4E4F62C6" w14:textId="77777777" w:rsidTr="008C5DCA">
        <w:tc>
          <w:tcPr>
            <w:tcW w:w="1260" w:type="dxa"/>
          </w:tcPr>
          <w:p w14:paraId="6DC8137B" w14:textId="77777777" w:rsidR="00715E23" w:rsidRPr="00715E23" w:rsidRDefault="00715E23" w:rsidP="00715E23">
            <w:pPr>
              <w:rPr>
                <w:rFonts w:ascii="Tahoma" w:hAnsi="Tahoma" w:cs="Tahoma"/>
                <w:sz w:val="20"/>
                <w:szCs w:val="20"/>
              </w:rPr>
            </w:pPr>
            <w:r w:rsidRPr="00715E23">
              <w:rPr>
                <w:rFonts w:ascii="Tahoma" w:hAnsi="Tahoma" w:cs="Tahoma"/>
                <w:sz w:val="20"/>
                <w:szCs w:val="20"/>
              </w:rPr>
              <w:t>2 weeks</w:t>
            </w:r>
          </w:p>
        </w:tc>
        <w:tc>
          <w:tcPr>
            <w:tcW w:w="2880" w:type="dxa"/>
          </w:tcPr>
          <w:p w14:paraId="2FA038F7"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REVIEW OF PROPOSALS</w:t>
            </w:r>
          </w:p>
          <w:p w14:paraId="30B62922" w14:textId="77777777" w:rsidR="00715E23" w:rsidRPr="00715E23" w:rsidRDefault="00715E23" w:rsidP="00715E23">
            <w:pPr>
              <w:rPr>
                <w:rFonts w:ascii="Tahoma" w:hAnsi="Tahoma" w:cs="Tahoma"/>
                <w:i/>
                <w:sz w:val="18"/>
                <w:szCs w:val="18"/>
              </w:rPr>
            </w:pPr>
            <w:r w:rsidRPr="00715E23">
              <w:rPr>
                <w:rFonts w:ascii="Tahoma" w:hAnsi="Tahoma" w:cs="Tahoma"/>
                <w:i/>
                <w:sz w:val="18"/>
                <w:szCs w:val="18"/>
              </w:rPr>
              <w:t>College Committees; Associate Deans; Advisors; Catalog Staff; Marketing; Institutional Research; Registrar’s Office; Admissions</w:t>
            </w:r>
          </w:p>
        </w:tc>
        <w:tc>
          <w:tcPr>
            <w:tcW w:w="2790" w:type="dxa"/>
            <w:vAlign w:val="center"/>
          </w:tcPr>
          <w:p w14:paraId="5754C92E" w14:textId="575F4319" w:rsidR="00715E23" w:rsidRPr="007E0DAD" w:rsidRDefault="00A31761" w:rsidP="00715E23">
            <w:pPr>
              <w:jc w:val="center"/>
              <w:rPr>
                <w:rFonts w:ascii="Tahoma" w:hAnsi="Tahoma" w:cs="Tahoma"/>
                <w:sz w:val="20"/>
                <w:szCs w:val="20"/>
              </w:rPr>
            </w:pPr>
            <w:r w:rsidRPr="007E0DAD">
              <w:rPr>
                <w:rFonts w:ascii="Tahoma" w:hAnsi="Tahoma" w:cs="Tahoma"/>
                <w:sz w:val="20"/>
                <w:szCs w:val="20"/>
              </w:rPr>
              <w:t>9</w:t>
            </w:r>
            <w:r w:rsidR="00715E23" w:rsidRPr="007E0DAD">
              <w:rPr>
                <w:rFonts w:ascii="Tahoma" w:hAnsi="Tahoma" w:cs="Tahoma"/>
                <w:sz w:val="20"/>
                <w:szCs w:val="20"/>
              </w:rPr>
              <w:t>/2</w:t>
            </w:r>
            <w:r w:rsidR="005703AD" w:rsidRPr="007E0DAD">
              <w:rPr>
                <w:rFonts w:ascii="Tahoma" w:hAnsi="Tahoma" w:cs="Tahoma"/>
                <w:sz w:val="20"/>
                <w:szCs w:val="20"/>
              </w:rPr>
              <w:t>1</w:t>
            </w:r>
            <w:r w:rsidR="00715E23" w:rsidRPr="007E0DAD">
              <w:rPr>
                <w:rFonts w:ascii="Tahoma" w:hAnsi="Tahoma" w:cs="Tahoma"/>
                <w:sz w:val="20"/>
                <w:szCs w:val="20"/>
              </w:rPr>
              <w:t>/2020 - 10/</w:t>
            </w:r>
            <w:r w:rsidR="005703AD" w:rsidRPr="007E0DAD">
              <w:rPr>
                <w:rFonts w:ascii="Tahoma" w:hAnsi="Tahoma" w:cs="Tahoma"/>
                <w:sz w:val="20"/>
                <w:szCs w:val="20"/>
              </w:rPr>
              <w:t>2</w:t>
            </w:r>
            <w:r w:rsidR="00715E23" w:rsidRPr="007E0DAD">
              <w:rPr>
                <w:rFonts w:ascii="Tahoma" w:hAnsi="Tahoma" w:cs="Tahoma"/>
                <w:sz w:val="20"/>
                <w:szCs w:val="20"/>
              </w:rPr>
              <w:t>/2020</w:t>
            </w:r>
          </w:p>
        </w:tc>
        <w:tc>
          <w:tcPr>
            <w:tcW w:w="2790" w:type="dxa"/>
            <w:vMerge w:val="restart"/>
            <w:vAlign w:val="center"/>
          </w:tcPr>
          <w:p w14:paraId="19124C5E" w14:textId="66B773E2" w:rsidR="008C5DCA" w:rsidRPr="008C5DCA" w:rsidRDefault="00715E23" w:rsidP="008C5DCA">
            <w:pPr>
              <w:rPr>
                <w:rFonts w:ascii="Calibri" w:eastAsia="Times New Roman" w:hAnsi="Calibri" w:cs="Times New Roman"/>
                <w:b/>
                <w:bCs/>
                <w:sz w:val="18"/>
                <w:szCs w:val="18"/>
              </w:rPr>
            </w:pPr>
            <w:r w:rsidRPr="008C5DCA">
              <w:rPr>
                <w:rFonts w:ascii="Tahoma" w:hAnsi="Tahoma" w:cs="Tahoma"/>
                <w:i/>
                <w:sz w:val="14"/>
                <w:szCs w:val="14"/>
              </w:rPr>
              <w:t>Reviewed by Diversity Curriculum Committee (if applicable), then by Liberal Studies Committee for February 19 deadline for review by College Committees during Review Period 3</w:t>
            </w:r>
            <w:r w:rsidR="008C5DCA">
              <w:rPr>
                <w:rFonts w:ascii="Tahoma" w:hAnsi="Tahoma" w:cs="Tahoma"/>
                <w:i/>
                <w:sz w:val="14"/>
                <w:szCs w:val="14"/>
              </w:rPr>
              <w:t>.</w:t>
            </w:r>
          </w:p>
          <w:p w14:paraId="18F218D5" w14:textId="2EFF7402" w:rsidR="008C5DCA" w:rsidRPr="008C5DCA" w:rsidRDefault="008C5DCA" w:rsidP="008C5DCA">
            <w:pPr>
              <w:rPr>
                <w:rFonts w:ascii="Calibri" w:eastAsia="Times New Roman" w:hAnsi="Calibri"/>
                <w:b/>
                <w:bCs/>
                <w:sz w:val="16"/>
                <w:szCs w:val="16"/>
              </w:rPr>
            </w:pPr>
            <w:r w:rsidRPr="008C5DCA">
              <w:rPr>
                <w:rFonts w:eastAsia="Times New Roman"/>
                <w:b/>
                <w:bCs/>
                <w:sz w:val="16"/>
                <w:szCs w:val="16"/>
              </w:rPr>
              <w:t xml:space="preserve">Liberal Studies Committee </w:t>
            </w:r>
            <w:r w:rsidRPr="008C5DCA">
              <w:rPr>
                <w:rFonts w:eastAsia="Times New Roman"/>
                <w:b/>
                <w:bCs/>
                <w:sz w:val="16"/>
                <w:szCs w:val="16"/>
                <w:u w:val="single"/>
              </w:rPr>
              <w:t>is</w:t>
            </w:r>
            <w:r w:rsidRPr="008C5DCA">
              <w:rPr>
                <w:rFonts w:eastAsia="Times New Roman"/>
                <w:b/>
                <w:bCs/>
                <w:sz w:val="16"/>
                <w:szCs w:val="16"/>
              </w:rPr>
              <w:t xml:space="preserve"> accepting:</w:t>
            </w:r>
          </w:p>
          <w:p w14:paraId="1AAF6817" w14:textId="77777777" w:rsidR="008C5DCA" w:rsidRPr="008C5DCA" w:rsidRDefault="008C5DCA" w:rsidP="008C5DCA">
            <w:pPr>
              <w:pStyle w:val="ListParagraph"/>
              <w:numPr>
                <w:ilvl w:val="0"/>
                <w:numId w:val="15"/>
              </w:numPr>
              <w:contextualSpacing w:val="0"/>
              <w:rPr>
                <w:rFonts w:eastAsia="Times New Roman"/>
                <w:b/>
                <w:bCs/>
                <w:sz w:val="16"/>
                <w:szCs w:val="16"/>
              </w:rPr>
            </w:pPr>
            <w:r w:rsidRPr="008C5DCA">
              <w:rPr>
                <w:rFonts w:eastAsia="Times New Roman"/>
                <w:b/>
                <w:bCs/>
                <w:sz w:val="16"/>
                <w:szCs w:val="16"/>
              </w:rPr>
              <w:t>JLW Proposals</w:t>
            </w:r>
          </w:p>
          <w:p w14:paraId="5639037C" w14:textId="77777777" w:rsidR="008C5DCA" w:rsidRPr="008C5DCA" w:rsidRDefault="008C5DCA" w:rsidP="008C5DCA">
            <w:pPr>
              <w:pStyle w:val="ListParagraph"/>
              <w:numPr>
                <w:ilvl w:val="0"/>
                <w:numId w:val="15"/>
              </w:numPr>
              <w:contextualSpacing w:val="0"/>
              <w:rPr>
                <w:rFonts w:eastAsia="Times New Roman"/>
                <w:b/>
                <w:bCs/>
                <w:sz w:val="16"/>
                <w:szCs w:val="16"/>
              </w:rPr>
            </w:pPr>
            <w:r w:rsidRPr="008C5DCA">
              <w:rPr>
                <w:rFonts w:eastAsia="Times New Roman"/>
                <w:b/>
                <w:bCs/>
                <w:sz w:val="16"/>
                <w:szCs w:val="16"/>
              </w:rPr>
              <w:t>Capstone Proposals</w:t>
            </w:r>
          </w:p>
          <w:p w14:paraId="644790AC" w14:textId="77777777" w:rsidR="008C5DCA" w:rsidRPr="008C5DCA" w:rsidRDefault="008C5DCA" w:rsidP="008C5DCA">
            <w:pPr>
              <w:pStyle w:val="ListParagraph"/>
              <w:numPr>
                <w:ilvl w:val="0"/>
                <w:numId w:val="15"/>
              </w:numPr>
              <w:contextualSpacing w:val="0"/>
              <w:rPr>
                <w:rFonts w:eastAsia="Times New Roman"/>
                <w:b/>
                <w:bCs/>
                <w:sz w:val="16"/>
                <w:szCs w:val="16"/>
              </w:rPr>
            </w:pPr>
            <w:r w:rsidRPr="008C5DCA">
              <w:rPr>
                <w:rFonts w:eastAsia="Times New Roman"/>
                <w:b/>
                <w:bCs/>
                <w:sz w:val="16"/>
                <w:szCs w:val="16"/>
              </w:rPr>
              <w:t xml:space="preserve">Dual Designation (Liberal Studies Designation </w:t>
            </w:r>
            <w:r w:rsidRPr="008C5DCA">
              <w:rPr>
                <w:rFonts w:eastAsia="Times New Roman"/>
                <w:b/>
                <w:bCs/>
                <w:sz w:val="16"/>
                <w:szCs w:val="16"/>
                <w:u w:val="single"/>
              </w:rPr>
              <w:t>plus</w:t>
            </w:r>
            <w:r w:rsidRPr="008C5DCA">
              <w:rPr>
                <w:rFonts w:eastAsia="Times New Roman"/>
                <w:b/>
                <w:bCs/>
                <w:sz w:val="16"/>
                <w:szCs w:val="16"/>
              </w:rPr>
              <w:t xml:space="preserve"> Diversity Designation) Proposals</w:t>
            </w:r>
          </w:p>
          <w:p w14:paraId="28861484" w14:textId="77777777" w:rsidR="008C5DCA" w:rsidRPr="008C5DCA" w:rsidRDefault="008C5DCA" w:rsidP="008C5DCA">
            <w:pPr>
              <w:rPr>
                <w:rFonts w:eastAsia="Times New Roman"/>
                <w:b/>
                <w:bCs/>
                <w:sz w:val="16"/>
                <w:szCs w:val="16"/>
              </w:rPr>
            </w:pPr>
            <w:r w:rsidRPr="008C5DCA">
              <w:rPr>
                <w:rFonts w:eastAsia="Times New Roman"/>
                <w:b/>
                <w:bCs/>
                <w:sz w:val="16"/>
                <w:szCs w:val="16"/>
              </w:rPr>
              <w:t>Diversity Curriculum Committee is accepting:</w:t>
            </w:r>
          </w:p>
          <w:p w14:paraId="3ACDD35C" w14:textId="77777777" w:rsidR="008C5DCA" w:rsidRPr="008C5DCA" w:rsidRDefault="008C5DCA" w:rsidP="008C5DCA">
            <w:pPr>
              <w:pStyle w:val="ListParagraph"/>
              <w:numPr>
                <w:ilvl w:val="0"/>
                <w:numId w:val="15"/>
              </w:numPr>
              <w:contextualSpacing w:val="0"/>
              <w:rPr>
                <w:rFonts w:eastAsia="Times New Roman"/>
                <w:b/>
                <w:bCs/>
                <w:sz w:val="16"/>
                <w:szCs w:val="16"/>
              </w:rPr>
            </w:pPr>
            <w:r w:rsidRPr="008C5DCA">
              <w:rPr>
                <w:rFonts w:eastAsia="Times New Roman"/>
                <w:b/>
                <w:bCs/>
                <w:sz w:val="16"/>
                <w:szCs w:val="16"/>
              </w:rPr>
              <w:t>U.S. Ethnic Diversity Proposals</w:t>
            </w:r>
          </w:p>
          <w:p w14:paraId="6AB6BCA7" w14:textId="2B0F0132" w:rsidR="00715E23" w:rsidRPr="008C5DCA" w:rsidRDefault="008C5DCA" w:rsidP="008C5DCA">
            <w:pPr>
              <w:pStyle w:val="ListParagraph"/>
              <w:numPr>
                <w:ilvl w:val="0"/>
                <w:numId w:val="15"/>
              </w:numPr>
              <w:contextualSpacing w:val="0"/>
              <w:rPr>
                <w:rFonts w:eastAsia="Times New Roman"/>
                <w:b/>
                <w:bCs/>
                <w:sz w:val="16"/>
                <w:szCs w:val="16"/>
              </w:rPr>
            </w:pPr>
            <w:r w:rsidRPr="008C5DCA">
              <w:rPr>
                <w:rFonts w:eastAsia="Times New Roman"/>
                <w:b/>
                <w:bCs/>
                <w:sz w:val="16"/>
                <w:szCs w:val="16"/>
              </w:rPr>
              <w:t>Global Diversity Proposals</w:t>
            </w:r>
          </w:p>
        </w:tc>
        <w:tc>
          <w:tcPr>
            <w:tcW w:w="2250" w:type="dxa"/>
            <w:vAlign w:val="center"/>
          </w:tcPr>
          <w:p w14:paraId="7F7055CA" w14:textId="77777777" w:rsidR="00715E23" w:rsidRPr="007E0DAD" w:rsidRDefault="00715E23" w:rsidP="00715E23">
            <w:pPr>
              <w:jc w:val="center"/>
              <w:rPr>
                <w:rFonts w:ascii="Tahoma" w:hAnsi="Tahoma" w:cs="Tahoma"/>
                <w:sz w:val="20"/>
                <w:szCs w:val="20"/>
              </w:rPr>
            </w:pPr>
            <w:r w:rsidRPr="007E0DAD">
              <w:rPr>
                <w:rFonts w:ascii="Tahoma" w:hAnsi="Tahoma" w:cs="Tahoma"/>
                <w:sz w:val="20"/>
                <w:szCs w:val="20"/>
              </w:rPr>
              <w:t>1/11/2021 – 1/22/2021</w:t>
            </w:r>
          </w:p>
        </w:tc>
        <w:tc>
          <w:tcPr>
            <w:tcW w:w="2340" w:type="dxa"/>
            <w:vAlign w:val="center"/>
          </w:tcPr>
          <w:p w14:paraId="139821A5" w14:textId="652552FC" w:rsidR="00715E23" w:rsidRPr="00715E23" w:rsidRDefault="00715E23" w:rsidP="00715E23">
            <w:pPr>
              <w:jc w:val="center"/>
              <w:rPr>
                <w:rFonts w:ascii="Tahoma" w:hAnsi="Tahoma" w:cs="Tahoma"/>
                <w:sz w:val="20"/>
                <w:szCs w:val="20"/>
              </w:rPr>
            </w:pPr>
            <w:r w:rsidRPr="00715E23">
              <w:rPr>
                <w:rFonts w:ascii="Tahoma" w:hAnsi="Tahoma" w:cs="Tahoma"/>
                <w:sz w:val="20"/>
                <w:szCs w:val="20"/>
              </w:rPr>
              <w:t>3/8/2021 – 3/</w:t>
            </w:r>
            <w:r w:rsidR="0025143F">
              <w:rPr>
                <w:rFonts w:ascii="Tahoma" w:hAnsi="Tahoma" w:cs="Tahoma"/>
                <w:sz w:val="20"/>
                <w:szCs w:val="20"/>
              </w:rPr>
              <w:t>19</w:t>
            </w:r>
            <w:r w:rsidRPr="00715E23">
              <w:rPr>
                <w:rFonts w:ascii="Tahoma" w:hAnsi="Tahoma" w:cs="Tahoma"/>
                <w:sz w:val="20"/>
                <w:szCs w:val="20"/>
              </w:rPr>
              <w:t>/2021</w:t>
            </w:r>
          </w:p>
        </w:tc>
      </w:tr>
      <w:tr w:rsidR="00715E23" w:rsidRPr="00715E23" w14:paraId="20A1504D" w14:textId="77777777" w:rsidTr="008C5DCA">
        <w:tc>
          <w:tcPr>
            <w:tcW w:w="1260" w:type="dxa"/>
          </w:tcPr>
          <w:p w14:paraId="568D29BC" w14:textId="77777777" w:rsidR="00715E23" w:rsidRPr="00715E23" w:rsidRDefault="00715E23" w:rsidP="00715E23">
            <w:pPr>
              <w:rPr>
                <w:rFonts w:ascii="Tahoma" w:hAnsi="Tahoma" w:cs="Tahoma"/>
                <w:sz w:val="20"/>
                <w:szCs w:val="20"/>
              </w:rPr>
            </w:pPr>
            <w:r w:rsidRPr="00715E23">
              <w:rPr>
                <w:rFonts w:ascii="Tahoma" w:hAnsi="Tahoma" w:cs="Tahoma"/>
                <w:sz w:val="20"/>
                <w:szCs w:val="20"/>
              </w:rPr>
              <w:t>1 week</w:t>
            </w:r>
          </w:p>
        </w:tc>
        <w:tc>
          <w:tcPr>
            <w:tcW w:w="2880" w:type="dxa"/>
          </w:tcPr>
          <w:p w14:paraId="0086E90B"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COLLEGE MEETINGS FOR REVIEW OF PROPOSALS</w:t>
            </w:r>
          </w:p>
        </w:tc>
        <w:tc>
          <w:tcPr>
            <w:tcW w:w="2790" w:type="dxa"/>
            <w:vAlign w:val="center"/>
          </w:tcPr>
          <w:p w14:paraId="52A6F302" w14:textId="4885A53E" w:rsidR="00715E23" w:rsidRPr="007E0DAD" w:rsidRDefault="00715E23" w:rsidP="00715E23">
            <w:pPr>
              <w:jc w:val="center"/>
              <w:rPr>
                <w:rFonts w:ascii="Tahoma" w:hAnsi="Tahoma" w:cs="Tahoma"/>
                <w:sz w:val="20"/>
                <w:szCs w:val="20"/>
              </w:rPr>
            </w:pPr>
            <w:r w:rsidRPr="007E0DAD">
              <w:rPr>
                <w:rFonts w:ascii="Tahoma" w:hAnsi="Tahoma" w:cs="Tahoma"/>
                <w:sz w:val="20"/>
                <w:szCs w:val="20"/>
              </w:rPr>
              <w:t>10/</w:t>
            </w:r>
            <w:r w:rsidR="005703AD" w:rsidRPr="007E0DAD">
              <w:rPr>
                <w:rFonts w:ascii="Tahoma" w:hAnsi="Tahoma" w:cs="Tahoma"/>
                <w:sz w:val="20"/>
                <w:szCs w:val="20"/>
              </w:rPr>
              <w:t>5</w:t>
            </w:r>
            <w:r w:rsidRPr="007E0DAD">
              <w:rPr>
                <w:rFonts w:ascii="Tahoma" w:hAnsi="Tahoma" w:cs="Tahoma"/>
                <w:sz w:val="20"/>
                <w:szCs w:val="20"/>
              </w:rPr>
              <w:t>/2020 - 10/</w:t>
            </w:r>
            <w:r w:rsidR="005703AD" w:rsidRPr="007E0DAD">
              <w:rPr>
                <w:rFonts w:ascii="Tahoma" w:hAnsi="Tahoma" w:cs="Tahoma"/>
                <w:sz w:val="20"/>
                <w:szCs w:val="20"/>
              </w:rPr>
              <w:t>9</w:t>
            </w:r>
            <w:r w:rsidRPr="007E0DAD">
              <w:rPr>
                <w:rFonts w:ascii="Tahoma" w:hAnsi="Tahoma" w:cs="Tahoma"/>
                <w:sz w:val="20"/>
                <w:szCs w:val="20"/>
              </w:rPr>
              <w:t>/2020</w:t>
            </w:r>
          </w:p>
        </w:tc>
        <w:tc>
          <w:tcPr>
            <w:tcW w:w="2790" w:type="dxa"/>
            <w:vMerge/>
            <w:vAlign w:val="center"/>
          </w:tcPr>
          <w:p w14:paraId="69C56D6A" w14:textId="77777777" w:rsidR="00715E23" w:rsidRPr="007E0DAD" w:rsidRDefault="00715E23" w:rsidP="00715E23">
            <w:pPr>
              <w:jc w:val="center"/>
              <w:rPr>
                <w:rFonts w:ascii="Tahoma" w:hAnsi="Tahoma" w:cs="Tahoma"/>
                <w:sz w:val="20"/>
                <w:szCs w:val="20"/>
              </w:rPr>
            </w:pPr>
          </w:p>
        </w:tc>
        <w:tc>
          <w:tcPr>
            <w:tcW w:w="2250" w:type="dxa"/>
            <w:vAlign w:val="center"/>
          </w:tcPr>
          <w:p w14:paraId="56037112" w14:textId="77777777" w:rsidR="00715E23" w:rsidRPr="007E0DAD" w:rsidRDefault="00715E23" w:rsidP="00715E23">
            <w:pPr>
              <w:jc w:val="center"/>
              <w:rPr>
                <w:rFonts w:ascii="Tahoma" w:hAnsi="Tahoma" w:cs="Tahoma"/>
                <w:sz w:val="20"/>
                <w:szCs w:val="20"/>
              </w:rPr>
            </w:pPr>
            <w:r w:rsidRPr="007E0DAD">
              <w:rPr>
                <w:rFonts w:ascii="Tahoma" w:hAnsi="Tahoma" w:cs="Tahoma"/>
                <w:sz w:val="20"/>
                <w:szCs w:val="20"/>
              </w:rPr>
              <w:t>1/25/2021 – 1/29/2021</w:t>
            </w:r>
          </w:p>
        </w:tc>
        <w:tc>
          <w:tcPr>
            <w:tcW w:w="2340" w:type="dxa"/>
            <w:vAlign w:val="center"/>
          </w:tcPr>
          <w:p w14:paraId="5D159927" w14:textId="049EDD49" w:rsidR="00715E23" w:rsidRPr="00715E23" w:rsidRDefault="00715E23" w:rsidP="00715E23">
            <w:pPr>
              <w:jc w:val="center"/>
              <w:rPr>
                <w:rFonts w:ascii="Tahoma" w:hAnsi="Tahoma" w:cs="Tahoma"/>
                <w:sz w:val="20"/>
                <w:szCs w:val="20"/>
              </w:rPr>
            </w:pPr>
            <w:r w:rsidRPr="00715E23">
              <w:rPr>
                <w:rFonts w:ascii="Tahoma" w:hAnsi="Tahoma" w:cs="Tahoma"/>
                <w:sz w:val="20"/>
                <w:szCs w:val="20"/>
              </w:rPr>
              <w:t>3/</w:t>
            </w:r>
            <w:r w:rsidR="0025143F">
              <w:rPr>
                <w:rFonts w:ascii="Tahoma" w:hAnsi="Tahoma" w:cs="Tahoma"/>
                <w:sz w:val="20"/>
                <w:szCs w:val="20"/>
              </w:rPr>
              <w:t>22</w:t>
            </w:r>
            <w:r w:rsidRPr="00715E23">
              <w:rPr>
                <w:rFonts w:ascii="Tahoma" w:hAnsi="Tahoma" w:cs="Tahoma"/>
                <w:sz w:val="20"/>
                <w:szCs w:val="20"/>
              </w:rPr>
              <w:t xml:space="preserve">/2021 – </w:t>
            </w:r>
            <w:r w:rsidR="0025143F">
              <w:rPr>
                <w:rFonts w:ascii="Tahoma" w:hAnsi="Tahoma" w:cs="Tahoma"/>
                <w:sz w:val="20"/>
                <w:szCs w:val="20"/>
              </w:rPr>
              <w:t>3</w:t>
            </w:r>
            <w:r w:rsidRPr="00715E23">
              <w:rPr>
                <w:rFonts w:ascii="Tahoma" w:hAnsi="Tahoma" w:cs="Tahoma"/>
                <w:sz w:val="20"/>
                <w:szCs w:val="20"/>
              </w:rPr>
              <w:t>/2</w:t>
            </w:r>
            <w:r w:rsidR="0025143F">
              <w:rPr>
                <w:rFonts w:ascii="Tahoma" w:hAnsi="Tahoma" w:cs="Tahoma"/>
                <w:sz w:val="20"/>
                <w:szCs w:val="20"/>
              </w:rPr>
              <w:t>6</w:t>
            </w:r>
            <w:r w:rsidRPr="00715E23">
              <w:rPr>
                <w:rFonts w:ascii="Tahoma" w:hAnsi="Tahoma" w:cs="Tahoma"/>
                <w:sz w:val="20"/>
                <w:szCs w:val="20"/>
              </w:rPr>
              <w:t>/2021</w:t>
            </w:r>
          </w:p>
        </w:tc>
      </w:tr>
      <w:tr w:rsidR="00715E23" w:rsidRPr="00715E23" w14:paraId="1EA03F8C" w14:textId="77777777" w:rsidTr="008C5DCA">
        <w:tc>
          <w:tcPr>
            <w:tcW w:w="1260" w:type="dxa"/>
          </w:tcPr>
          <w:p w14:paraId="6792595C" w14:textId="77777777" w:rsidR="00715E23" w:rsidRPr="00715E23" w:rsidRDefault="00715E23" w:rsidP="00715E23">
            <w:pPr>
              <w:rPr>
                <w:rFonts w:ascii="Tahoma" w:hAnsi="Tahoma" w:cs="Tahoma"/>
                <w:sz w:val="20"/>
                <w:szCs w:val="20"/>
              </w:rPr>
            </w:pPr>
            <w:r w:rsidRPr="00715E23">
              <w:rPr>
                <w:rFonts w:ascii="Tahoma" w:hAnsi="Tahoma" w:cs="Tahoma"/>
                <w:sz w:val="20"/>
                <w:szCs w:val="20"/>
              </w:rPr>
              <w:t>1 or 2 weeks</w:t>
            </w:r>
          </w:p>
        </w:tc>
        <w:tc>
          <w:tcPr>
            <w:tcW w:w="2880" w:type="dxa"/>
          </w:tcPr>
          <w:p w14:paraId="747B11E2"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PROPOSAL REVISIONS</w:t>
            </w:r>
          </w:p>
          <w:p w14:paraId="306A07C9" w14:textId="77777777" w:rsidR="00715E23" w:rsidRPr="00715E23" w:rsidRDefault="00715E23" w:rsidP="00715E23">
            <w:pPr>
              <w:rPr>
                <w:rFonts w:ascii="Tahoma" w:hAnsi="Tahoma" w:cs="Tahoma"/>
                <w:i/>
                <w:sz w:val="20"/>
                <w:szCs w:val="20"/>
              </w:rPr>
            </w:pPr>
            <w:r w:rsidRPr="00715E23">
              <w:rPr>
                <w:rFonts w:ascii="Tahoma" w:hAnsi="Tahoma" w:cs="Tahoma"/>
                <w:i/>
                <w:sz w:val="20"/>
                <w:szCs w:val="20"/>
              </w:rPr>
              <w:t>Academic Unit Faculty</w:t>
            </w:r>
          </w:p>
        </w:tc>
        <w:tc>
          <w:tcPr>
            <w:tcW w:w="2790" w:type="dxa"/>
            <w:vAlign w:val="center"/>
          </w:tcPr>
          <w:p w14:paraId="6EB96715" w14:textId="0B193DEF" w:rsidR="00715E23" w:rsidRPr="007E0DAD" w:rsidRDefault="00715E23" w:rsidP="00715E23">
            <w:pPr>
              <w:jc w:val="center"/>
              <w:rPr>
                <w:rFonts w:ascii="Tahoma" w:hAnsi="Tahoma" w:cs="Tahoma"/>
                <w:sz w:val="20"/>
                <w:szCs w:val="20"/>
              </w:rPr>
            </w:pPr>
            <w:r w:rsidRPr="007E0DAD">
              <w:rPr>
                <w:rFonts w:ascii="Tahoma" w:hAnsi="Tahoma" w:cs="Tahoma"/>
                <w:sz w:val="20"/>
                <w:szCs w:val="20"/>
              </w:rPr>
              <w:t>1</w:t>
            </w:r>
            <w:r w:rsidR="00A31761" w:rsidRPr="007E0DAD">
              <w:rPr>
                <w:rFonts w:ascii="Tahoma" w:hAnsi="Tahoma" w:cs="Tahoma"/>
                <w:sz w:val="20"/>
                <w:szCs w:val="20"/>
              </w:rPr>
              <w:t>0</w:t>
            </w:r>
            <w:r w:rsidRPr="007E0DAD">
              <w:rPr>
                <w:rFonts w:ascii="Tahoma" w:hAnsi="Tahoma" w:cs="Tahoma"/>
                <w:sz w:val="20"/>
                <w:szCs w:val="20"/>
              </w:rPr>
              <w:t>/</w:t>
            </w:r>
            <w:r w:rsidR="00A31761" w:rsidRPr="007E0DAD">
              <w:rPr>
                <w:rFonts w:ascii="Tahoma" w:hAnsi="Tahoma" w:cs="Tahoma"/>
                <w:sz w:val="20"/>
                <w:szCs w:val="20"/>
              </w:rPr>
              <w:t>1</w:t>
            </w:r>
            <w:r w:rsidR="005703AD" w:rsidRPr="007E0DAD">
              <w:rPr>
                <w:rFonts w:ascii="Tahoma" w:hAnsi="Tahoma" w:cs="Tahoma"/>
                <w:sz w:val="20"/>
                <w:szCs w:val="20"/>
              </w:rPr>
              <w:t>4</w:t>
            </w:r>
            <w:r w:rsidRPr="007E0DAD">
              <w:rPr>
                <w:rFonts w:ascii="Tahoma" w:hAnsi="Tahoma" w:cs="Tahoma"/>
                <w:sz w:val="20"/>
                <w:szCs w:val="20"/>
              </w:rPr>
              <w:t>/2020 – 1</w:t>
            </w:r>
            <w:r w:rsidR="005703AD" w:rsidRPr="007E0DAD">
              <w:rPr>
                <w:rFonts w:ascii="Tahoma" w:hAnsi="Tahoma" w:cs="Tahoma"/>
                <w:sz w:val="20"/>
                <w:szCs w:val="20"/>
              </w:rPr>
              <w:t>0</w:t>
            </w:r>
            <w:r w:rsidRPr="007E0DAD">
              <w:rPr>
                <w:rFonts w:ascii="Tahoma" w:hAnsi="Tahoma" w:cs="Tahoma"/>
                <w:sz w:val="20"/>
                <w:szCs w:val="20"/>
              </w:rPr>
              <w:t>/</w:t>
            </w:r>
            <w:r w:rsidR="005703AD" w:rsidRPr="007E0DAD">
              <w:rPr>
                <w:rFonts w:ascii="Tahoma" w:hAnsi="Tahoma" w:cs="Tahoma"/>
                <w:sz w:val="20"/>
                <w:szCs w:val="20"/>
              </w:rPr>
              <w:t>28</w:t>
            </w:r>
            <w:r w:rsidRPr="007E0DAD">
              <w:rPr>
                <w:rFonts w:ascii="Tahoma" w:hAnsi="Tahoma" w:cs="Tahoma"/>
                <w:sz w:val="20"/>
                <w:szCs w:val="20"/>
              </w:rPr>
              <w:t>/2020</w:t>
            </w:r>
          </w:p>
        </w:tc>
        <w:tc>
          <w:tcPr>
            <w:tcW w:w="2790" w:type="dxa"/>
            <w:vMerge/>
            <w:vAlign w:val="center"/>
          </w:tcPr>
          <w:p w14:paraId="59B49241" w14:textId="77777777" w:rsidR="00715E23" w:rsidRPr="007E0DAD" w:rsidRDefault="00715E23" w:rsidP="00715E23">
            <w:pPr>
              <w:jc w:val="center"/>
              <w:rPr>
                <w:rFonts w:ascii="Tahoma" w:hAnsi="Tahoma" w:cs="Tahoma"/>
                <w:sz w:val="20"/>
                <w:szCs w:val="20"/>
              </w:rPr>
            </w:pPr>
          </w:p>
        </w:tc>
        <w:tc>
          <w:tcPr>
            <w:tcW w:w="2250" w:type="dxa"/>
            <w:vAlign w:val="center"/>
          </w:tcPr>
          <w:p w14:paraId="7F5BAABD" w14:textId="77777777" w:rsidR="00715E23" w:rsidRPr="007E0DAD" w:rsidRDefault="00715E23" w:rsidP="00715E23">
            <w:pPr>
              <w:jc w:val="center"/>
              <w:rPr>
                <w:rFonts w:ascii="Tahoma" w:hAnsi="Tahoma" w:cs="Tahoma"/>
                <w:sz w:val="20"/>
                <w:szCs w:val="20"/>
              </w:rPr>
            </w:pPr>
            <w:r w:rsidRPr="007E0DAD">
              <w:rPr>
                <w:rFonts w:ascii="Tahoma" w:hAnsi="Tahoma" w:cs="Tahoma"/>
                <w:sz w:val="20"/>
                <w:szCs w:val="20"/>
              </w:rPr>
              <w:t>2/3/2021 – 2/10/2021</w:t>
            </w:r>
          </w:p>
        </w:tc>
        <w:tc>
          <w:tcPr>
            <w:tcW w:w="2340" w:type="dxa"/>
            <w:vAlign w:val="center"/>
          </w:tcPr>
          <w:p w14:paraId="7AB220C6" w14:textId="1FF342FE" w:rsidR="00715E23" w:rsidRPr="00715E23" w:rsidRDefault="0025143F" w:rsidP="00715E23">
            <w:pPr>
              <w:jc w:val="center"/>
              <w:rPr>
                <w:rFonts w:ascii="Tahoma" w:hAnsi="Tahoma" w:cs="Tahoma"/>
                <w:sz w:val="20"/>
                <w:szCs w:val="20"/>
              </w:rPr>
            </w:pPr>
            <w:r>
              <w:rPr>
                <w:rFonts w:ascii="Tahoma" w:hAnsi="Tahoma" w:cs="Tahoma"/>
                <w:sz w:val="20"/>
                <w:szCs w:val="20"/>
              </w:rPr>
              <w:t>3</w:t>
            </w:r>
            <w:r w:rsidR="00715E23" w:rsidRPr="00715E23">
              <w:rPr>
                <w:rFonts w:ascii="Tahoma" w:hAnsi="Tahoma" w:cs="Tahoma"/>
                <w:sz w:val="20"/>
                <w:szCs w:val="20"/>
              </w:rPr>
              <w:t>/</w:t>
            </w:r>
            <w:r>
              <w:rPr>
                <w:rFonts w:ascii="Tahoma" w:hAnsi="Tahoma" w:cs="Tahoma"/>
                <w:sz w:val="20"/>
                <w:szCs w:val="20"/>
              </w:rPr>
              <w:t>31</w:t>
            </w:r>
            <w:r w:rsidR="00715E23" w:rsidRPr="00715E23">
              <w:rPr>
                <w:rFonts w:ascii="Tahoma" w:hAnsi="Tahoma" w:cs="Tahoma"/>
                <w:sz w:val="20"/>
                <w:szCs w:val="20"/>
              </w:rPr>
              <w:t>/2021 – 4/1</w:t>
            </w:r>
            <w:r>
              <w:rPr>
                <w:rFonts w:ascii="Tahoma" w:hAnsi="Tahoma" w:cs="Tahoma"/>
                <w:sz w:val="20"/>
                <w:szCs w:val="20"/>
              </w:rPr>
              <w:t>4</w:t>
            </w:r>
            <w:r w:rsidR="00715E23" w:rsidRPr="00715E23">
              <w:rPr>
                <w:rFonts w:ascii="Tahoma" w:hAnsi="Tahoma" w:cs="Tahoma"/>
                <w:sz w:val="20"/>
                <w:szCs w:val="20"/>
              </w:rPr>
              <w:t>/2021</w:t>
            </w:r>
          </w:p>
        </w:tc>
      </w:tr>
      <w:tr w:rsidR="00715E23" w:rsidRPr="00715E23" w14:paraId="10602F45" w14:textId="77777777" w:rsidTr="008C5DCA">
        <w:tc>
          <w:tcPr>
            <w:tcW w:w="1260" w:type="dxa"/>
          </w:tcPr>
          <w:p w14:paraId="04B29BD4" w14:textId="77777777" w:rsidR="00715E23" w:rsidRPr="00715E23" w:rsidRDefault="00715E23" w:rsidP="00715E23">
            <w:pPr>
              <w:rPr>
                <w:rFonts w:ascii="Tahoma" w:hAnsi="Tahoma" w:cs="Tahoma"/>
                <w:sz w:val="20"/>
                <w:szCs w:val="20"/>
              </w:rPr>
            </w:pPr>
          </w:p>
        </w:tc>
        <w:tc>
          <w:tcPr>
            <w:tcW w:w="2880" w:type="dxa"/>
          </w:tcPr>
          <w:p w14:paraId="5310CFCF"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Agenda Distribution</w:t>
            </w:r>
          </w:p>
        </w:tc>
        <w:tc>
          <w:tcPr>
            <w:tcW w:w="2790" w:type="dxa"/>
            <w:vAlign w:val="center"/>
          </w:tcPr>
          <w:p w14:paraId="47011017" w14:textId="1800AEC4" w:rsidR="00715E23" w:rsidRPr="007E0DAD" w:rsidRDefault="00715E23" w:rsidP="00715E23">
            <w:pPr>
              <w:jc w:val="center"/>
              <w:rPr>
                <w:rFonts w:ascii="Tahoma" w:hAnsi="Tahoma" w:cs="Tahoma"/>
                <w:sz w:val="20"/>
                <w:szCs w:val="20"/>
              </w:rPr>
            </w:pPr>
            <w:r w:rsidRPr="007E0DAD">
              <w:rPr>
                <w:rFonts w:ascii="Tahoma" w:hAnsi="Tahoma" w:cs="Tahoma"/>
                <w:sz w:val="20"/>
                <w:szCs w:val="20"/>
              </w:rPr>
              <w:t>11/</w:t>
            </w:r>
            <w:r w:rsidR="005703AD" w:rsidRPr="007E0DAD">
              <w:rPr>
                <w:rFonts w:ascii="Tahoma" w:hAnsi="Tahoma" w:cs="Tahoma"/>
                <w:sz w:val="20"/>
                <w:szCs w:val="20"/>
              </w:rPr>
              <w:t>2</w:t>
            </w:r>
            <w:r w:rsidRPr="007E0DAD">
              <w:rPr>
                <w:rFonts w:ascii="Tahoma" w:hAnsi="Tahoma" w:cs="Tahoma"/>
                <w:sz w:val="20"/>
                <w:szCs w:val="20"/>
              </w:rPr>
              <w:t>/2020</w:t>
            </w:r>
          </w:p>
        </w:tc>
        <w:tc>
          <w:tcPr>
            <w:tcW w:w="2790" w:type="dxa"/>
            <w:vMerge/>
            <w:vAlign w:val="center"/>
          </w:tcPr>
          <w:p w14:paraId="0ED31EAC" w14:textId="77777777" w:rsidR="00715E23" w:rsidRPr="007E0DAD" w:rsidRDefault="00715E23" w:rsidP="00715E23">
            <w:pPr>
              <w:jc w:val="center"/>
              <w:rPr>
                <w:rFonts w:ascii="Tahoma" w:hAnsi="Tahoma" w:cs="Tahoma"/>
                <w:sz w:val="20"/>
                <w:szCs w:val="20"/>
              </w:rPr>
            </w:pPr>
          </w:p>
        </w:tc>
        <w:tc>
          <w:tcPr>
            <w:tcW w:w="2250" w:type="dxa"/>
            <w:vAlign w:val="center"/>
          </w:tcPr>
          <w:p w14:paraId="544C5791" w14:textId="77777777" w:rsidR="00715E23" w:rsidRPr="007E0DAD" w:rsidRDefault="00715E23" w:rsidP="00715E23">
            <w:pPr>
              <w:jc w:val="center"/>
              <w:rPr>
                <w:rFonts w:ascii="Tahoma" w:hAnsi="Tahoma" w:cs="Tahoma"/>
                <w:sz w:val="20"/>
                <w:szCs w:val="20"/>
              </w:rPr>
            </w:pPr>
            <w:r w:rsidRPr="007E0DAD">
              <w:rPr>
                <w:rFonts w:ascii="Tahoma" w:hAnsi="Tahoma" w:cs="Tahoma"/>
                <w:sz w:val="20"/>
                <w:szCs w:val="20"/>
              </w:rPr>
              <w:t>2/12/2021</w:t>
            </w:r>
          </w:p>
        </w:tc>
        <w:tc>
          <w:tcPr>
            <w:tcW w:w="2340" w:type="dxa"/>
            <w:vAlign w:val="center"/>
          </w:tcPr>
          <w:p w14:paraId="0FC84087" w14:textId="7E8825A9" w:rsidR="00715E23" w:rsidRPr="00715E23" w:rsidRDefault="00715E23" w:rsidP="00715E23">
            <w:pPr>
              <w:jc w:val="center"/>
              <w:rPr>
                <w:rFonts w:ascii="Tahoma" w:hAnsi="Tahoma" w:cs="Tahoma"/>
                <w:sz w:val="20"/>
                <w:szCs w:val="20"/>
              </w:rPr>
            </w:pPr>
            <w:r w:rsidRPr="00715E23">
              <w:rPr>
                <w:rFonts w:ascii="Tahoma" w:hAnsi="Tahoma" w:cs="Tahoma"/>
                <w:sz w:val="20"/>
                <w:szCs w:val="20"/>
              </w:rPr>
              <w:t>4/</w:t>
            </w:r>
            <w:r w:rsidR="0025143F">
              <w:rPr>
                <w:rFonts w:ascii="Tahoma" w:hAnsi="Tahoma" w:cs="Tahoma"/>
                <w:sz w:val="20"/>
                <w:szCs w:val="20"/>
              </w:rPr>
              <w:t>16</w:t>
            </w:r>
            <w:r w:rsidRPr="00715E23">
              <w:rPr>
                <w:rFonts w:ascii="Tahoma" w:hAnsi="Tahoma" w:cs="Tahoma"/>
                <w:sz w:val="20"/>
                <w:szCs w:val="20"/>
              </w:rPr>
              <w:t>/2021, if possible</w:t>
            </w:r>
          </w:p>
        </w:tc>
      </w:tr>
      <w:tr w:rsidR="00715E23" w:rsidRPr="00715E23" w14:paraId="7301EB35" w14:textId="77777777" w:rsidTr="008C5DCA">
        <w:tc>
          <w:tcPr>
            <w:tcW w:w="1260" w:type="dxa"/>
          </w:tcPr>
          <w:p w14:paraId="550234B2" w14:textId="77777777" w:rsidR="00715E23" w:rsidRPr="00715E23" w:rsidRDefault="00715E23" w:rsidP="00715E23">
            <w:pPr>
              <w:rPr>
                <w:rFonts w:ascii="Tahoma" w:hAnsi="Tahoma" w:cs="Tahoma"/>
                <w:sz w:val="20"/>
                <w:szCs w:val="20"/>
              </w:rPr>
            </w:pPr>
            <w:r w:rsidRPr="00715E23">
              <w:rPr>
                <w:rFonts w:ascii="Tahoma" w:hAnsi="Tahoma" w:cs="Tahoma"/>
                <w:sz w:val="20"/>
                <w:szCs w:val="20"/>
              </w:rPr>
              <w:t>1 week</w:t>
            </w:r>
          </w:p>
        </w:tc>
        <w:tc>
          <w:tcPr>
            <w:tcW w:w="2880" w:type="dxa"/>
          </w:tcPr>
          <w:p w14:paraId="50AC6735" w14:textId="77777777" w:rsidR="00715E23" w:rsidRPr="00715E23" w:rsidRDefault="00715E23" w:rsidP="00715E23">
            <w:pPr>
              <w:rPr>
                <w:rFonts w:ascii="Tahoma" w:hAnsi="Tahoma" w:cs="Tahoma"/>
                <w:b/>
                <w:sz w:val="20"/>
                <w:szCs w:val="20"/>
              </w:rPr>
            </w:pPr>
            <w:r w:rsidRPr="00715E23">
              <w:rPr>
                <w:rFonts w:ascii="Tahoma" w:hAnsi="Tahoma" w:cs="Tahoma"/>
                <w:b/>
                <w:sz w:val="20"/>
                <w:szCs w:val="20"/>
              </w:rPr>
              <w:t>VOTE ON PROPOSALS</w:t>
            </w:r>
          </w:p>
          <w:p w14:paraId="01002E3B" w14:textId="77777777" w:rsidR="00715E23" w:rsidRPr="00715E23" w:rsidRDefault="00715E23" w:rsidP="00715E23">
            <w:pPr>
              <w:rPr>
                <w:rFonts w:ascii="Tahoma" w:hAnsi="Tahoma" w:cs="Tahoma"/>
                <w:i/>
                <w:sz w:val="20"/>
                <w:szCs w:val="20"/>
              </w:rPr>
            </w:pPr>
            <w:r w:rsidRPr="00715E23">
              <w:rPr>
                <w:rFonts w:ascii="Tahoma" w:hAnsi="Tahoma" w:cs="Tahoma"/>
                <w:i/>
                <w:sz w:val="20"/>
                <w:szCs w:val="20"/>
              </w:rPr>
              <w:t>College Committees</w:t>
            </w:r>
          </w:p>
        </w:tc>
        <w:tc>
          <w:tcPr>
            <w:tcW w:w="2790" w:type="dxa"/>
            <w:vAlign w:val="center"/>
          </w:tcPr>
          <w:p w14:paraId="7EFA35F7" w14:textId="4E0AD67C" w:rsidR="00715E23" w:rsidRPr="007E0DAD" w:rsidRDefault="00715E23" w:rsidP="00715E23">
            <w:pPr>
              <w:jc w:val="center"/>
              <w:rPr>
                <w:rFonts w:ascii="Tahoma" w:hAnsi="Tahoma" w:cs="Tahoma"/>
                <w:sz w:val="20"/>
                <w:szCs w:val="20"/>
              </w:rPr>
            </w:pPr>
            <w:r w:rsidRPr="007E0DAD">
              <w:rPr>
                <w:rFonts w:ascii="Tahoma" w:hAnsi="Tahoma" w:cs="Tahoma"/>
                <w:sz w:val="20"/>
                <w:szCs w:val="20"/>
              </w:rPr>
              <w:t>11/</w:t>
            </w:r>
            <w:r w:rsidR="005703AD" w:rsidRPr="007E0DAD">
              <w:rPr>
                <w:rFonts w:ascii="Tahoma" w:hAnsi="Tahoma" w:cs="Tahoma"/>
                <w:sz w:val="20"/>
                <w:szCs w:val="20"/>
              </w:rPr>
              <w:t>9</w:t>
            </w:r>
            <w:r w:rsidRPr="007E0DAD">
              <w:rPr>
                <w:rFonts w:ascii="Tahoma" w:hAnsi="Tahoma" w:cs="Tahoma"/>
                <w:sz w:val="20"/>
                <w:szCs w:val="20"/>
              </w:rPr>
              <w:t>/2020 – 1</w:t>
            </w:r>
            <w:r w:rsidR="00A31761" w:rsidRPr="007E0DAD">
              <w:rPr>
                <w:rFonts w:ascii="Tahoma" w:hAnsi="Tahoma" w:cs="Tahoma"/>
                <w:sz w:val="20"/>
                <w:szCs w:val="20"/>
              </w:rPr>
              <w:t>1</w:t>
            </w:r>
            <w:r w:rsidRPr="007E0DAD">
              <w:rPr>
                <w:rFonts w:ascii="Tahoma" w:hAnsi="Tahoma" w:cs="Tahoma"/>
                <w:sz w:val="20"/>
                <w:szCs w:val="20"/>
              </w:rPr>
              <w:t>/</w:t>
            </w:r>
            <w:r w:rsidR="005703AD" w:rsidRPr="007E0DAD">
              <w:rPr>
                <w:rFonts w:ascii="Tahoma" w:hAnsi="Tahoma" w:cs="Tahoma"/>
                <w:sz w:val="20"/>
                <w:szCs w:val="20"/>
              </w:rPr>
              <w:t>13</w:t>
            </w:r>
            <w:r w:rsidRPr="007E0DAD">
              <w:rPr>
                <w:rFonts w:ascii="Tahoma" w:hAnsi="Tahoma" w:cs="Tahoma"/>
                <w:sz w:val="20"/>
                <w:szCs w:val="20"/>
              </w:rPr>
              <w:t>/2020</w:t>
            </w:r>
          </w:p>
        </w:tc>
        <w:tc>
          <w:tcPr>
            <w:tcW w:w="2790" w:type="dxa"/>
            <w:vMerge/>
            <w:vAlign w:val="center"/>
          </w:tcPr>
          <w:p w14:paraId="5FF54F33" w14:textId="77777777" w:rsidR="00715E23" w:rsidRPr="007E0DAD" w:rsidRDefault="00715E23" w:rsidP="00715E23">
            <w:pPr>
              <w:jc w:val="center"/>
              <w:rPr>
                <w:rFonts w:ascii="Tahoma" w:hAnsi="Tahoma" w:cs="Tahoma"/>
                <w:sz w:val="20"/>
                <w:szCs w:val="20"/>
              </w:rPr>
            </w:pPr>
          </w:p>
        </w:tc>
        <w:tc>
          <w:tcPr>
            <w:tcW w:w="2250" w:type="dxa"/>
            <w:vAlign w:val="center"/>
          </w:tcPr>
          <w:p w14:paraId="60EC3051" w14:textId="77777777" w:rsidR="00715E23" w:rsidRPr="007E0DAD" w:rsidRDefault="00715E23" w:rsidP="00715E23">
            <w:pPr>
              <w:jc w:val="center"/>
              <w:rPr>
                <w:rFonts w:ascii="Tahoma" w:hAnsi="Tahoma" w:cs="Tahoma"/>
                <w:sz w:val="20"/>
                <w:szCs w:val="20"/>
              </w:rPr>
            </w:pPr>
            <w:r w:rsidRPr="007E0DAD">
              <w:rPr>
                <w:rFonts w:ascii="Tahoma" w:hAnsi="Tahoma" w:cs="Tahoma"/>
                <w:sz w:val="20"/>
                <w:szCs w:val="20"/>
              </w:rPr>
              <w:t>2/15/2021 - 2/19/2021</w:t>
            </w:r>
          </w:p>
        </w:tc>
        <w:tc>
          <w:tcPr>
            <w:tcW w:w="2340" w:type="dxa"/>
            <w:vAlign w:val="center"/>
          </w:tcPr>
          <w:p w14:paraId="600676A1" w14:textId="5614C461" w:rsidR="00715E23" w:rsidRPr="00715E23" w:rsidRDefault="00715E23" w:rsidP="00715E23">
            <w:pPr>
              <w:jc w:val="center"/>
              <w:rPr>
                <w:rFonts w:ascii="Tahoma" w:hAnsi="Tahoma" w:cs="Tahoma"/>
                <w:sz w:val="20"/>
                <w:szCs w:val="20"/>
              </w:rPr>
            </w:pPr>
            <w:r w:rsidRPr="00715E23">
              <w:rPr>
                <w:rFonts w:ascii="Tahoma" w:hAnsi="Tahoma" w:cs="Tahoma"/>
                <w:sz w:val="20"/>
                <w:szCs w:val="20"/>
              </w:rPr>
              <w:t>4/</w:t>
            </w:r>
            <w:r w:rsidR="0025143F">
              <w:rPr>
                <w:rFonts w:ascii="Tahoma" w:hAnsi="Tahoma" w:cs="Tahoma"/>
                <w:sz w:val="20"/>
                <w:szCs w:val="20"/>
              </w:rPr>
              <w:t>19</w:t>
            </w:r>
            <w:r w:rsidRPr="00715E23">
              <w:rPr>
                <w:rFonts w:ascii="Tahoma" w:hAnsi="Tahoma" w:cs="Tahoma"/>
                <w:sz w:val="20"/>
                <w:szCs w:val="20"/>
              </w:rPr>
              <w:t>/2021 – 4/</w:t>
            </w:r>
            <w:r w:rsidR="0025143F">
              <w:rPr>
                <w:rFonts w:ascii="Tahoma" w:hAnsi="Tahoma" w:cs="Tahoma"/>
                <w:sz w:val="20"/>
                <w:szCs w:val="20"/>
              </w:rPr>
              <w:t>23</w:t>
            </w:r>
            <w:r w:rsidRPr="00715E23">
              <w:rPr>
                <w:rFonts w:ascii="Tahoma" w:hAnsi="Tahoma" w:cs="Tahoma"/>
                <w:sz w:val="20"/>
                <w:szCs w:val="20"/>
              </w:rPr>
              <w:t>/2021</w:t>
            </w:r>
          </w:p>
        </w:tc>
      </w:tr>
    </w:tbl>
    <w:p w14:paraId="637A3CD3" w14:textId="77777777" w:rsidR="00F60C8D" w:rsidRDefault="00F60C8D" w:rsidP="00F60C8D">
      <w:pPr>
        <w:pStyle w:val="Heading2"/>
        <w:ind w:left="180"/>
        <w:sectPr w:rsidR="00F60C8D" w:rsidSect="009F316C">
          <w:headerReference w:type="default" r:id="rId10"/>
          <w:footerReference w:type="default" r:id="rId11"/>
          <w:pgSz w:w="15840" w:h="12240" w:orient="landscape"/>
          <w:pgMar w:top="432" w:right="288" w:bottom="432" w:left="288" w:header="144" w:footer="432" w:gutter="0"/>
          <w:cols w:space="720"/>
          <w:docGrid w:linePitch="360"/>
        </w:sectPr>
      </w:pPr>
    </w:p>
    <w:p w14:paraId="637C55A6" w14:textId="77777777" w:rsidR="00F60C8D" w:rsidRDefault="00F60C8D" w:rsidP="00F60C8D">
      <w:pPr>
        <w:pStyle w:val="Heading2"/>
        <w:ind w:left="180"/>
      </w:pPr>
      <w:r w:rsidRPr="00D50E31">
        <w:lastRenderedPageBreak/>
        <w:t>Proposal Due Dates and College Approval Periods</w:t>
      </w:r>
    </w:p>
    <w:p w14:paraId="33EEA9D5" w14:textId="77777777" w:rsidR="00F60C8D" w:rsidRPr="001D0946" w:rsidRDefault="00F60C8D" w:rsidP="00F60C8D">
      <w:pPr>
        <w:rPr>
          <w:sz w:val="10"/>
          <w:szCs w:val="10"/>
        </w:rPr>
      </w:pPr>
    </w:p>
    <w:tbl>
      <w:tblPr>
        <w:tblStyle w:val="TableGrid"/>
        <w:tblW w:w="11160" w:type="dxa"/>
        <w:tblInd w:w="-275" w:type="dxa"/>
        <w:tblLayout w:type="fixed"/>
        <w:tblLook w:val="04A0" w:firstRow="1" w:lastRow="0" w:firstColumn="1" w:lastColumn="0" w:noHBand="0" w:noVBand="1"/>
      </w:tblPr>
      <w:tblGrid>
        <w:gridCol w:w="6390"/>
        <w:gridCol w:w="1260"/>
        <w:gridCol w:w="3510"/>
      </w:tblGrid>
      <w:tr w:rsidR="00F60C8D" w:rsidRPr="007B6660" w14:paraId="71A1FBEB" w14:textId="77777777" w:rsidTr="0025413D">
        <w:trPr>
          <w:trHeight w:val="251"/>
        </w:trPr>
        <w:tc>
          <w:tcPr>
            <w:tcW w:w="6390" w:type="dxa"/>
            <w:shd w:val="clear" w:color="auto" w:fill="auto"/>
          </w:tcPr>
          <w:p w14:paraId="65F612C3" w14:textId="77777777" w:rsidR="00F60C8D" w:rsidRPr="007B6660" w:rsidRDefault="00F60C8D" w:rsidP="00386E36">
            <w:pPr>
              <w:rPr>
                <w:rFonts w:ascii="Tahoma" w:hAnsi="Tahoma" w:cs="Tahoma"/>
                <w:b/>
                <w:sz w:val="20"/>
                <w:szCs w:val="20"/>
              </w:rPr>
            </w:pPr>
            <w:r w:rsidRPr="007B6660">
              <w:rPr>
                <w:rFonts w:ascii="Tahoma" w:hAnsi="Tahoma" w:cs="Tahoma"/>
                <w:b/>
                <w:sz w:val="20"/>
                <w:szCs w:val="20"/>
              </w:rPr>
              <w:t>Action</w:t>
            </w:r>
          </w:p>
        </w:tc>
        <w:tc>
          <w:tcPr>
            <w:tcW w:w="1260" w:type="dxa"/>
            <w:shd w:val="clear" w:color="auto" w:fill="auto"/>
          </w:tcPr>
          <w:p w14:paraId="64F79310" w14:textId="391C32A3" w:rsidR="00F60C8D" w:rsidRPr="007B6660" w:rsidRDefault="00F60C8D" w:rsidP="009B3922">
            <w:pPr>
              <w:rPr>
                <w:rFonts w:ascii="Tahoma" w:hAnsi="Tahoma" w:cs="Tahoma"/>
                <w:b/>
                <w:sz w:val="16"/>
                <w:szCs w:val="16"/>
              </w:rPr>
            </w:pPr>
            <w:r w:rsidRPr="007B6660">
              <w:rPr>
                <w:rFonts w:ascii="Tahoma" w:hAnsi="Tahoma" w:cs="Tahoma"/>
                <w:b/>
                <w:sz w:val="16"/>
                <w:szCs w:val="16"/>
              </w:rPr>
              <w:t>~</w:t>
            </w:r>
            <w:r w:rsidR="009B3922" w:rsidRPr="007B6660">
              <w:rPr>
                <w:rFonts w:ascii="Tahoma" w:hAnsi="Tahoma" w:cs="Tahoma"/>
                <w:b/>
                <w:sz w:val="16"/>
                <w:szCs w:val="16"/>
              </w:rPr>
              <w:t>Timeframe</w:t>
            </w:r>
          </w:p>
        </w:tc>
        <w:tc>
          <w:tcPr>
            <w:tcW w:w="3510" w:type="dxa"/>
            <w:shd w:val="clear" w:color="auto" w:fill="auto"/>
            <w:vAlign w:val="center"/>
          </w:tcPr>
          <w:p w14:paraId="08D1BF3B" w14:textId="51203E81" w:rsidR="00F60C8D" w:rsidRPr="007B6660" w:rsidRDefault="00F60C8D" w:rsidP="00386E36">
            <w:pPr>
              <w:jc w:val="center"/>
              <w:rPr>
                <w:rFonts w:ascii="Tahoma" w:hAnsi="Tahoma" w:cs="Tahoma"/>
                <w:b/>
                <w:i/>
                <w:sz w:val="20"/>
                <w:szCs w:val="20"/>
              </w:rPr>
            </w:pPr>
            <w:r w:rsidRPr="007B6660">
              <w:rPr>
                <w:rFonts w:ascii="Tahoma" w:hAnsi="Tahoma" w:cs="Tahoma"/>
                <w:b/>
                <w:i/>
                <w:sz w:val="20"/>
                <w:szCs w:val="20"/>
              </w:rPr>
              <w:t>Dates for AY20</w:t>
            </w:r>
            <w:r w:rsidR="00446D35">
              <w:rPr>
                <w:rFonts w:ascii="Tahoma" w:hAnsi="Tahoma" w:cs="Tahoma"/>
                <w:b/>
                <w:i/>
                <w:sz w:val="20"/>
                <w:szCs w:val="20"/>
              </w:rPr>
              <w:t>20</w:t>
            </w:r>
            <w:r w:rsidRPr="007B6660">
              <w:rPr>
                <w:rFonts w:ascii="Tahoma" w:hAnsi="Tahoma" w:cs="Tahoma"/>
                <w:b/>
                <w:i/>
                <w:sz w:val="20"/>
                <w:szCs w:val="20"/>
              </w:rPr>
              <w:t>-2</w:t>
            </w:r>
            <w:r w:rsidR="00446D35">
              <w:rPr>
                <w:rFonts w:ascii="Tahoma" w:hAnsi="Tahoma" w:cs="Tahoma"/>
                <w:b/>
                <w:i/>
                <w:sz w:val="20"/>
                <w:szCs w:val="20"/>
              </w:rPr>
              <w:t>1</w:t>
            </w:r>
          </w:p>
        </w:tc>
      </w:tr>
      <w:tr w:rsidR="00F60C8D" w:rsidRPr="000D04B4" w14:paraId="5BA6E4AF" w14:textId="77777777" w:rsidTr="0025413D">
        <w:tc>
          <w:tcPr>
            <w:tcW w:w="11160" w:type="dxa"/>
            <w:gridSpan w:val="3"/>
            <w:shd w:val="clear" w:color="auto" w:fill="auto"/>
          </w:tcPr>
          <w:p w14:paraId="6E4A5D21" w14:textId="77777777" w:rsidR="00F60C8D" w:rsidRPr="0025413D" w:rsidRDefault="00F60C8D" w:rsidP="00386E36">
            <w:pPr>
              <w:jc w:val="center"/>
              <w:rPr>
                <w:rFonts w:ascii="Tahoma" w:hAnsi="Tahoma" w:cs="Tahoma"/>
                <w:b/>
                <w:i/>
                <w:sz w:val="6"/>
                <w:szCs w:val="6"/>
              </w:rPr>
            </w:pPr>
          </w:p>
          <w:p w14:paraId="35E3B772" w14:textId="77777777" w:rsidR="00F60C8D" w:rsidRPr="00715883" w:rsidRDefault="00F60C8D" w:rsidP="00386E36">
            <w:pPr>
              <w:jc w:val="center"/>
              <w:rPr>
                <w:rFonts w:ascii="Tahoma" w:hAnsi="Tahoma" w:cs="Tahoma"/>
                <w:b/>
                <w:i/>
                <w:sz w:val="10"/>
                <w:szCs w:val="10"/>
              </w:rPr>
            </w:pPr>
            <w:r w:rsidRPr="000D04B4">
              <w:rPr>
                <w:rFonts w:ascii="Tahoma" w:hAnsi="Tahoma" w:cs="Tahoma"/>
                <w:b/>
                <w:i/>
                <w:sz w:val="20"/>
                <w:szCs w:val="20"/>
              </w:rPr>
              <w:t>Review Period 1</w:t>
            </w:r>
          </w:p>
          <w:p w14:paraId="7C015F03" w14:textId="77777777" w:rsidR="00F60C8D" w:rsidRPr="0025413D" w:rsidRDefault="00F60C8D" w:rsidP="00386E36">
            <w:pPr>
              <w:jc w:val="center"/>
              <w:rPr>
                <w:rFonts w:ascii="Tahoma" w:hAnsi="Tahoma" w:cs="Tahoma"/>
                <w:b/>
                <w:i/>
                <w:sz w:val="6"/>
                <w:szCs w:val="6"/>
              </w:rPr>
            </w:pPr>
          </w:p>
        </w:tc>
      </w:tr>
      <w:tr w:rsidR="00F60C8D" w:rsidRPr="00941712" w14:paraId="4FE7A16D" w14:textId="77777777" w:rsidTr="0025413D">
        <w:tc>
          <w:tcPr>
            <w:tcW w:w="6390" w:type="dxa"/>
            <w:shd w:val="clear" w:color="auto" w:fill="auto"/>
          </w:tcPr>
          <w:p w14:paraId="2C9FEB50" w14:textId="77777777" w:rsidR="00F60C8D" w:rsidRDefault="00F60C8D" w:rsidP="00386E36">
            <w:pPr>
              <w:rPr>
                <w:rFonts w:ascii="Tahoma" w:hAnsi="Tahoma" w:cs="Tahoma"/>
                <w:sz w:val="20"/>
                <w:szCs w:val="20"/>
              </w:rPr>
            </w:pPr>
            <w:r w:rsidRPr="00941712">
              <w:rPr>
                <w:rFonts w:ascii="Tahoma" w:hAnsi="Tahoma" w:cs="Tahoma"/>
                <w:b/>
                <w:sz w:val="20"/>
                <w:szCs w:val="20"/>
              </w:rPr>
              <w:t>Approval of Proposals by Academic Unit-</w:t>
            </w:r>
            <w:r w:rsidRPr="00941712">
              <w:rPr>
                <w:rFonts w:ascii="Tahoma" w:hAnsi="Tahoma" w:cs="Tahoma"/>
                <w:sz w:val="20"/>
                <w:szCs w:val="20"/>
              </w:rPr>
              <w:t xml:space="preserve"> </w:t>
            </w:r>
          </w:p>
          <w:p w14:paraId="0E131875" w14:textId="77777777" w:rsidR="00F60C8D" w:rsidRPr="00941712" w:rsidRDefault="00F60C8D" w:rsidP="00386E36">
            <w:pPr>
              <w:rPr>
                <w:rFonts w:ascii="Tahoma" w:hAnsi="Tahoma" w:cs="Tahoma"/>
                <w:sz w:val="20"/>
                <w:szCs w:val="20"/>
              </w:rPr>
            </w:pPr>
            <w:r w:rsidRPr="007B6660">
              <w:rPr>
                <w:rFonts w:ascii="Tahoma" w:hAnsi="Tahoma" w:cs="Tahoma"/>
                <w:sz w:val="16"/>
                <w:szCs w:val="16"/>
              </w:rPr>
              <w:t>Internal Academic Unit-specific processes;</w:t>
            </w:r>
          </w:p>
        </w:tc>
        <w:tc>
          <w:tcPr>
            <w:tcW w:w="1260" w:type="dxa"/>
            <w:shd w:val="clear" w:color="auto" w:fill="auto"/>
          </w:tcPr>
          <w:p w14:paraId="0D9E036B" w14:textId="77777777" w:rsidR="00F60C8D" w:rsidRPr="00941712" w:rsidRDefault="00F60C8D" w:rsidP="00386E36">
            <w:pPr>
              <w:rPr>
                <w:rFonts w:ascii="Tahoma" w:hAnsi="Tahoma" w:cs="Tahoma"/>
                <w:b/>
                <w:sz w:val="20"/>
                <w:szCs w:val="20"/>
              </w:rPr>
            </w:pPr>
          </w:p>
        </w:tc>
        <w:tc>
          <w:tcPr>
            <w:tcW w:w="3510" w:type="dxa"/>
            <w:shd w:val="clear" w:color="auto" w:fill="auto"/>
            <w:vAlign w:val="center"/>
          </w:tcPr>
          <w:p w14:paraId="01F5DB38" w14:textId="7D4682EC" w:rsidR="00F60C8D" w:rsidRPr="007E0DAD" w:rsidRDefault="00F60C8D" w:rsidP="00386E36">
            <w:pPr>
              <w:jc w:val="center"/>
              <w:rPr>
                <w:rFonts w:ascii="Tahoma" w:hAnsi="Tahoma" w:cs="Tahoma"/>
                <w:i/>
                <w:sz w:val="20"/>
                <w:szCs w:val="20"/>
              </w:rPr>
            </w:pPr>
            <w:r w:rsidRPr="0022477F">
              <w:rPr>
                <w:rFonts w:ascii="Tahoma" w:hAnsi="Tahoma" w:cs="Tahoma"/>
                <w:i/>
                <w:sz w:val="20"/>
                <w:szCs w:val="20"/>
                <w:highlight w:val="yellow"/>
              </w:rPr>
              <w:t xml:space="preserve">Prior to </w:t>
            </w:r>
            <w:r w:rsidR="006E1274" w:rsidRPr="0022477F">
              <w:rPr>
                <w:rFonts w:ascii="Tahoma" w:hAnsi="Tahoma" w:cs="Tahoma"/>
                <w:i/>
                <w:sz w:val="20"/>
                <w:szCs w:val="20"/>
                <w:highlight w:val="yellow"/>
              </w:rPr>
              <w:t>9</w:t>
            </w:r>
            <w:r w:rsidRPr="0022477F">
              <w:rPr>
                <w:rFonts w:ascii="Tahoma" w:hAnsi="Tahoma" w:cs="Tahoma"/>
                <w:i/>
                <w:sz w:val="20"/>
                <w:szCs w:val="20"/>
                <w:highlight w:val="yellow"/>
              </w:rPr>
              <w:t>/</w:t>
            </w:r>
            <w:r w:rsidR="006E1274" w:rsidRPr="0022477F">
              <w:rPr>
                <w:rFonts w:ascii="Tahoma" w:hAnsi="Tahoma" w:cs="Tahoma"/>
                <w:i/>
                <w:sz w:val="20"/>
                <w:szCs w:val="20"/>
                <w:highlight w:val="yellow"/>
              </w:rPr>
              <w:t>11</w:t>
            </w:r>
            <w:r w:rsidRPr="0022477F">
              <w:rPr>
                <w:rFonts w:ascii="Tahoma" w:hAnsi="Tahoma" w:cs="Tahoma"/>
                <w:i/>
                <w:sz w:val="20"/>
                <w:szCs w:val="20"/>
                <w:highlight w:val="yellow"/>
              </w:rPr>
              <w:t>/20</w:t>
            </w:r>
            <w:r w:rsidR="00446D35" w:rsidRPr="0022477F">
              <w:rPr>
                <w:rFonts w:ascii="Tahoma" w:hAnsi="Tahoma" w:cs="Tahoma"/>
                <w:i/>
                <w:sz w:val="20"/>
                <w:szCs w:val="20"/>
                <w:highlight w:val="yellow"/>
              </w:rPr>
              <w:t>20</w:t>
            </w:r>
          </w:p>
        </w:tc>
      </w:tr>
      <w:tr w:rsidR="00F60C8D" w:rsidRPr="00941712" w14:paraId="41D0FA68" w14:textId="77777777" w:rsidTr="0025413D">
        <w:tc>
          <w:tcPr>
            <w:tcW w:w="6390" w:type="dxa"/>
            <w:shd w:val="clear" w:color="auto" w:fill="000000" w:themeFill="text1"/>
            <w:vAlign w:val="center"/>
          </w:tcPr>
          <w:p w14:paraId="0428A147" w14:textId="3767A456" w:rsidR="00F60C8D" w:rsidRPr="004A3E26" w:rsidRDefault="00F60C8D" w:rsidP="00386E36">
            <w:pPr>
              <w:rPr>
                <w:rFonts w:ascii="Tahoma" w:hAnsi="Tahoma" w:cs="Tahoma"/>
                <w:i/>
                <w:color w:val="FFFFFF" w:themeColor="background1"/>
                <w:sz w:val="20"/>
                <w:szCs w:val="20"/>
              </w:rPr>
            </w:pPr>
            <w:r w:rsidRPr="00E55CF4">
              <w:rPr>
                <w:rFonts w:ascii="Tahoma" w:hAnsi="Tahoma" w:cs="Tahoma"/>
                <w:b/>
                <w:i/>
                <w:color w:val="FFFFFF" w:themeColor="background1"/>
                <w:sz w:val="20"/>
                <w:szCs w:val="20"/>
                <w:u w:val="single"/>
              </w:rPr>
              <w:t>Deadline for Review Period 1: Excep</w:t>
            </w:r>
            <w:r>
              <w:rPr>
                <w:rFonts w:ascii="Tahoma" w:hAnsi="Tahoma" w:cs="Tahoma"/>
                <w:b/>
                <w:i/>
                <w:color w:val="FFFFFF" w:themeColor="background1"/>
                <w:sz w:val="20"/>
                <w:szCs w:val="20"/>
                <w:u w:val="single"/>
              </w:rPr>
              <w:t>tions for the Fall 202</w:t>
            </w:r>
            <w:r w:rsidR="001428B8">
              <w:rPr>
                <w:rFonts w:ascii="Tahoma" w:hAnsi="Tahoma" w:cs="Tahoma"/>
                <w:b/>
                <w:i/>
                <w:color w:val="FFFFFF" w:themeColor="background1"/>
                <w:sz w:val="20"/>
                <w:szCs w:val="20"/>
                <w:u w:val="single"/>
              </w:rPr>
              <w:t>1</w:t>
            </w:r>
            <w:r>
              <w:rPr>
                <w:rFonts w:ascii="Tahoma" w:hAnsi="Tahoma" w:cs="Tahoma"/>
                <w:b/>
                <w:i/>
                <w:color w:val="FFFFFF" w:themeColor="background1"/>
                <w:sz w:val="20"/>
                <w:szCs w:val="20"/>
                <w:u w:val="single"/>
              </w:rPr>
              <w:t xml:space="preserve"> Catalog &amp; </w:t>
            </w:r>
            <w:r w:rsidRPr="004A3E26">
              <w:rPr>
                <w:rFonts w:ascii="Tahoma" w:hAnsi="Tahoma" w:cs="Tahoma"/>
                <w:i/>
                <w:color w:val="FFFFFF" w:themeColor="background1"/>
                <w:sz w:val="20"/>
                <w:szCs w:val="20"/>
              </w:rPr>
              <w:t>Proposals for the Fall 202</w:t>
            </w:r>
            <w:r w:rsidR="001428B8">
              <w:rPr>
                <w:rFonts w:ascii="Tahoma" w:hAnsi="Tahoma" w:cs="Tahoma"/>
                <w:i/>
                <w:color w:val="FFFFFF" w:themeColor="background1"/>
                <w:sz w:val="20"/>
                <w:szCs w:val="20"/>
              </w:rPr>
              <w:t>2</w:t>
            </w:r>
            <w:r w:rsidRPr="004A3E26">
              <w:rPr>
                <w:rFonts w:ascii="Tahoma" w:hAnsi="Tahoma" w:cs="Tahoma"/>
                <w:i/>
                <w:color w:val="FFFFFF" w:themeColor="background1"/>
                <w:sz w:val="20"/>
                <w:szCs w:val="20"/>
              </w:rPr>
              <w:t xml:space="preserve"> </w:t>
            </w:r>
            <w:r w:rsidR="00C51F3A" w:rsidRPr="004A3E26">
              <w:rPr>
                <w:rFonts w:ascii="Tahoma" w:hAnsi="Tahoma" w:cs="Tahoma"/>
                <w:i/>
                <w:color w:val="FFFFFF" w:themeColor="background1"/>
                <w:sz w:val="20"/>
                <w:szCs w:val="20"/>
              </w:rPr>
              <w:t>Catalog</w:t>
            </w:r>
          </w:p>
          <w:p w14:paraId="25BFE0A2" w14:textId="77777777" w:rsidR="00F60C8D" w:rsidRPr="007B6660" w:rsidRDefault="00F60C8D" w:rsidP="00386E36">
            <w:pPr>
              <w:rPr>
                <w:rFonts w:ascii="Tahoma" w:hAnsi="Tahoma" w:cs="Tahoma"/>
                <w:color w:val="FFFFFF" w:themeColor="background1"/>
                <w:sz w:val="16"/>
                <w:szCs w:val="16"/>
              </w:rPr>
            </w:pPr>
            <w:r w:rsidRPr="007B6660">
              <w:rPr>
                <w:rFonts w:ascii="Tahoma" w:hAnsi="Tahoma" w:cs="Tahoma"/>
                <w:b/>
                <w:color w:val="FFFFFF" w:themeColor="background1"/>
                <w:sz w:val="16"/>
                <w:szCs w:val="16"/>
              </w:rPr>
              <w:t>Proposals Due</w:t>
            </w:r>
            <w:r w:rsidRPr="007B6660">
              <w:rPr>
                <w:rFonts w:ascii="Tahoma" w:hAnsi="Tahoma" w:cs="Tahoma"/>
                <w:color w:val="FFFFFF" w:themeColor="background1"/>
                <w:sz w:val="16"/>
                <w:szCs w:val="16"/>
              </w:rPr>
              <w:t xml:space="preserve"> w/ Academic Unit Leader e-mail confirmation, submitted to Curriculum Process Associate.</w:t>
            </w:r>
          </w:p>
        </w:tc>
        <w:tc>
          <w:tcPr>
            <w:tcW w:w="1260" w:type="dxa"/>
            <w:shd w:val="clear" w:color="auto" w:fill="000000" w:themeFill="text1"/>
            <w:vAlign w:val="center"/>
          </w:tcPr>
          <w:p w14:paraId="4D197766" w14:textId="77777777" w:rsidR="00F60C8D" w:rsidRPr="00941712" w:rsidRDefault="00F60C8D" w:rsidP="00386E36">
            <w:pPr>
              <w:jc w:val="center"/>
              <w:rPr>
                <w:rFonts w:ascii="Tahoma" w:hAnsi="Tahoma" w:cs="Tahoma"/>
                <w:color w:val="FFFFFF" w:themeColor="background1"/>
                <w:sz w:val="20"/>
                <w:szCs w:val="20"/>
              </w:rPr>
            </w:pPr>
            <w:r w:rsidRPr="00941712">
              <w:rPr>
                <w:rFonts w:ascii="Tahoma" w:hAnsi="Tahoma" w:cs="Tahoma"/>
                <w:color w:val="FFFFFF" w:themeColor="background1"/>
                <w:sz w:val="20"/>
                <w:szCs w:val="20"/>
              </w:rPr>
              <w:t>Friday</w:t>
            </w:r>
          </w:p>
        </w:tc>
        <w:tc>
          <w:tcPr>
            <w:tcW w:w="3510" w:type="dxa"/>
            <w:shd w:val="clear" w:color="auto" w:fill="000000" w:themeFill="text1"/>
            <w:vAlign w:val="center"/>
          </w:tcPr>
          <w:p w14:paraId="65066802" w14:textId="42578C7B" w:rsidR="00F60C8D" w:rsidRPr="007E0DAD" w:rsidRDefault="006E1274" w:rsidP="00386E36">
            <w:pPr>
              <w:jc w:val="center"/>
              <w:rPr>
                <w:rFonts w:ascii="Tahoma" w:hAnsi="Tahoma" w:cs="Tahoma"/>
                <w:b/>
                <w:color w:val="FFFFFF" w:themeColor="background1"/>
                <w:sz w:val="20"/>
                <w:szCs w:val="20"/>
              </w:rPr>
            </w:pPr>
            <w:r w:rsidRPr="007E0DAD">
              <w:rPr>
                <w:rFonts w:ascii="Tahoma" w:hAnsi="Tahoma" w:cs="Tahoma"/>
                <w:b/>
                <w:color w:val="FFFFFF" w:themeColor="background1"/>
                <w:sz w:val="20"/>
                <w:szCs w:val="20"/>
              </w:rPr>
              <w:t>9</w:t>
            </w:r>
            <w:r w:rsidR="00F60C8D" w:rsidRPr="007E0DAD">
              <w:rPr>
                <w:rFonts w:ascii="Tahoma" w:hAnsi="Tahoma" w:cs="Tahoma"/>
                <w:b/>
                <w:color w:val="FFFFFF" w:themeColor="background1"/>
                <w:sz w:val="20"/>
                <w:szCs w:val="20"/>
              </w:rPr>
              <w:t>/</w:t>
            </w:r>
            <w:r w:rsidRPr="007E0DAD">
              <w:rPr>
                <w:rFonts w:ascii="Tahoma" w:hAnsi="Tahoma" w:cs="Tahoma"/>
                <w:b/>
                <w:color w:val="FFFFFF" w:themeColor="background1"/>
                <w:sz w:val="20"/>
                <w:szCs w:val="20"/>
              </w:rPr>
              <w:t>11</w:t>
            </w:r>
            <w:r w:rsidR="00F60C8D" w:rsidRPr="007E0DAD">
              <w:rPr>
                <w:rFonts w:ascii="Tahoma" w:hAnsi="Tahoma" w:cs="Tahoma"/>
                <w:b/>
                <w:color w:val="FFFFFF" w:themeColor="background1"/>
                <w:sz w:val="20"/>
                <w:szCs w:val="20"/>
              </w:rPr>
              <w:t>/20</w:t>
            </w:r>
            <w:r w:rsidR="00446D35" w:rsidRPr="007E0DAD">
              <w:rPr>
                <w:rFonts w:ascii="Tahoma" w:hAnsi="Tahoma" w:cs="Tahoma"/>
                <w:b/>
                <w:color w:val="FFFFFF" w:themeColor="background1"/>
                <w:sz w:val="20"/>
                <w:szCs w:val="20"/>
              </w:rPr>
              <w:t>20</w:t>
            </w:r>
          </w:p>
        </w:tc>
      </w:tr>
      <w:tr w:rsidR="00C51F3A" w:rsidRPr="0081784C" w14:paraId="5AB94FAF" w14:textId="77777777" w:rsidTr="0025413D">
        <w:tc>
          <w:tcPr>
            <w:tcW w:w="6390" w:type="dxa"/>
          </w:tcPr>
          <w:p w14:paraId="65094583" w14:textId="77777777" w:rsidR="00C51F3A" w:rsidRDefault="00C51F3A" w:rsidP="00EA7AE1">
            <w:pPr>
              <w:rPr>
                <w:rFonts w:ascii="Tahoma" w:hAnsi="Tahoma" w:cs="Tahoma"/>
                <w:b/>
                <w:sz w:val="20"/>
                <w:szCs w:val="20"/>
              </w:rPr>
            </w:pPr>
            <w:r>
              <w:rPr>
                <w:rFonts w:ascii="Tahoma" w:hAnsi="Tahoma" w:cs="Tahoma"/>
                <w:b/>
                <w:sz w:val="20"/>
                <w:szCs w:val="20"/>
              </w:rPr>
              <w:t>Agenda Distribution</w:t>
            </w:r>
          </w:p>
        </w:tc>
        <w:tc>
          <w:tcPr>
            <w:tcW w:w="1260" w:type="dxa"/>
          </w:tcPr>
          <w:p w14:paraId="2FBC95B9" w14:textId="77777777" w:rsidR="00C51F3A" w:rsidRDefault="00C51F3A" w:rsidP="00EA7AE1">
            <w:pPr>
              <w:rPr>
                <w:rFonts w:ascii="Tahoma" w:hAnsi="Tahoma" w:cs="Tahoma"/>
                <w:sz w:val="20"/>
                <w:szCs w:val="20"/>
              </w:rPr>
            </w:pPr>
          </w:p>
        </w:tc>
        <w:tc>
          <w:tcPr>
            <w:tcW w:w="3510" w:type="dxa"/>
          </w:tcPr>
          <w:p w14:paraId="70C89998" w14:textId="18E95EB8" w:rsidR="00C51F3A" w:rsidRPr="007E0DAD" w:rsidRDefault="006E1274" w:rsidP="00EA7AE1">
            <w:pPr>
              <w:jc w:val="center"/>
              <w:rPr>
                <w:rFonts w:ascii="Tahoma" w:hAnsi="Tahoma" w:cs="Tahoma"/>
                <w:sz w:val="20"/>
                <w:szCs w:val="20"/>
              </w:rPr>
            </w:pPr>
            <w:r w:rsidRPr="007E0DAD">
              <w:rPr>
                <w:rFonts w:ascii="Tahoma" w:hAnsi="Tahoma" w:cs="Tahoma"/>
                <w:sz w:val="20"/>
                <w:szCs w:val="20"/>
              </w:rPr>
              <w:t>9</w:t>
            </w:r>
            <w:r w:rsidR="00C51F3A" w:rsidRPr="007E0DAD">
              <w:rPr>
                <w:rFonts w:ascii="Tahoma" w:hAnsi="Tahoma" w:cs="Tahoma"/>
                <w:sz w:val="20"/>
                <w:szCs w:val="20"/>
              </w:rPr>
              <w:t>/2</w:t>
            </w:r>
            <w:r w:rsidRPr="007E0DAD">
              <w:rPr>
                <w:rFonts w:ascii="Tahoma" w:hAnsi="Tahoma" w:cs="Tahoma"/>
                <w:sz w:val="20"/>
                <w:szCs w:val="20"/>
              </w:rPr>
              <w:t>1</w:t>
            </w:r>
            <w:r w:rsidR="00C51F3A" w:rsidRPr="007E0DAD">
              <w:rPr>
                <w:rFonts w:ascii="Tahoma" w:hAnsi="Tahoma" w:cs="Tahoma"/>
                <w:sz w:val="20"/>
                <w:szCs w:val="20"/>
              </w:rPr>
              <w:t>/20</w:t>
            </w:r>
          </w:p>
        </w:tc>
      </w:tr>
      <w:tr w:rsidR="00C51F3A" w:rsidRPr="0081784C" w14:paraId="015F4ED6" w14:textId="77777777" w:rsidTr="0025413D">
        <w:tc>
          <w:tcPr>
            <w:tcW w:w="6390" w:type="dxa"/>
          </w:tcPr>
          <w:p w14:paraId="4867A3DD" w14:textId="77777777" w:rsidR="00C51F3A" w:rsidRDefault="00C51F3A" w:rsidP="00C51F3A">
            <w:pPr>
              <w:rPr>
                <w:rFonts w:ascii="Tahoma" w:hAnsi="Tahoma" w:cs="Tahoma"/>
                <w:b/>
                <w:sz w:val="20"/>
                <w:szCs w:val="20"/>
              </w:rPr>
            </w:pPr>
            <w:r>
              <w:rPr>
                <w:rFonts w:ascii="Tahoma" w:hAnsi="Tahoma" w:cs="Tahoma"/>
                <w:b/>
                <w:sz w:val="20"/>
                <w:szCs w:val="20"/>
              </w:rPr>
              <w:t>REVIEW OF PROPOSALS</w:t>
            </w:r>
          </w:p>
          <w:p w14:paraId="54704419" w14:textId="70B0369B" w:rsidR="00C51F3A" w:rsidRDefault="00C51F3A" w:rsidP="00C51F3A">
            <w:pPr>
              <w:rPr>
                <w:rFonts w:ascii="Tahoma" w:hAnsi="Tahoma" w:cs="Tahoma"/>
                <w:b/>
                <w:sz w:val="20"/>
                <w:szCs w:val="20"/>
              </w:rPr>
            </w:pPr>
            <w:r w:rsidRPr="007B6660">
              <w:rPr>
                <w:rFonts w:ascii="Tahoma" w:hAnsi="Tahoma" w:cs="Tahoma"/>
                <w:i/>
                <w:sz w:val="16"/>
                <w:szCs w:val="16"/>
              </w:rPr>
              <w:t xml:space="preserve">College Committees; Associate Deans; Advisors; Catalog Staff; Marketing; </w:t>
            </w:r>
            <w:r w:rsidR="0025413D">
              <w:rPr>
                <w:rFonts w:ascii="Tahoma" w:hAnsi="Tahoma" w:cs="Tahoma"/>
                <w:i/>
                <w:sz w:val="16"/>
                <w:szCs w:val="16"/>
              </w:rPr>
              <w:br/>
            </w:r>
            <w:r w:rsidRPr="007B6660">
              <w:rPr>
                <w:rFonts w:ascii="Tahoma" w:hAnsi="Tahoma" w:cs="Tahoma"/>
                <w:i/>
                <w:sz w:val="16"/>
                <w:szCs w:val="16"/>
              </w:rPr>
              <w:t>Institutional Research; Registrar’s Office; Admissions</w:t>
            </w:r>
          </w:p>
        </w:tc>
        <w:tc>
          <w:tcPr>
            <w:tcW w:w="1260" w:type="dxa"/>
          </w:tcPr>
          <w:p w14:paraId="71F1627F" w14:textId="47EBA90E" w:rsidR="00C51F3A" w:rsidRDefault="00C51F3A" w:rsidP="00C51F3A">
            <w:pPr>
              <w:rPr>
                <w:rFonts w:ascii="Tahoma" w:hAnsi="Tahoma" w:cs="Tahoma"/>
                <w:sz w:val="20"/>
                <w:szCs w:val="20"/>
              </w:rPr>
            </w:pPr>
            <w:r>
              <w:rPr>
                <w:rFonts w:ascii="Tahoma" w:hAnsi="Tahoma" w:cs="Tahoma"/>
                <w:sz w:val="20"/>
                <w:szCs w:val="20"/>
              </w:rPr>
              <w:t>2 weeks</w:t>
            </w:r>
          </w:p>
        </w:tc>
        <w:tc>
          <w:tcPr>
            <w:tcW w:w="3510" w:type="dxa"/>
            <w:vAlign w:val="center"/>
          </w:tcPr>
          <w:p w14:paraId="545CA629" w14:textId="09C1A87F" w:rsidR="00C51F3A" w:rsidRPr="007E0DAD" w:rsidRDefault="006E1274" w:rsidP="00C51F3A">
            <w:pPr>
              <w:jc w:val="center"/>
              <w:rPr>
                <w:rFonts w:ascii="Tahoma" w:hAnsi="Tahoma" w:cs="Tahoma"/>
                <w:sz w:val="20"/>
                <w:szCs w:val="20"/>
              </w:rPr>
            </w:pPr>
            <w:r w:rsidRPr="007E0DAD">
              <w:rPr>
                <w:rFonts w:ascii="Tahoma" w:hAnsi="Tahoma" w:cs="Tahoma"/>
                <w:sz w:val="20"/>
                <w:szCs w:val="20"/>
              </w:rPr>
              <w:t>9</w:t>
            </w:r>
            <w:r w:rsidR="00C51F3A" w:rsidRPr="007E0DAD">
              <w:rPr>
                <w:rFonts w:ascii="Tahoma" w:hAnsi="Tahoma" w:cs="Tahoma"/>
                <w:sz w:val="20"/>
                <w:szCs w:val="20"/>
              </w:rPr>
              <w:t>/2</w:t>
            </w:r>
            <w:r w:rsidRPr="007E0DAD">
              <w:rPr>
                <w:rFonts w:ascii="Tahoma" w:hAnsi="Tahoma" w:cs="Tahoma"/>
                <w:sz w:val="20"/>
                <w:szCs w:val="20"/>
              </w:rPr>
              <w:t>1</w:t>
            </w:r>
            <w:r w:rsidR="00C51F3A" w:rsidRPr="007E0DAD">
              <w:rPr>
                <w:rFonts w:ascii="Tahoma" w:hAnsi="Tahoma" w:cs="Tahoma"/>
                <w:sz w:val="20"/>
                <w:szCs w:val="20"/>
              </w:rPr>
              <w:t>/2020 - 10/2/2020</w:t>
            </w:r>
          </w:p>
        </w:tc>
      </w:tr>
      <w:tr w:rsidR="00C51F3A" w14:paraId="2C91B648" w14:textId="77777777" w:rsidTr="0025413D">
        <w:tc>
          <w:tcPr>
            <w:tcW w:w="6390" w:type="dxa"/>
          </w:tcPr>
          <w:p w14:paraId="4F33BCCF" w14:textId="77777777" w:rsidR="00C51F3A" w:rsidRDefault="00C51F3A" w:rsidP="00C51F3A">
            <w:pPr>
              <w:rPr>
                <w:rFonts w:ascii="Tahoma" w:hAnsi="Tahoma" w:cs="Tahoma"/>
                <w:b/>
                <w:sz w:val="20"/>
                <w:szCs w:val="20"/>
              </w:rPr>
            </w:pPr>
            <w:r>
              <w:rPr>
                <w:rFonts w:ascii="Tahoma" w:hAnsi="Tahoma" w:cs="Tahoma"/>
                <w:b/>
                <w:sz w:val="20"/>
                <w:szCs w:val="20"/>
              </w:rPr>
              <w:t>COLLEGE Mtgs FOR REVIEW OF PROPOSALS</w:t>
            </w:r>
          </w:p>
          <w:p w14:paraId="0EDF3827" w14:textId="77777777" w:rsidR="00C51F3A" w:rsidRPr="007B6660" w:rsidRDefault="00C51F3A" w:rsidP="00C51F3A">
            <w:pPr>
              <w:rPr>
                <w:rFonts w:ascii="Tahoma" w:hAnsi="Tahoma" w:cs="Tahoma"/>
                <w:b/>
                <w:sz w:val="16"/>
                <w:szCs w:val="16"/>
              </w:rPr>
            </w:pPr>
            <w:r w:rsidRPr="007B6660">
              <w:rPr>
                <w:rFonts w:ascii="Tahoma" w:hAnsi="Tahoma" w:cs="Tahoma"/>
                <w:i/>
                <w:sz w:val="16"/>
                <w:szCs w:val="16"/>
              </w:rPr>
              <w:t>Feedback given to Academic Unit Faculty</w:t>
            </w:r>
          </w:p>
        </w:tc>
        <w:tc>
          <w:tcPr>
            <w:tcW w:w="1260" w:type="dxa"/>
          </w:tcPr>
          <w:p w14:paraId="2479F9AD"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vAlign w:val="center"/>
          </w:tcPr>
          <w:p w14:paraId="766C1C97" w14:textId="307D5E89" w:rsidR="00C51F3A" w:rsidRPr="007E0DAD" w:rsidRDefault="00C51F3A" w:rsidP="00C51F3A">
            <w:pPr>
              <w:jc w:val="center"/>
              <w:rPr>
                <w:rFonts w:ascii="Tahoma" w:hAnsi="Tahoma" w:cs="Tahoma"/>
                <w:sz w:val="20"/>
                <w:szCs w:val="20"/>
              </w:rPr>
            </w:pPr>
            <w:r w:rsidRPr="007E0DAD">
              <w:rPr>
                <w:rFonts w:ascii="Tahoma" w:hAnsi="Tahoma" w:cs="Tahoma"/>
                <w:sz w:val="20"/>
                <w:szCs w:val="20"/>
              </w:rPr>
              <w:t>10/</w:t>
            </w:r>
            <w:r w:rsidR="006E1274" w:rsidRPr="007E0DAD">
              <w:rPr>
                <w:rFonts w:ascii="Tahoma" w:hAnsi="Tahoma" w:cs="Tahoma"/>
                <w:sz w:val="20"/>
                <w:szCs w:val="20"/>
              </w:rPr>
              <w:t>5</w:t>
            </w:r>
            <w:r w:rsidRPr="007E0DAD">
              <w:rPr>
                <w:rFonts w:ascii="Tahoma" w:hAnsi="Tahoma" w:cs="Tahoma"/>
                <w:sz w:val="20"/>
                <w:szCs w:val="20"/>
              </w:rPr>
              <w:t>/2020 - 10/</w:t>
            </w:r>
            <w:r w:rsidR="006E1274" w:rsidRPr="007E0DAD">
              <w:rPr>
                <w:rFonts w:ascii="Tahoma" w:hAnsi="Tahoma" w:cs="Tahoma"/>
                <w:sz w:val="20"/>
                <w:szCs w:val="20"/>
              </w:rPr>
              <w:t>9</w:t>
            </w:r>
            <w:r w:rsidRPr="007E0DAD">
              <w:rPr>
                <w:rFonts w:ascii="Tahoma" w:hAnsi="Tahoma" w:cs="Tahoma"/>
                <w:sz w:val="20"/>
                <w:szCs w:val="20"/>
              </w:rPr>
              <w:t>/2020</w:t>
            </w:r>
          </w:p>
        </w:tc>
      </w:tr>
      <w:tr w:rsidR="00C51F3A" w:rsidRPr="009959D3" w14:paraId="4BDE077C" w14:textId="77777777" w:rsidTr="0025413D">
        <w:tc>
          <w:tcPr>
            <w:tcW w:w="6390" w:type="dxa"/>
          </w:tcPr>
          <w:p w14:paraId="6D0AB182" w14:textId="77777777" w:rsidR="00C51F3A" w:rsidRDefault="00C51F3A" w:rsidP="00C51F3A">
            <w:pPr>
              <w:rPr>
                <w:rFonts w:ascii="Tahoma" w:hAnsi="Tahoma" w:cs="Tahoma"/>
                <w:b/>
                <w:sz w:val="20"/>
                <w:szCs w:val="20"/>
              </w:rPr>
            </w:pPr>
            <w:r>
              <w:rPr>
                <w:rFonts w:ascii="Tahoma" w:hAnsi="Tahoma" w:cs="Tahoma"/>
                <w:b/>
                <w:sz w:val="20"/>
                <w:szCs w:val="20"/>
              </w:rPr>
              <w:t>PROPOSAL REVISIONS</w:t>
            </w:r>
          </w:p>
          <w:p w14:paraId="4E48C1C2" w14:textId="77777777" w:rsidR="00C51F3A" w:rsidRPr="007B6660" w:rsidRDefault="00C51F3A" w:rsidP="00C51F3A">
            <w:pPr>
              <w:rPr>
                <w:rFonts w:ascii="Tahoma" w:hAnsi="Tahoma" w:cs="Tahoma"/>
                <w:i/>
                <w:sz w:val="16"/>
                <w:szCs w:val="16"/>
              </w:rPr>
            </w:pPr>
            <w:r w:rsidRPr="007B6660">
              <w:rPr>
                <w:rFonts w:ascii="Tahoma" w:hAnsi="Tahoma" w:cs="Tahoma"/>
                <w:i/>
                <w:sz w:val="16"/>
                <w:szCs w:val="16"/>
              </w:rPr>
              <w:t>Academic Unit Faculty</w:t>
            </w:r>
          </w:p>
        </w:tc>
        <w:tc>
          <w:tcPr>
            <w:tcW w:w="1260" w:type="dxa"/>
          </w:tcPr>
          <w:p w14:paraId="583E214B" w14:textId="77777777" w:rsidR="00C51F3A" w:rsidRDefault="00C51F3A" w:rsidP="00C51F3A">
            <w:pPr>
              <w:rPr>
                <w:rFonts w:ascii="Tahoma" w:hAnsi="Tahoma" w:cs="Tahoma"/>
                <w:sz w:val="20"/>
                <w:szCs w:val="20"/>
              </w:rPr>
            </w:pPr>
            <w:r>
              <w:rPr>
                <w:rFonts w:ascii="Tahoma" w:hAnsi="Tahoma" w:cs="Tahoma"/>
                <w:sz w:val="20"/>
                <w:szCs w:val="20"/>
              </w:rPr>
              <w:t>2 weeks</w:t>
            </w:r>
          </w:p>
        </w:tc>
        <w:tc>
          <w:tcPr>
            <w:tcW w:w="3510" w:type="dxa"/>
          </w:tcPr>
          <w:p w14:paraId="629010B6" w14:textId="1E66F091" w:rsidR="00C51F3A" w:rsidRPr="007E0DAD" w:rsidRDefault="00C51F3A" w:rsidP="00C51F3A">
            <w:pPr>
              <w:jc w:val="center"/>
              <w:rPr>
                <w:rFonts w:ascii="Tahoma" w:hAnsi="Tahoma" w:cs="Tahoma"/>
                <w:sz w:val="20"/>
                <w:szCs w:val="20"/>
              </w:rPr>
            </w:pPr>
            <w:r w:rsidRPr="007E0DAD">
              <w:rPr>
                <w:rFonts w:ascii="Tahoma" w:hAnsi="Tahoma" w:cs="Tahoma"/>
                <w:sz w:val="20"/>
                <w:szCs w:val="20"/>
              </w:rPr>
              <w:t>1</w:t>
            </w:r>
            <w:r w:rsidR="006E1274" w:rsidRPr="007E0DAD">
              <w:rPr>
                <w:rFonts w:ascii="Tahoma" w:hAnsi="Tahoma" w:cs="Tahoma"/>
                <w:sz w:val="20"/>
                <w:szCs w:val="20"/>
              </w:rPr>
              <w:t>0</w:t>
            </w:r>
            <w:r w:rsidRPr="007E0DAD">
              <w:rPr>
                <w:rFonts w:ascii="Tahoma" w:hAnsi="Tahoma" w:cs="Tahoma"/>
                <w:sz w:val="20"/>
                <w:szCs w:val="20"/>
              </w:rPr>
              <w:t>/</w:t>
            </w:r>
            <w:r w:rsidR="006E1274" w:rsidRPr="007E0DAD">
              <w:rPr>
                <w:rFonts w:ascii="Tahoma" w:hAnsi="Tahoma" w:cs="Tahoma"/>
                <w:sz w:val="20"/>
                <w:szCs w:val="20"/>
              </w:rPr>
              <w:t>1</w:t>
            </w:r>
            <w:r w:rsidRPr="007E0DAD">
              <w:rPr>
                <w:rFonts w:ascii="Tahoma" w:hAnsi="Tahoma" w:cs="Tahoma"/>
                <w:sz w:val="20"/>
                <w:szCs w:val="20"/>
              </w:rPr>
              <w:t>4/2020 – 1</w:t>
            </w:r>
            <w:r w:rsidR="006E1274" w:rsidRPr="007E0DAD">
              <w:rPr>
                <w:rFonts w:ascii="Tahoma" w:hAnsi="Tahoma" w:cs="Tahoma"/>
                <w:sz w:val="20"/>
                <w:szCs w:val="20"/>
              </w:rPr>
              <w:t>0</w:t>
            </w:r>
            <w:r w:rsidRPr="007E0DAD">
              <w:rPr>
                <w:rFonts w:ascii="Tahoma" w:hAnsi="Tahoma" w:cs="Tahoma"/>
                <w:sz w:val="20"/>
                <w:szCs w:val="20"/>
              </w:rPr>
              <w:t>/</w:t>
            </w:r>
            <w:r w:rsidR="006E1274" w:rsidRPr="007E0DAD">
              <w:rPr>
                <w:rFonts w:ascii="Tahoma" w:hAnsi="Tahoma" w:cs="Tahoma"/>
                <w:sz w:val="20"/>
                <w:szCs w:val="20"/>
              </w:rPr>
              <w:t>2</w:t>
            </w:r>
            <w:r w:rsidRPr="007E0DAD">
              <w:rPr>
                <w:rFonts w:ascii="Tahoma" w:hAnsi="Tahoma" w:cs="Tahoma"/>
                <w:sz w:val="20"/>
                <w:szCs w:val="20"/>
              </w:rPr>
              <w:t>8/2020</w:t>
            </w:r>
          </w:p>
        </w:tc>
      </w:tr>
      <w:tr w:rsidR="0025413D" w:rsidRPr="009959D3" w14:paraId="23C7D941" w14:textId="77777777" w:rsidTr="0025413D">
        <w:tc>
          <w:tcPr>
            <w:tcW w:w="6390" w:type="dxa"/>
          </w:tcPr>
          <w:p w14:paraId="57F2CEFF" w14:textId="77777777" w:rsidR="00C51F3A" w:rsidRDefault="00C51F3A" w:rsidP="00C51F3A">
            <w:pPr>
              <w:rPr>
                <w:rFonts w:ascii="Tahoma" w:hAnsi="Tahoma" w:cs="Tahoma"/>
                <w:b/>
                <w:sz w:val="20"/>
                <w:szCs w:val="20"/>
              </w:rPr>
            </w:pPr>
            <w:r>
              <w:rPr>
                <w:rFonts w:ascii="Tahoma" w:hAnsi="Tahoma" w:cs="Tahoma"/>
                <w:b/>
                <w:sz w:val="20"/>
                <w:szCs w:val="20"/>
              </w:rPr>
              <w:t>Agenda Distribution</w:t>
            </w:r>
          </w:p>
        </w:tc>
        <w:tc>
          <w:tcPr>
            <w:tcW w:w="1260" w:type="dxa"/>
          </w:tcPr>
          <w:p w14:paraId="18FBFAA2" w14:textId="77777777" w:rsidR="00C51F3A" w:rsidRDefault="00C51F3A" w:rsidP="00C51F3A">
            <w:pPr>
              <w:rPr>
                <w:rFonts w:ascii="Tahoma" w:hAnsi="Tahoma" w:cs="Tahoma"/>
                <w:sz w:val="20"/>
                <w:szCs w:val="20"/>
              </w:rPr>
            </w:pPr>
          </w:p>
        </w:tc>
        <w:tc>
          <w:tcPr>
            <w:tcW w:w="3510" w:type="dxa"/>
          </w:tcPr>
          <w:p w14:paraId="15CAE535" w14:textId="6D05EA01" w:rsidR="00C51F3A" w:rsidRPr="007E0DAD" w:rsidRDefault="00C51F3A" w:rsidP="00C51F3A">
            <w:pPr>
              <w:jc w:val="center"/>
              <w:rPr>
                <w:rFonts w:ascii="Tahoma" w:hAnsi="Tahoma" w:cs="Tahoma"/>
                <w:sz w:val="20"/>
                <w:szCs w:val="20"/>
              </w:rPr>
            </w:pPr>
            <w:r w:rsidRPr="007E0DAD">
              <w:rPr>
                <w:rFonts w:ascii="Tahoma" w:hAnsi="Tahoma" w:cs="Tahoma"/>
                <w:sz w:val="20"/>
                <w:szCs w:val="20"/>
              </w:rPr>
              <w:t>11/</w:t>
            </w:r>
            <w:r w:rsidR="006E1274" w:rsidRPr="007E0DAD">
              <w:rPr>
                <w:rFonts w:ascii="Tahoma" w:hAnsi="Tahoma" w:cs="Tahoma"/>
                <w:sz w:val="20"/>
                <w:szCs w:val="20"/>
              </w:rPr>
              <w:t>2</w:t>
            </w:r>
            <w:r w:rsidRPr="007E0DAD">
              <w:rPr>
                <w:rFonts w:ascii="Tahoma" w:hAnsi="Tahoma" w:cs="Tahoma"/>
                <w:sz w:val="20"/>
                <w:szCs w:val="20"/>
              </w:rPr>
              <w:t>/20</w:t>
            </w:r>
          </w:p>
        </w:tc>
      </w:tr>
      <w:tr w:rsidR="00C51F3A" w:rsidRPr="00B4666A" w14:paraId="30FF1772" w14:textId="77777777" w:rsidTr="0025413D">
        <w:trPr>
          <w:trHeight w:val="341"/>
        </w:trPr>
        <w:tc>
          <w:tcPr>
            <w:tcW w:w="6390" w:type="dxa"/>
          </w:tcPr>
          <w:p w14:paraId="1FD1F312" w14:textId="77777777" w:rsidR="00C51F3A" w:rsidRDefault="00C51F3A" w:rsidP="00C51F3A">
            <w:pPr>
              <w:rPr>
                <w:rFonts w:ascii="Tahoma" w:hAnsi="Tahoma" w:cs="Tahoma"/>
                <w:b/>
                <w:sz w:val="20"/>
                <w:szCs w:val="20"/>
              </w:rPr>
            </w:pPr>
            <w:r>
              <w:rPr>
                <w:rFonts w:ascii="Tahoma" w:hAnsi="Tahoma" w:cs="Tahoma"/>
                <w:b/>
                <w:sz w:val="20"/>
                <w:szCs w:val="20"/>
              </w:rPr>
              <w:t>VOTE ON PROPOSALS</w:t>
            </w:r>
          </w:p>
          <w:p w14:paraId="5466B6E8" w14:textId="77777777" w:rsidR="00C51F3A" w:rsidRPr="007B6660" w:rsidRDefault="00C51F3A" w:rsidP="00C51F3A">
            <w:pPr>
              <w:rPr>
                <w:rFonts w:ascii="Tahoma" w:hAnsi="Tahoma" w:cs="Tahoma"/>
                <w:i/>
                <w:sz w:val="16"/>
                <w:szCs w:val="16"/>
              </w:rPr>
            </w:pPr>
            <w:r w:rsidRPr="007B6660">
              <w:rPr>
                <w:rFonts w:ascii="Tahoma" w:hAnsi="Tahoma" w:cs="Tahoma"/>
                <w:i/>
                <w:sz w:val="16"/>
                <w:szCs w:val="16"/>
              </w:rPr>
              <w:t>College Committees</w:t>
            </w:r>
          </w:p>
        </w:tc>
        <w:tc>
          <w:tcPr>
            <w:tcW w:w="1260" w:type="dxa"/>
          </w:tcPr>
          <w:p w14:paraId="0383B30F"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tcPr>
          <w:p w14:paraId="6E78F294" w14:textId="1675AB24" w:rsidR="00C51F3A" w:rsidRPr="007E0DAD" w:rsidRDefault="00C51F3A" w:rsidP="00C51F3A">
            <w:pPr>
              <w:jc w:val="center"/>
              <w:rPr>
                <w:rFonts w:ascii="Tahoma" w:hAnsi="Tahoma" w:cs="Tahoma"/>
                <w:sz w:val="20"/>
                <w:szCs w:val="20"/>
              </w:rPr>
            </w:pPr>
            <w:r w:rsidRPr="007E0DAD">
              <w:rPr>
                <w:rFonts w:ascii="Tahoma" w:hAnsi="Tahoma" w:cs="Tahoma"/>
                <w:sz w:val="20"/>
                <w:szCs w:val="20"/>
              </w:rPr>
              <w:t>11/</w:t>
            </w:r>
            <w:r w:rsidR="006E1274" w:rsidRPr="007E0DAD">
              <w:rPr>
                <w:rFonts w:ascii="Tahoma" w:hAnsi="Tahoma" w:cs="Tahoma"/>
                <w:sz w:val="20"/>
                <w:szCs w:val="20"/>
              </w:rPr>
              <w:t>9</w:t>
            </w:r>
            <w:r w:rsidRPr="007E0DAD">
              <w:rPr>
                <w:rFonts w:ascii="Tahoma" w:hAnsi="Tahoma" w:cs="Tahoma"/>
                <w:sz w:val="20"/>
                <w:szCs w:val="20"/>
              </w:rPr>
              <w:t>/2020 – 1</w:t>
            </w:r>
            <w:r w:rsidR="006E1274" w:rsidRPr="007E0DAD">
              <w:rPr>
                <w:rFonts w:ascii="Tahoma" w:hAnsi="Tahoma" w:cs="Tahoma"/>
                <w:sz w:val="20"/>
                <w:szCs w:val="20"/>
              </w:rPr>
              <w:t>1</w:t>
            </w:r>
            <w:r w:rsidRPr="007E0DAD">
              <w:rPr>
                <w:rFonts w:ascii="Tahoma" w:hAnsi="Tahoma" w:cs="Tahoma"/>
                <w:sz w:val="20"/>
                <w:szCs w:val="20"/>
              </w:rPr>
              <w:t>/</w:t>
            </w:r>
            <w:r w:rsidR="006E1274" w:rsidRPr="007E0DAD">
              <w:rPr>
                <w:rFonts w:ascii="Tahoma" w:hAnsi="Tahoma" w:cs="Tahoma"/>
                <w:sz w:val="20"/>
                <w:szCs w:val="20"/>
              </w:rPr>
              <w:t>13</w:t>
            </w:r>
            <w:r w:rsidRPr="007E0DAD">
              <w:rPr>
                <w:rFonts w:ascii="Tahoma" w:hAnsi="Tahoma" w:cs="Tahoma"/>
                <w:sz w:val="20"/>
                <w:szCs w:val="20"/>
              </w:rPr>
              <w:t>/2020</w:t>
            </w:r>
          </w:p>
        </w:tc>
      </w:tr>
      <w:tr w:rsidR="00C51F3A" w14:paraId="58EB915B" w14:textId="77777777" w:rsidTr="0025413D">
        <w:trPr>
          <w:trHeight w:val="341"/>
        </w:trPr>
        <w:tc>
          <w:tcPr>
            <w:tcW w:w="11160" w:type="dxa"/>
            <w:gridSpan w:val="3"/>
            <w:vAlign w:val="center"/>
          </w:tcPr>
          <w:p w14:paraId="453337AC" w14:textId="77777777" w:rsidR="00C51F3A" w:rsidRPr="007E0DAD" w:rsidRDefault="00C51F3A" w:rsidP="00C51F3A">
            <w:pPr>
              <w:jc w:val="center"/>
              <w:rPr>
                <w:rFonts w:ascii="Tahoma" w:hAnsi="Tahoma" w:cs="Tahoma"/>
                <w:sz w:val="20"/>
                <w:szCs w:val="20"/>
              </w:rPr>
            </w:pPr>
            <w:r w:rsidRPr="007E0DAD">
              <w:rPr>
                <w:rFonts w:ascii="Tahoma" w:hAnsi="Tahoma" w:cs="Tahoma"/>
                <w:b/>
                <w:i/>
                <w:sz w:val="20"/>
                <w:szCs w:val="20"/>
              </w:rPr>
              <w:t>Liberal Studies and Diversity Final Deadline</w:t>
            </w:r>
          </w:p>
        </w:tc>
      </w:tr>
      <w:tr w:rsidR="00C51F3A" w:rsidRPr="00E21E29" w14:paraId="3DD4F24A" w14:textId="77777777" w:rsidTr="0025413D">
        <w:tc>
          <w:tcPr>
            <w:tcW w:w="6390" w:type="dxa"/>
            <w:shd w:val="clear" w:color="auto" w:fill="000000" w:themeFill="text1"/>
            <w:vAlign w:val="center"/>
          </w:tcPr>
          <w:p w14:paraId="60344206" w14:textId="07557547" w:rsidR="00C51F3A" w:rsidRPr="00462E79" w:rsidRDefault="00C51F3A" w:rsidP="00C51F3A">
            <w:pPr>
              <w:rPr>
                <w:rFonts w:ascii="Tahoma" w:hAnsi="Tahoma" w:cs="Tahoma"/>
                <w:b/>
                <w:color w:val="FFFFFF" w:themeColor="background1"/>
                <w:sz w:val="20"/>
                <w:szCs w:val="20"/>
              </w:rPr>
            </w:pPr>
            <w:r w:rsidRPr="00462E79">
              <w:rPr>
                <w:rFonts w:ascii="Tahoma" w:hAnsi="Tahoma" w:cs="Tahoma"/>
                <w:b/>
                <w:i/>
                <w:color w:val="FFFFFF" w:themeColor="background1"/>
                <w:sz w:val="20"/>
                <w:szCs w:val="20"/>
                <w:u w:val="single"/>
              </w:rPr>
              <w:t>Deadline for Liberal Studies &amp;/or Diversity Designation Proposals for the Fall 202</w:t>
            </w:r>
            <w:r>
              <w:rPr>
                <w:rFonts w:ascii="Tahoma" w:hAnsi="Tahoma" w:cs="Tahoma"/>
                <w:b/>
                <w:i/>
                <w:color w:val="FFFFFF" w:themeColor="background1"/>
                <w:sz w:val="20"/>
                <w:szCs w:val="20"/>
                <w:u w:val="single"/>
              </w:rPr>
              <w:t>2</w:t>
            </w:r>
            <w:r w:rsidRPr="00462E79">
              <w:rPr>
                <w:rFonts w:ascii="Tahoma" w:hAnsi="Tahoma" w:cs="Tahoma"/>
                <w:b/>
                <w:i/>
                <w:color w:val="FFFFFF" w:themeColor="background1"/>
                <w:sz w:val="20"/>
                <w:szCs w:val="20"/>
                <w:u w:val="single"/>
              </w:rPr>
              <w:t xml:space="preserve"> Catalog</w:t>
            </w:r>
            <w:r w:rsidRPr="00462E79">
              <w:rPr>
                <w:rFonts w:ascii="Tahoma" w:hAnsi="Tahoma" w:cs="Tahoma"/>
                <w:b/>
                <w:color w:val="FFFFFF" w:themeColor="background1"/>
                <w:sz w:val="20"/>
                <w:szCs w:val="20"/>
              </w:rPr>
              <w:t xml:space="preserve"> </w:t>
            </w:r>
          </w:p>
          <w:p w14:paraId="4FD5C495" w14:textId="77777777" w:rsidR="00C51F3A" w:rsidRPr="007B6660" w:rsidRDefault="00C51F3A" w:rsidP="00C51F3A">
            <w:pPr>
              <w:rPr>
                <w:rFonts w:ascii="Tahoma" w:hAnsi="Tahoma" w:cs="Tahoma"/>
                <w:b/>
                <w:color w:val="FFFFFF" w:themeColor="background1"/>
                <w:sz w:val="16"/>
                <w:szCs w:val="16"/>
                <w:u w:val="single"/>
              </w:rPr>
            </w:pPr>
            <w:r w:rsidRPr="007B6660">
              <w:rPr>
                <w:rFonts w:ascii="Tahoma" w:hAnsi="Tahoma" w:cs="Tahoma"/>
                <w:b/>
                <w:color w:val="FFFFFF" w:themeColor="background1"/>
                <w:sz w:val="16"/>
                <w:szCs w:val="16"/>
              </w:rPr>
              <w:t>Proposals Due</w:t>
            </w:r>
            <w:r w:rsidRPr="007B6660">
              <w:rPr>
                <w:rFonts w:ascii="Tahoma" w:hAnsi="Tahoma" w:cs="Tahoma"/>
                <w:color w:val="FFFFFF" w:themeColor="background1"/>
                <w:sz w:val="16"/>
                <w:szCs w:val="16"/>
              </w:rPr>
              <w:t xml:space="preserve"> w/ Academic Unit Leader e-mail confirmation, submitted to Curriculum Process Associate.</w:t>
            </w:r>
          </w:p>
        </w:tc>
        <w:tc>
          <w:tcPr>
            <w:tcW w:w="1260" w:type="dxa"/>
            <w:shd w:val="clear" w:color="auto" w:fill="000000" w:themeFill="text1"/>
            <w:vAlign w:val="center"/>
          </w:tcPr>
          <w:p w14:paraId="56E37141" w14:textId="77777777" w:rsidR="00C51F3A" w:rsidRPr="00E21E29" w:rsidRDefault="00C51F3A" w:rsidP="00C51F3A">
            <w:pPr>
              <w:jc w:val="center"/>
              <w:rPr>
                <w:rFonts w:ascii="Tahoma" w:hAnsi="Tahoma" w:cs="Tahoma"/>
                <w:color w:val="FFFFFF" w:themeColor="background1"/>
                <w:sz w:val="20"/>
                <w:szCs w:val="20"/>
              </w:rPr>
            </w:pPr>
          </w:p>
        </w:tc>
        <w:tc>
          <w:tcPr>
            <w:tcW w:w="3510" w:type="dxa"/>
            <w:shd w:val="clear" w:color="auto" w:fill="000000" w:themeFill="text1"/>
            <w:vAlign w:val="center"/>
          </w:tcPr>
          <w:p w14:paraId="6E7C9E61" w14:textId="4C9F1715" w:rsidR="00C51F3A" w:rsidRPr="007E0DAD" w:rsidRDefault="00C51F3A" w:rsidP="00C51F3A">
            <w:pPr>
              <w:jc w:val="center"/>
              <w:rPr>
                <w:rFonts w:ascii="Tahoma" w:hAnsi="Tahoma" w:cs="Tahoma"/>
                <w:color w:val="FFFFFF" w:themeColor="background1"/>
                <w:sz w:val="20"/>
                <w:szCs w:val="20"/>
              </w:rPr>
            </w:pPr>
            <w:r w:rsidRPr="007E0DAD">
              <w:rPr>
                <w:rFonts w:ascii="Tahoma" w:hAnsi="Tahoma" w:cs="Tahoma"/>
                <w:b/>
                <w:color w:val="FFFFFF" w:themeColor="background1"/>
                <w:sz w:val="20"/>
                <w:szCs w:val="20"/>
              </w:rPr>
              <w:t>10/</w:t>
            </w:r>
            <w:r w:rsidR="006E1274" w:rsidRPr="007E0DAD">
              <w:rPr>
                <w:rFonts w:ascii="Tahoma" w:hAnsi="Tahoma" w:cs="Tahoma"/>
                <w:b/>
                <w:color w:val="FFFFFF" w:themeColor="background1"/>
                <w:sz w:val="20"/>
                <w:szCs w:val="20"/>
              </w:rPr>
              <w:t>16</w:t>
            </w:r>
            <w:r w:rsidRPr="007E0DAD">
              <w:rPr>
                <w:rFonts w:ascii="Tahoma" w:hAnsi="Tahoma" w:cs="Tahoma"/>
                <w:b/>
                <w:color w:val="FFFFFF" w:themeColor="background1"/>
                <w:sz w:val="20"/>
                <w:szCs w:val="20"/>
              </w:rPr>
              <w:t>/2020</w:t>
            </w:r>
          </w:p>
        </w:tc>
      </w:tr>
      <w:tr w:rsidR="00C51F3A" w:rsidRPr="000D04B4" w14:paraId="054E892E" w14:textId="77777777" w:rsidTr="0025413D">
        <w:trPr>
          <w:trHeight w:val="368"/>
        </w:trPr>
        <w:tc>
          <w:tcPr>
            <w:tcW w:w="11160" w:type="dxa"/>
            <w:gridSpan w:val="3"/>
          </w:tcPr>
          <w:p w14:paraId="2D5FCEE2" w14:textId="77777777" w:rsidR="00C51F3A" w:rsidRPr="007E0DAD" w:rsidRDefault="00C51F3A" w:rsidP="00C51F3A">
            <w:pPr>
              <w:jc w:val="center"/>
              <w:rPr>
                <w:rFonts w:ascii="Tahoma" w:hAnsi="Tahoma" w:cs="Tahoma"/>
                <w:b/>
                <w:i/>
                <w:sz w:val="6"/>
                <w:szCs w:val="6"/>
              </w:rPr>
            </w:pPr>
          </w:p>
          <w:p w14:paraId="4F909150" w14:textId="77777777" w:rsidR="00C51F3A" w:rsidRPr="007E0DAD" w:rsidRDefault="00C51F3A" w:rsidP="00C51F3A">
            <w:pPr>
              <w:jc w:val="center"/>
              <w:rPr>
                <w:rFonts w:ascii="Tahoma" w:hAnsi="Tahoma" w:cs="Tahoma"/>
                <w:b/>
                <w:i/>
                <w:sz w:val="20"/>
                <w:szCs w:val="20"/>
              </w:rPr>
            </w:pPr>
            <w:r w:rsidRPr="007E0DAD">
              <w:rPr>
                <w:rFonts w:ascii="Tahoma" w:hAnsi="Tahoma" w:cs="Tahoma"/>
                <w:b/>
                <w:i/>
                <w:sz w:val="20"/>
                <w:szCs w:val="20"/>
              </w:rPr>
              <w:t>Review Period 2</w:t>
            </w:r>
          </w:p>
          <w:p w14:paraId="78238266" w14:textId="77777777" w:rsidR="00C51F3A" w:rsidRPr="007E0DAD" w:rsidRDefault="00C51F3A" w:rsidP="00C51F3A">
            <w:pPr>
              <w:jc w:val="center"/>
              <w:rPr>
                <w:rFonts w:ascii="Tahoma" w:hAnsi="Tahoma" w:cs="Tahoma"/>
                <w:b/>
                <w:i/>
                <w:sz w:val="6"/>
                <w:szCs w:val="6"/>
              </w:rPr>
            </w:pPr>
          </w:p>
        </w:tc>
      </w:tr>
      <w:tr w:rsidR="00C51F3A" w:rsidRPr="00941712" w14:paraId="57B81C23" w14:textId="77777777" w:rsidTr="0025413D">
        <w:trPr>
          <w:trHeight w:val="413"/>
        </w:trPr>
        <w:tc>
          <w:tcPr>
            <w:tcW w:w="6390" w:type="dxa"/>
            <w:shd w:val="clear" w:color="auto" w:fill="auto"/>
          </w:tcPr>
          <w:p w14:paraId="30F16295" w14:textId="3B885DC1" w:rsidR="00C51F3A" w:rsidRPr="00941712" w:rsidRDefault="00C51F3A" w:rsidP="00C51F3A">
            <w:pPr>
              <w:rPr>
                <w:rFonts w:ascii="Tahoma" w:hAnsi="Tahoma" w:cs="Tahoma"/>
                <w:color w:val="000000" w:themeColor="text1"/>
                <w:sz w:val="20"/>
                <w:szCs w:val="20"/>
              </w:rPr>
            </w:pPr>
            <w:r w:rsidRPr="00941712">
              <w:rPr>
                <w:rFonts w:ascii="Tahoma" w:hAnsi="Tahoma" w:cs="Tahoma"/>
                <w:b/>
                <w:color w:val="000000" w:themeColor="text1"/>
                <w:sz w:val="20"/>
                <w:szCs w:val="20"/>
              </w:rPr>
              <w:t>Approval of Proposals by Academic Unit-</w:t>
            </w:r>
            <w:r w:rsidRPr="00941712">
              <w:rPr>
                <w:rFonts w:ascii="Tahoma" w:hAnsi="Tahoma" w:cs="Tahoma"/>
                <w:color w:val="000000" w:themeColor="text1"/>
                <w:sz w:val="20"/>
                <w:szCs w:val="20"/>
              </w:rPr>
              <w:t xml:space="preserve"> </w:t>
            </w:r>
            <w:r w:rsidR="0025413D">
              <w:rPr>
                <w:rFonts w:ascii="Tahoma" w:hAnsi="Tahoma" w:cs="Tahoma"/>
                <w:color w:val="000000" w:themeColor="text1"/>
                <w:sz w:val="20"/>
                <w:szCs w:val="20"/>
              </w:rPr>
              <w:br/>
            </w:r>
            <w:r w:rsidRPr="0025413D">
              <w:rPr>
                <w:rFonts w:ascii="Tahoma" w:hAnsi="Tahoma" w:cs="Tahoma"/>
                <w:sz w:val="16"/>
                <w:szCs w:val="16"/>
              </w:rPr>
              <w:t>Internal Academic Unit-specific processes;</w:t>
            </w:r>
          </w:p>
        </w:tc>
        <w:tc>
          <w:tcPr>
            <w:tcW w:w="1260" w:type="dxa"/>
            <w:shd w:val="clear" w:color="auto" w:fill="auto"/>
          </w:tcPr>
          <w:p w14:paraId="375FC2CC" w14:textId="77777777" w:rsidR="00C51F3A" w:rsidRPr="00941712" w:rsidRDefault="00C51F3A" w:rsidP="00C51F3A">
            <w:pPr>
              <w:rPr>
                <w:rFonts w:ascii="Tahoma" w:hAnsi="Tahoma" w:cs="Tahoma"/>
                <w:b/>
                <w:color w:val="000000" w:themeColor="text1"/>
                <w:sz w:val="20"/>
                <w:szCs w:val="20"/>
              </w:rPr>
            </w:pPr>
          </w:p>
        </w:tc>
        <w:tc>
          <w:tcPr>
            <w:tcW w:w="3510" w:type="dxa"/>
            <w:shd w:val="clear" w:color="auto" w:fill="auto"/>
            <w:vAlign w:val="center"/>
          </w:tcPr>
          <w:p w14:paraId="6FC0EFB0" w14:textId="2133626A" w:rsidR="00C51F3A" w:rsidRPr="007E0DAD" w:rsidRDefault="00C51F3A" w:rsidP="00C51F3A">
            <w:pPr>
              <w:jc w:val="center"/>
              <w:rPr>
                <w:rFonts w:ascii="Tahoma" w:hAnsi="Tahoma" w:cs="Tahoma"/>
                <w:i/>
                <w:color w:val="000000" w:themeColor="text1"/>
                <w:sz w:val="20"/>
                <w:szCs w:val="20"/>
              </w:rPr>
            </w:pPr>
            <w:r w:rsidRPr="007E0DAD">
              <w:rPr>
                <w:rFonts w:ascii="Tahoma" w:hAnsi="Tahoma" w:cs="Tahoma"/>
                <w:i/>
                <w:color w:val="000000" w:themeColor="text1"/>
                <w:sz w:val="20"/>
                <w:szCs w:val="20"/>
              </w:rPr>
              <w:t>Prior to 1</w:t>
            </w:r>
            <w:r w:rsidR="00843F1A" w:rsidRPr="007E0DAD">
              <w:rPr>
                <w:rFonts w:ascii="Tahoma" w:hAnsi="Tahoma" w:cs="Tahoma"/>
                <w:i/>
                <w:color w:val="000000" w:themeColor="text1"/>
                <w:sz w:val="20"/>
                <w:szCs w:val="20"/>
              </w:rPr>
              <w:t>2</w:t>
            </w:r>
            <w:r w:rsidR="006E1274" w:rsidRPr="007E0DAD">
              <w:rPr>
                <w:rFonts w:ascii="Tahoma" w:hAnsi="Tahoma" w:cs="Tahoma"/>
                <w:i/>
                <w:color w:val="000000" w:themeColor="text1"/>
                <w:sz w:val="20"/>
                <w:szCs w:val="20"/>
              </w:rPr>
              <w:t>/</w:t>
            </w:r>
            <w:r w:rsidR="00843F1A" w:rsidRPr="007E0DAD">
              <w:rPr>
                <w:rFonts w:ascii="Tahoma" w:hAnsi="Tahoma" w:cs="Tahoma"/>
                <w:i/>
                <w:color w:val="000000" w:themeColor="text1"/>
                <w:sz w:val="20"/>
                <w:szCs w:val="20"/>
              </w:rPr>
              <w:t>11</w:t>
            </w:r>
            <w:r w:rsidRPr="007E0DAD">
              <w:rPr>
                <w:rFonts w:ascii="Tahoma" w:hAnsi="Tahoma" w:cs="Tahoma"/>
                <w:i/>
                <w:color w:val="000000" w:themeColor="text1"/>
                <w:sz w:val="20"/>
                <w:szCs w:val="20"/>
              </w:rPr>
              <w:t>/2020</w:t>
            </w:r>
          </w:p>
        </w:tc>
      </w:tr>
      <w:tr w:rsidR="00C51F3A" w:rsidRPr="00941712" w14:paraId="6C47810E" w14:textId="77777777" w:rsidTr="0025413D">
        <w:tc>
          <w:tcPr>
            <w:tcW w:w="6390" w:type="dxa"/>
            <w:shd w:val="clear" w:color="auto" w:fill="000000" w:themeFill="text1"/>
          </w:tcPr>
          <w:p w14:paraId="4D1C4574" w14:textId="72964B7C" w:rsidR="00C51F3A" w:rsidRPr="00471934" w:rsidRDefault="00C51F3A" w:rsidP="00C51F3A">
            <w:pPr>
              <w:rPr>
                <w:rFonts w:ascii="Tahoma" w:hAnsi="Tahoma" w:cs="Tahoma"/>
                <w:b/>
                <w:color w:val="FFFFFF" w:themeColor="background1"/>
                <w:sz w:val="18"/>
                <w:szCs w:val="18"/>
                <w:u w:val="single"/>
              </w:rPr>
            </w:pPr>
            <w:r w:rsidRPr="00471934">
              <w:rPr>
                <w:rFonts w:ascii="Tahoma" w:hAnsi="Tahoma" w:cs="Tahoma"/>
                <w:b/>
                <w:i/>
                <w:color w:val="FFFFFF" w:themeColor="background1"/>
                <w:sz w:val="18"/>
                <w:szCs w:val="18"/>
                <w:u w:val="single"/>
              </w:rPr>
              <w:t>Deadline for Review Period 2: Proposals for the Fall 2022 Catalog</w:t>
            </w:r>
            <w:r w:rsidRPr="00471934">
              <w:rPr>
                <w:rFonts w:ascii="Tahoma" w:hAnsi="Tahoma" w:cs="Tahoma"/>
                <w:b/>
                <w:color w:val="FFFFFF" w:themeColor="background1"/>
                <w:sz w:val="18"/>
                <w:szCs w:val="18"/>
                <w:u w:val="single"/>
              </w:rPr>
              <w:t xml:space="preserve"> </w:t>
            </w:r>
          </w:p>
          <w:p w14:paraId="50A14BB5" w14:textId="77777777" w:rsidR="00C51F3A" w:rsidRPr="00471934" w:rsidRDefault="00C51F3A" w:rsidP="00C51F3A">
            <w:pPr>
              <w:rPr>
                <w:rFonts w:ascii="Tahoma" w:hAnsi="Tahoma" w:cs="Tahoma"/>
                <w:color w:val="FFFFFF" w:themeColor="background1"/>
                <w:sz w:val="18"/>
                <w:szCs w:val="18"/>
              </w:rPr>
            </w:pPr>
            <w:r w:rsidRPr="00471934">
              <w:rPr>
                <w:rFonts w:ascii="Tahoma" w:hAnsi="Tahoma" w:cs="Tahoma"/>
                <w:b/>
                <w:color w:val="FFFFFF" w:themeColor="background1"/>
                <w:sz w:val="18"/>
                <w:szCs w:val="18"/>
              </w:rPr>
              <w:t>Proposals Due</w:t>
            </w:r>
            <w:r w:rsidRPr="00471934">
              <w:rPr>
                <w:rFonts w:ascii="Tahoma" w:hAnsi="Tahoma" w:cs="Tahoma"/>
                <w:color w:val="FFFFFF" w:themeColor="background1"/>
                <w:sz w:val="18"/>
                <w:szCs w:val="18"/>
              </w:rPr>
              <w:t xml:space="preserve"> w/ Academic Unit Leader e-mail confirmation, submitted to Curriculum Process Associate.</w:t>
            </w:r>
          </w:p>
        </w:tc>
        <w:tc>
          <w:tcPr>
            <w:tcW w:w="1260" w:type="dxa"/>
            <w:shd w:val="clear" w:color="auto" w:fill="000000" w:themeFill="text1"/>
            <w:vAlign w:val="center"/>
          </w:tcPr>
          <w:p w14:paraId="56E22D0E" w14:textId="77777777" w:rsidR="00C51F3A" w:rsidRPr="00471934" w:rsidRDefault="00C51F3A" w:rsidP="00C51F3A">
            <w:pPr>
              <w:jc w:val="center"/>
              <w:rPr>
                <w:rFonts w:ascii="Tahoma" w:hAnsi="Tahoma" w:cs="Tahoma"/>
                <w:color w:val="FFFFFF" w:themeColor="background1"/>
                <w:sz w:val="18"/>
                <w:szCs w:val="18"/>
              </w:rPr>
            </w:pPr>
            <w:r w:rsidRPr="00471934">
              <w:rPr>
                <w:rFonts w:ascii="Tahoma" w:hAnsi="Tahoma" w:cs="Tahoma"/>
                <w:color w:val="FFFFFF" w:themeColor="background1"/>
                <w:sz w:val="18"/>
                <w:szCs w:val="18"/>
              </w:rPr>
              <w:t>Friday</w:t>
            </w:r>
          </w:p>
        </w:tc>
        <w:tc>
          <w:tcPr>
            <w:tcW w:w="3510" w:type="dxa"/>
            <w:shd w:val="clear" w:color="auto" w:fill="000000" w:themeFill="text1"/>
            <w:vAlign w:val="center"/>
          </w:tcPr>
          <w:p w14:paraId="3DE744CF" w14:textId="2BB1F027" w:rsidR="00C51F3A" w:rsidRPr="00471934" w:rsidRDefault="00C51F3A" w:rsidP="00C51F3A">
            <w:pPr>
              <w:jc w:val="center"/>
              <w:rPr>
                <w:rFonts w:ascii="Tahoma" w:hAnsi="Tahoma" w:cs="Tahoma"/>
                <w:b/>
                <w:color w:val="FFFFFF" w:themeColor="background1"/>
                <w:sz w:val="18"/>
                <w:szCs w:val="18"/>
              </w:rPr>
            </w:pPr>
            <w:r w:rsidRPr="00471934">
              <w:rPr>
                <w:rFonts w:ascii="Tahoma" w:hAnsi="Tahoma" w:cs="Tahoma"/>
                <w:b/>
                <w:color w:val="FFFFFF" w:themeColor="background1"/>
                <w:sz w:val="18"/>
                <w:szCs w:val="18"/>
              </w:rPr>
              <w:t>1</w:t>
            </w:r>
            <w:r w:rsidR="00843F1A">
              <w:rPr>
                <w:rFonts w:ascii="Tahoma" w:hAnsi="Tahoma" w:cs="Tahoma"/>
                <w:b/>
                <w:color w:val="FFFFFF" w:themeColor="background1"/>
                <w:sz w:val="18"/>
                <w:szCs w:val="18"/>
              </w:rPr>
              <w:t>2</w:t>
            </w:r>
            <w:r w:rsidRPr="00471934">
              <w:rPr>
                <w:rFonts w:ascii="Tahoma" w:hAnsi="Tahoma" w:cs="Tahoma"/>
                <w:b/>
                <w:color w:val="FFFFFF" w:themeColor="background1"/>
                <w:sz w:val="18"/>
                <w:szCs w:val="18"/>
              </w:rPr>
              <w:t>/</w:t>
            </w:r>
            <w:r w:rsidR="00843F1A">
              <w:rPr>
                <w:rFonts w:ascii="Tahoma" w:hAnsi="Tahoma" w:cs="Tahoma"/>
                <w:b/>
                <w:color w:val="FFFFFF" w:themeColor="background1"/>
                <w:sz w:val="18"/>
                <w:szCs w:val="18"/>
              </w:rPr>
              <w:t>11</w:t>
            </w:r>
            <w:r w:rsidRPr="00471934">
              <w:rPr>
                <w:rFonts w:ascii="Tahoma" w:hAnsi="Tahoma" w:cs="Tahoma"/>
                <w:b/>
                <w:color w:val="FFFFFF" w:themeColor="background1"/>
                <w:sz w:val="18"/>
                <w:szCs w:val="18"/>
              </w:rPr>
              <w:t>/2020</w:t>
            </w:r>
          </w:p>
        </w:tc>
      </w:tr>
      <w:tr w:rsidR="00C51F3A" w:rsidRPr="00941712" w14:paraId="3BDFB502" w14:textId="77777777" w:rsidTr="0025413D">
        <w:tc>
          <w:tcPr>
            <w:tcW w:w="6390" w:type="dxa"/>
          </w:tcPr>
          <w:p w14:paraId="63F0E739" w14:textId="77777777" w:rsidR="00C51F3A" w:rsidRPr="00471934" w:rsidRDefault="00C51F3A" w:rsidP="00EA7AE1">
            <w:pPr>
              <w:rPr>
                <w:rFonts w:ascii="Tahoma" w:hAnsi="Tahoma" w:cs="Tahoma"/>
                <w:b/>
                <w:i/>
                <w:color w:val="FFFFFF" w:themeColor="background1"/>
                <w:sz w:val="18"/>
                <w:szCs w:val="18"/>
                <w:u w:val="single"/>
              </w:rPr>
            </w:pPr>
            <w:r w:rsidRPr="00471934">
              <w:rPr>
                <w:rFonts w:ascii="Tahoma" w:hAnsi="Tahoma" w:cs="Tahoma"/>
                <w:b/>
                <w:sz w:val="18"/>
                <w:szCs w:val="18"/>
              </w:rPr>
              <w:t>Agenda Distribution</w:t>
            </w:r>
          </w:p>
        </w:tc>
        <w:tc>
          <w:tcPr>
            <w:tcW w:w="1260" w:type="dxa"/>
          </w:tcPr>
          <w:p w14:paraId="2BE361E8" w14:textId="77777777" w:rsidR="00C51F3A" w:rsidRPr="00471934" w:rsidRDefault="00C51F3A" w:rsidP="00EA7AE1">
            <w:pPr>
              <w:jc w:val="center"/>
              <w:rPr>
                <w:rFonts w:ascii="Tahoma" w:hAnsi="Tahoma" w:cs="Tahoma"/>
                <w:color w:val="FFFFFF" w:themeColor="background1"/>
                <w:sz w:val="18"/>
                <w:szCs w:val="18"/>
              </w:rPr>
            </w:pPr>
          </w:p>
        </w:tc>
        <w:tc>
          <w:tcPr>
            <w:tcW w:w="3510" w:type="dxa"/>
          </w:tcPr>
          <w:p w14:paraId="4D2FBFD9" w14:textId="3B738F0E" w:rsidR="00C51F3A" w:rsidRPr="00471934" w:rsidRDefault="00C51F3A" w:rsidP="00EA7AE1">
            <w:pPr>
              <w:jc w:val="center"/>
              <w:rPr>
                <w:rFonts w:ascii="Tahoma" w:hAnsi="Tahoma" w:cs="Tahoma"/>
                <w:bCs/>
                <w:color w:val="FFFFFF" w:themeColor="background1"/>
                <w:sz w:val="18"/>
                <w:szCs w:val="18"/>
              </w:rPr>
            </w:pPr>
            <w:r w:rsidRPr="00471934">
              <w:rPr>
                <w:rFonts w:ascii="Tahoma" w:hAnsi="Tahoma" w:cs="Tahoma"/>
                <w:bCs/>
                <w:sz w:val="18"/>
                <w:szCs w:val="18"/>
              </w:rPr>
              <w:t>1/</w:t>
            </w:r>
            <w:r w:rsidR="009F316C" w:rsidRPr="00471934">
              <w:rPr>
                <w:rFonts w:ascii="Tahoma" w:hAnsi="Tahoma" w:cs="Tahoma"/>
                <w:bCs/>
                <w:sz w:val="18"/>
                <w:szCs w:val="18"/>
              </w:rPr>
              <w:t>11</w:t>
            </w:r>
            <w:r w:rsidRPr="00471934">
              <w:rPr>
                <w:rFonts w:ascii="Tahoma" w:hAnsi="Tahoma" w:cs="Tahoma"/>
                <w:bCs/>
                <w:sz w:val="18"/>
                <w:szCs w:val="18"/>
              </w:rPr>
              <w:t>/21</w:t>
            </w:r>
          </w:p>
        </w:tc>
      </w:tr>
      <w:tr w:rsidR="00C51F3A" w:rsidRPr="0081784C" w14:paraId="4D205432" w14:textId="77777777" w:rsidTr="0025413D">
        <w:tc>
          <w:tcPr>
            <w:tcW w:w="6390" w:type="dxa"/>
          </w:tcPr>
          <w:p w14:paraId="0E2ED759" w14:textId="77777777" w:rsidR="00C51F3A" w:rsidRDefault="00C51F3A" w:rsidP="00C51F3A">
            <w:pPr>
              <w:rPr>
                <w:rFonts w:ascii="Tahoma" w:hAnsi="Tahoma" w:cs="Tahoma"/>
                <w:b/>
                <w:sz w:val="20"/>
                <w:szCs w:val="20"/>
              </w:rPr>
            </w:pPr>
            <w:r>
              <w:rPr>
                <w:rFonts w:ascii="Tahoma" w:hAnsi="Tahoma" w:cs="Tahoma"/>
                <w:b/>
                <w:sz w:val="20"/>
                <w:szCs w:val="20"/>
              </w:rPr>
              <w:t>REVIEW OF PROPOSALS</w:t>
            </w:r>
          </w:p>
          <w:p w14:paraId="36081C1E" w14:textId="332BBEBD" w:rsidR="00C51F3A" w:rsidRPr="006C7EC2" w:rsidRDefault="00C51F3A" w:rsidP="00C51F3A">
            <w:pPr>
              <w:rPr>
                <w:rFonts w:ascii="Tahoma" w:hAnsi="Tahoma" w:cs="Tahoma"/>
                <w:i/>
                <w:sz w:val="16"/>
                <w:szCs w:val="16"/>
              </w:rPr>
            </w:pPr>
            <w:r w:rsidRPr="006C7EC2">
              <w:rPr>
                <w:rFonts w:ascii="Tahoma" w:hAnsi="Tahoma" w:cs="Tahoma"/>
                <w:i/>
                <w:sz w:val="16"/>
                <w:szCs w:val="16"/>
              </w:rPr>
              <w:t xml:space="preserve">College Committees; Associate Deans; Advisors; Catalog Staff; Marketing; </w:t>
            </w:r>
            <w:r w:rsidR="0025413D">
              <w:rPr>
                <w:rFonts w:ascii="Tahoma" w:hAnsi="Tahoma" w:cs="Tahoma"/>
                <w:i/>
                <w:sz w:val="16"/>
                <w:szCs w:val="16"/>
              </w:rPr>
              <w:br/>
            </w:r>
            <w:r w:rsidRPr="006C7EC2">
              <w:rPr>
                <w:rFonts w:ascii="Tahoma" w:hAnsi="Tahoma" w:cs="Tahoma"/>
                <w:i/>
                <w:sz w:val="16"/>
                <w:szCs w:val="16"/>
              </w:rPr>
              <w:t>Institutional Research; Registrar’s Office; Admissions</w:t>
            </w:r>
          </w:p>
        </w:tc>
        <w:tc>
          <w:tcPr>
            <w:tcW w:w="1260" w:type="dxa"/>
          </w:tcPr>
          <w:p w14:paraId="702B79DF" w14:textId="77777777" w:rsidR="00C51F3A" w:rsidRDefault="00C51F3A" w:rsidP="00C51F3A">
            <w:pPr>
              <w:rPr>
                <w:rFonts w:ascii="Tahoma" w:hAnsi="Tahoma" w:cs="Tahoma"/>
                <w:sz w:val="20"/>
                <w:szCs w:val="20"/>
              </w:rPr>
            </w:pPr>
            <w:r>
              <w:rPr>
                <w:rFonts w:ascii="Tahoma" w:hAnsi="Tahoma" w:cs="Tahoma"/>
                <w:sz w:val="20"/>
                <w:szCs w:val="20"/>
              </w:rPr>
              <w:t>2 weeks</w:t>
            </w:r>
          </w:p>
        </w:tc>
        <w:tc>
          <w:tcPr>
            <w:tcW w:w="3510" w:type="dxa"/>
            <w:vAlign w:val="center"/>
          </w:tcPr>
          <w:p w14:paraId="4EEF4B15" w14:textId="47AB6AE8" w:rsidR="00C51F3A" w:rsidRPr="0081784C" w:rsidRDefault="00C51F3A" w:rsidP="00C51F3A">
            <w:pPr>
              <w:jc w:val="center"/>
              <w:rPr>
                <w:rFonts w:ascii="Tahoma" w:hAnsi="Tahoma" w:cs="Tahoma"/>
                <w:sz w:val="20"/>
                <w:szCs w:val="20"/>
              </w:rPr>
            </w:pPr>
            <w:r>
              <w:rPr>
                <w:rFonts w:ascii="Tahoma" w:hAnsi="Tahoma" w:cs="Tahoma"/>
                <w:sz w:val="20"/>
                <w:szCs w:val="20"/>
              </w:rPr>
              <w:t>1/11/2021 – 1/22/2021</w:t>
            </w:r>
          </w:p>
        </w:tc>
      </w:tr>
      <w:tr w:rsidR="00C51F3A" w14:paraId="51C41EDB" w14:textId="77777777" w:rsidTr="0025413D">
        <w:tc>
          <w:tcPr>
            <w:tcW w:w="6390" w:type="dxa"/>
          </w:tcPr>
          <w:p w14:paraId="6C4AEDC2" w14:textId="77777777" w:rsidR="00C51F3A" w:rsidRDefault="00C51F3A" w:rsidP="00C51F3A">
            <w:pPr>
              <w:rPr>
                <w:rFonts w:ascii="Tahoma" w:hAnsi="Tahoma" w:cs="Tahoma"/>
                <w:b/>
                <w:sz w:val="20"/>
                <w:szCs w:val="20"/>
              </w:rPr>
            </w:pPr>
            <w:r>
              <w:rPr>
                <w:rFonts w:ascii="Tahoma" w:hAnsi="Tahoma" w:cs="Tahoma"/>
                <w:b/>
                <w:sz w:val="20"/>
                <w:szCs w:val="20"/>
              </w:rPr>
              <w:t>COLLEGE Mtgs FOR REVIEW OF PROPOSALS</w:t>
            </w:r>
          </w:p>
          <w:p w14:paraId="11902563" w14:textId="77777777" w:rsidR="00C51F3A" w:rsidRPr="006C7EC2" w:rsidRDefault="00C51F3A" w:rsidP="00C51F3A">
            <w:pPr>
              <w:rPr>
                <w:rFonts w:ascii="Tahoma" w:hAnsi="Tahoma" w:cs="Tahoma"/>
                <w:b/>
                <w:sz w:val="16"/>
                <w:szCs w:val="16"/>
              </w:rPr>
            </w:pPr>
            <w:r w:rsidRPr="006C7EC2">
              <w:rPr>
                <w:rFonts w:ascii="Tahoma" w:hAnsi="Tahoma" w:cs="Tahoma"/>
                <w:i/>
                <w:sz w:val="16"/>
                <w:szCs w:val="16"/>
              </w:rPr>
              <w:t>Feedback given to Academic Unit Faculty</w:t>
            </w:r>
          </w:p>
        </w:tc>
        <w:tc>
          <w:tcPr>
            <w:tcW w:w="1260" w:type="dxa"/>
          </w:tcPr>
          <w:p w14:paraId="61F70ED2"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vAlign w:val="center"/>
          </w:tcPr>
          <w:p w14:paraId="5E006F8B" w14:textId="2B7E7D9C" w:rsidR="00C51F3A" w:rsidRDefault="00C51F3A" w:rsidP="00C51F3A">
            <w:pPr>
              <w:jc w:val="center"/>
              <w:rPr>
                <w:rFonts w:ascii="Tahoma" w:hAnsi="Tahoma" w:cs="Tahoma"/>
                <w:sz w:val="20"/>
                <w:szCs w:val="20"/>
              </w:rPr>
            </w:pPr>
            <w:r>
              <w:rPr>
                <w:rFonts w:ascii="Tahoma" w:hAnsi="Tahoma" w:cs="Tahoma"/>
                <w:sz w:val="20"/>
                <w:szCs w:val="20"/>
              </w:rPr>
              <w:t>1/25/2021 – 1/29/2021</w:t>
            </w:r>
          </w:p>
        </w:tc>
      </w:tr>
      <w:tr w:rsidR="00C51F3A" w:rsidRPr="009959D3" w14:paraId="1AE9BCA7" w14:textId="77777777" w:rsidTr="0025413D">
        <w:tc>
          <w:tcPr>
            <w:tcW w:w="6390" w:type="dxa"/>
          </w:tcPr>
          <w:p w14:paraId="6BE09EF5" w14:textId="77777777" w:rsidR="00C51F3A" w:rsidRDefault="00C51F3A" w:rsidP="00C51F3A">
            <w:pPr>
              <w:rPr>
                <w:rFonts w:ascii="Tahoma" w:hAnsi="Tahoma" w:cs="Tahoma"/>
                <w:b/>
                <w:sz w:val="20"/>
                <w:szCs w:val="20"/>
              </w:rPr>
            </w:pPr>
            <w:r>
              <w:rPr>
                <w:rFonts w:ascii="Tahoma" w:hAnsi="Tahoma" w:cs="Tahoma"/>
                <w:b/>
                <w:sz w:val="20"/>
                <w:szCs w:val="20"/>
              </w:rPr>
              <w:t>PROPOSAL REVISIONS</w:t>
            </w:r>
          </w:p>
          <w:p w14:paraId="233F1052" w14:textId="77777777" w:rsidR="00C51F3A" w:rsidRPr="006C7EC2" w:rsidRDefault="00C51F3A" w:rsidP="00C51F3A">
            <w:pPr>
              <w:rPr>
                <w:rFonts w:ascii="Tahoma" w:hAnsi="Tahoma" w:cs="Tahoma"/>
                <w:i/>
                <w:sz w:val="16"/>
                <w:szCs w:val="16"/>
              </w:rPr>
            </w:pPr>
            <w:r w:rsidRPr="006C7EC2">
              <w:rPr>
                <w:rFonts w:ascii="Tahoma" w:hAnsi="Tahoma" w:cs="Tahoma"/>
                <w:i/>
                <w:sz w:val="16"/>
                <w:szCs w:val="16"/>
              </w:rPr>
              <w:t>Academic Unit Faculty</w:t>
            </w:r>
          </w:p>
        </w:tc>
        <w:tc>
          <w:tcPr>
            <w:tcW w:w="1260" w:type="dxa"/>
          </w:tcPr>
          <w:p w14:paraId="4561E23F"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vAlign w:val="center"/>
          </w:tcPr>
          <w:p w14:paraId="5731572A" w14:textId="5ED34AC7" w:rsidR="00C51F3A" w:rsidRPr="009959D3" w:rsidRDefault="00C51F3A" w:rsidP="00C51F3A">
            <w:pPr>
              <w:jc w:val="center"/>
              <w:rPr>
                <w:rFonts w:ascii="Tahoma" w:hAnsi="Tahoma" w:cs="Tahoma"/>
                <w:sz w:val="20"/>
                <w:szCs w:val="20"/>
              </w:rPr>
            </w:pPr>
            <w:r>
              <w:rPr>
                <w:rFonts w:ascii="Tahoma" w:hAnsi="Tahoma" w:cs="Tahoma"/>
                <w:sz w:val="20"/>
                <w:szCs w:val="20"/>
              </w:rPr>
              <w:t>2/3/2021 – 2/10/2021</w:t>
            </w:r>
          </w:p>
        </w:tc>
      </w:tr>
      <w:tr w:rsidR="0025413D" w:rsidRPr="009959D3" w14:paraId="57B29883" w14:textId="77777777" w:rsidTr="0025413D">
        <w:tc>
          <w:tcPr>
            <w:tcW w:w="6390" w:type="dxa"/>
          </w:tcPr>
          <w:p w14:paraId="6E05A175" w14:textId="77777777" w:rsidR="00C51F3A" w:rsidRDefault="00C51F3A" w:rsidP="00C51F3A">
            <w:pPr>
              <w:rPr>
                <w:rFonts w:ascii="Tahoma" w:hAnsi="Tahoma" w:cs="Tahoma"/>
                <w:b/>
                <w:sz w:val="20"/>
                <w:szCs w:val="20"/>
              </w:rPr>
            </w:pPr>
            <w:r>
              <w:rPr>
                <w:rFonts w:ascii="Tahoma" w:hAnsi="Tahoma" w:cs="Tahoma"/>
                <w:b/>
                <w:sz w:val="20"/>
                <w:szCs w:val="20"/>
              </w:rPr>
              <w:t>Agenda Distribution</w:t>
            </w:r>
          </w:p>
        </w:tc>
        <w:tc>
          <w:tcPr>
            <w:tcW w:w="1260" w:type="dxa"/>
          </w:tcPr>
          <w:p w14:paraId="690FEE8D" w14:textId="77777777" w:rsidR="00C51F3A" w:rsidRDefault="00C51F3A" w:rsidP="00C51F3A">
            <w:pPr>
              <w:rPr>
                <w:rFonts w:ascii="Tahoma" w:hAnsi="Tahoma" w:cs="Tahoma"/>
                <w:sz w:val="20"/>
                <w:szCs w:val="20"/>
              </w:rPr>
            </w:pPr>
          </w:p>
        </w:tc>
        <w:tc>
          <w:tcPr>
            <w:tcW w:w="3510" w:type="dxa"/>
          </w:tcPr>
          <w:p w14:paraId="233F8A8A" w14:textId="2BAD107D" w:rsidR="00C51F3A" w:rsidRDefault="00C51F3A" w:rsidP="00C51F3A">
            <w:pPr>
              <w:jc w:val="center"/>
              <w:rPr>
                <w:rFonts w:ascii="Tahoma" w:hAnsi="Tahoma" w:cs="Tahoma"/>
                <w:sz w:val="20"/>
                <w:szCs w:val="20"/>
              </w:rPr>
            </w:pPr>
            <w:r>
              <w:rPr>
                <w:rFonts w:ascii="Tahoma" w:hAnsi="Tahoma" w:cs="Tahoma"/>
                <w:sz w:val="20"/>
                <w:szCs w:val="20"/>
              </w:rPr>
              <w:t>2/12/21</w:t>
            </w:r>
          </w:p>
        </w:tc>
      </w:tr>
      <w:tr w:rsidR="00C51F3A" w:rsidRPr="00B4666A" w14:paraId="58732274" w14:textId="77777777" w:rsidTr="0025413D">
        <w:tc>
          <w:tcPr>
            <w:tcW w:w="6390" w:type="dxa"/>
          </w:tcPr>
          <w:p w14:paraId="13F716B5" w14:textId="77777777" w:rsidR="00C51F3A" w:rsidRPr="00471934" w:rsidRDefault="00C51F3A" w:rsidP="00C51F3A">
            <w:pPr>
              <w:rPr>
                <w:rFonts w:ascii="Tahoma" w:hAnsi="Tahoma" w:cs="Tahoma"/>
                <w:b/>
                <w:sz w:val="18"/>
                <w:szCs w:val="18"/>
              </w:rPr>
            </w:pPr>
            <w:r w:rsidRPr="00471934">
              <w:rPr>
                <w:rFonts w:ascii="Tahoma" w:hAnsi="Tahoma" w:cs="Tahoma"/>
                <w:b/>
                <w:sz w:val="18"/>
                <w:szCs w:val="18"/>
              </w:rPr>
              <w:t>VOTE ON PROPOSALS</w:t>
            </w:r>
          </w:p>
          <w:p w14:paraId="092ECE89" w14:textId="77777777" w:rsidR="00C51F3A" w:rsidRPr="006C7EC2" w:rsidRDefault="00C51F3A" w:rsidP="00C51F3A">
            <w:pPr>
              <w:rPr>
                <w:rFonts w:ascii="Tahoma" w:hAnsi="Tahoma" w:cs="Tahoma"/>
                <w:i/>
                <w:sz w:val="16"/>
                <w:szCs w:val="16"/>
              </w:rPr>
            </w:pPr>
            <w:r w:rsidRPr="006C7EC2">
              <w:rPr>
                <w:rFonts w:ascii="Tahoma" w:hAnsi="Tahoma" w:cs="Tahoma"/>
                <w:i/>
                <w:sz w:val="16"/>
                <w:szCs w:val="16"/>
              </w:rPr>
              <w:t>College Committees</w:t>
            </w:r>
          </w:p>
        </w:tc>
        <w:tc>
          <w:tcPr>
            <w:tcW w:w="1260" w:type="dxa"/>
          </w:tcPr>
          <w:p w14:paraId="63B61AC2"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vAlign w:val="center"/>
          </w:tcPr>
          <w:p w14:paraId="5C2D7F22" w14:textId="3FB2B72B" w:rsidR="00C51F3A" w:rsidRPr="00B4666A" w:rsidRDefault="00C51F3A" w:rsidP="00C51F3A">
            <w:pPr>
              <w:jc w:val="center"/>
              <w:rPr>
                <w:rFonts w:ascii="Tahoma" w:hAnsi="Tahoma" w:cs="Tahoma"/>
                <w:sz w:val="20"/>
                <w:szCs w:val="20"/>
              </w:rPr>
            </w:pPr>
            <w:r>
              <w:rPr>
                <w:rFonts w:ascii="Tahoma" w:hAnsi="Tahoma" w:cs="Tahoma"/>
                <w:sz w:val="20"/>
                <w:szCs w:val="20"/>
              </w:rPr>
              <w:t>2/15/2021 - 2/19/2021</w:t>
            </w:r>
          </w:p>
        </w:tc>
      </w:tr>
      <w:tr w:rsidR="00C51F3A" w:rsidRPr="000D04B4" w14:paraId="0FA43B04" w14:textId="77777777" w:rsidTr="0025413D">
        <w:trPr>
          <w:trHeight w:val="260"/>
        </w:trPr>
        <w:tc>
          <w:tcPr>
            <w:tcW w:w="11160" w:type="dxa"/>
            <w:gridSpan w:val="3"/>
          </w:tcPr>
          <w:p w14:paraId="53FD9395" w14:textId="77777777" w:rsidR="00C51F3A" w:rsidRPr="0025413D" w:rsidRDefault="00C51F3A" w:rsidP="00C51F3A">
            <w:pPr>
              <w:jc w:val="center"/>
              <w:rPr>
                <w:rFonts w:ascii="Tahoma" w:hAnsi="Tahoma" w:cs="Tahoma"/>
                <w:b/>
                <w:i/>
                <w:sz w:val="6"/>
                <w:szCs w:val="6"/>
              </w:rPr>
            </w:pPr>
          </w:p>
          <w:p w14:paraId="421393FE" w14:textId="77777777" w:rsidR="00C51F3A" w:rsidRPr="000D04B4" w:rsidRDefault="00C51F3A" w:rsidP="00C51F3A">
            <w:pPr>
              <w:jc w:val="center"/>
              <w:rPr>
                <w:rFonts w:ascii="Tahoma" w:hAnsi="Tahoma" w:cs="Tahoma"/>
                <w:b/>
                <w:i/>
                <w:sz w:val="20"/>
                <w:szCs w:val="20"/>
              </w:rPr>
            </w:pPr>
            <w:r w:rsidRPr="000D04B4">
              <w:rPr>
                <w:rFonts w:ascii="Tahoma" w:hAnsi="Tahoma" w:cs="Tahoma"/>
                <w:b/>
                <w:i/>
                <w:sz w:val="20"/>
                <w:szCs w:val="20"/>
              </w:rPr>
              <w:t>Review Period 3</w:t>
            </w:r>
          </w:p>
          <w:p w14:paraId="04216173" w14:textId="77777777" w:rsidR="00C51F3A" w:rsidRPr="0025413D" w:rsidRDefault="00C51F3A" w:rsidP="00C51F3A">
            <w:pPr>
              <w:jc w:val="center"/>
              <w:rPr>
                <w:rFonts w:ascii="Tahoma" w:hAnsi="Tahoma" w:cs="Tahoma"/>
                <w:b/>
                <w:i/>
                <w:sz w:val="6"/>
                <w:szCs w:val="6"/>
              </w:rPr>
            </w:pPr>
          </w:p>
        </w:tc>
      </w:tr>
      <w:tr w:rsidR="00C51F3A" w:rsidRPr="00214122" w14:paraId="05D652C9" w14:textId="77777777" w:rsidTr="0025413D">
        <w:tc>
          <w:tcPr>
            <w:tcW w:w="6390" w:type="dxa"/>
            <w:shd w:val="clear" w:color="auto" w:fill="auto"/>
          </w:tcPr>
          <w:p w14:paraId="2A78D1CF" w14:textId="77777777" w:rsidR="00C51F3A" w:rsidRDefault="00C51F3A" w:rsidP="00C51F3A">
            <w:pPr>
              <w:rPr>
                <w:rFonts w:ascii="Tahoma" w:hAnsi="Tahoma" w:cs="Tahoma"/>
                <w:color w:val="000000" w:themeColor="text1"/>
                <w:sz w:val="20"/>
                <w:szCs w:val="20"/>
              </w:rPr>
            </w:pPr>
            <w:r w:rsidRPr="00214122">
              <w:rPr>
                <w:rFonts w:ascii="Tahoma" w:hAnsi="Tahoma" w:cs="Tahoma"/>
                <w:b/>
                <w:color w:val="000000" w:themeColor="text1"/>
                <w:sz w:val="20"/>
                <w:szCs w:val="20"/>
              </w:rPr>
              <w:t>Approval of Proposals by Academic Unit-</w:t>
            </w:r>
            <w:r w:rsidRPr="00214122">
              <w:rPr>
                <w:rFonts w:ascii="Tahoma" w:hAnsi="Tahoma" w:cs="Tahoma"/>
                <w:color w:val="000000" w:themeColor="text1"/>
                <w:sz w:val="20"/>
                <w:szCs w:val="20"/>
              </w:rPr>
              <w:t xml:space="preserve"> </w:t>
            </w:r>
          </w:p>
          <w:p w14:paraId="7815C55E" w14:textId="77777777" w:rsidR="00C51F3A" w:rsidRPr="00214122" w:rsidRDefault="00C51F3A" w:rsidP="00C51F3A">
            <w:pPr>
              <w:rPr>
                <w:rFonts w:ascii="Tahoma" w:hAnsi="Tahoma" w:cs="Tahoma"/>
                <w:color w:val="000000" w:themeColor="text1"/>
                <w:sz w:val="20"/>
                <w:szCs w:val="20"/>
              </w:rPr>
            </w:pPr>
            <w:r w:rsidRPr="006C7EC2">
              <w:rPr>
                <w:rFonts w:ascii="Tahoma" w:hAnsi="Tahoma" w:cs="Tahoma"/>
                <w:color w:val="000000" w:themeColor="text1"/>
                <w:sz w:val="16"/>
                <w:szCs w:val="16"/>
              </w:rPr>
              <w:t>Internal Academic Unit-specific processes;</w:t>
            </w:r>
            <w:r w:rsidRPr="00214122">
              <w:rPr>
                <w:rFonts w:ascii="Tahoma" w:hAnsi="Tahoma" w:cs="Tahoma"/>
                <w:color w:val="000000" w:themeColor="text1"/>
                <w:sz w:val="20"/>
                <w:szCs w:val="20"/>
              </w:rPr>
              <w:t xml:space="preserve"> </w:t>
            </w:r>
          </w:p>
        </w:tc>
        <w:tc>
          <w:tcPr>
            <w:tcW w:w="1260" w:type="dxa"/>
            <w:shd w:val="clear" w:color="auto" w:fill="auto"/>
          </w:tcPr>
          <w:p w14:paraId="764198D0" w14:textId="77777777" w:rsidR="00C51F3A" w:rsidRPr="00214122" w:rsidRDefault="00C51F3A" w:rsidP="00C51F3A">
            <w:pPr>
              <w:rPr>
                <w:rFonts w:ascii="Tahoma" w:hAnsi="Tahoma" w:cs="Tahoma"/>
                <w:b/>
                <w:color w:val="000000" w:themeColor="text1"/>
                <w:sz w:val="20"/>
                <w:szCs w:val="20"/>
              </w:rPr>
            </w:pPr>
          </w:p>
        </w:tc>
        <w:tc>
          <w:tcPr>
            <w:tcW w:w="3510" w:type="dxa"/>
            <w:shd w:val="clear" w:color="auto" w:fill="auto"/>
            <w:vAlign w:val="center"/>
          </w:tcPr>
          <w:p w14:paraId="4D905288" w14:textId="0F8F7541" w:rsidR="00C51F3A" w:rsidRPr="00214122" w:rsidRDefault="00C51F3A" w:rsidP="00C51F3A">
            <w:pPr>
              <w:jc w:val="center"/>
              <w:rPr>
                <w:rFonts w:ascii="Tahoma" w:hAnsi="Tahoma" w:cs="Tahoma"/>
                <w:i/>
                <w:color w:val="000000" w:themeColor="text1"/>
                <w:sz w:val="20"/>
                <w:szCs w:val="20"/>
              </w:rPr>
            </w:pPr>
            <w:r w:rsidRPr="00214122">
              <w:rPr>
                <w:rFonts w:ascii="Tahoma" w:hAnsi="Tahoma" w:cs="Tahoma"/>
                <w:i/>
                <w:color w:val="000000" w:themeColor="text1"/>
                <w:sz w:val="20"/>
                <w:szCs w:val="20"/>
              </w:rPr>
              <w:t>Prior to 2/1</w:t>
            </w:r>
            <w:r>
              <w:rPr>
                <w:rFonts w:ascii="Tahoma" w:hAnsi="Tahoma" w:cs="Tahoma"/>
                <w:i/>
                <w:color w:val="000000" w:themeColor="text1"/>
                <w:sz w:val="20"/>
                <w:szCs w:val="20"/>
              </w:rPr>
              <w:t>9</w:t>
            </w:r>
            <w:r w:rsidRPr="00214122">
              <w:rPr>
                <w:rFonts w:ascii="Tahoma" w:hAnsi="Tahoma" w:cs="Tahoma"/>
                <w:i/>
                <w:color w:val="000000" w:themeColor="text1"/>
                <w:sz w:val="20"/>
                <w:szCs w:val="20"/>
              </w:rPr>
              <w:t>/202</w:t>
            </w:r>
            <w:r>
              <w:rPr>
                <w:rFonts w:ascii="Tahoma" w:hAnsi="Tahoma" w:cs="Tahoma"/>
                <w:i/>
                <w:color w:val="000000" w:themeColor="text1"/>
                <w:sz w:val="20"/>
                <w:szCs w:val="20"/>
              </w:rPr>
              <w:t>1</w:t>
            </w:r>
          </w:p>
          <w:p w14:paraId="34BB05B2" w14:textId="77777777" w:rsidR="00C51F3A" w:rsidRPr="00214122" w:rsidRDefault="00C51F3A" w:rsidP="00C51F3A">
            <w:pPr>
              <w:jc w:val="center"/>
              <w:rPr>
                <w:rFonts w:ascii="Tahoma" w:hAnsi="Tahoma" w:cs="Tahoma"/>
                <w:i/>
                <w:color w:val="000000" w:themeColor="text1"/>
                <w:sz w:val="20"/>
                <w:szCs w:val="20"/>
              </w:rPr>
            </w:pPr>
          </w:p>
        </w:tc>
      </w:tr>
      <w:tr w:rsidR="00C51F3A" w:rsidRPr="00214122" w14:paraId="5CC41A1C" w14:textId="77777777" w:rsidTr="0025413D">
        <w:trPr>
          <w:trHeight w:val="908"/>
        </w:trPr>
        <w:tc>
          <w:tcPr>
            <w:tcW w:w="6390" w:type="dxa"/>
            <w:shd w:val="clear" w:color="auto" w:fill="000000" w:themeFill="text1"/>
          </w:tcPr>
          <w:p w14:paraId="0A32A9B0" w14:textId="45A11D3C" w:rsidR="00C51F3A" w:rsidRPr="00E60AEF" w:rsidRDefault="00C51F3A" w:rsidP="00C51F3A">
            <w:pPr>
              <w:rPr>
                <w:rFonts w:ascii="Tahoma" w:hAnsi="Tahoma" w:cs="Tahoma"/>
                <w:b/>
                <w:color w:val="FFFFFF" w:themeColor="background1"/>
                <w:sz w:val="20"/>
                <w:szCs w:val="20"/>
                <w:u w:val="single"/>
              </w:rPr>
            </w:pPr>
            <w:r w:rsidRPr="00E60AEF">
              <w:rPr>
                <w:rFonts w:ascii="Tahoma" w:hAnsi="Tahoma" w:cs="Tahoma"/>
                <w:b/>
                <w:i/>
                <w:color w:val="FFFFFF" w:themeColor="background1"/>
                <w:sz w:val="20"/>
                <w:szCs w:val="20"/>
                <w:u w:val="single"/>
              </w:rPr>
              <w:t>Deadline for Review Period 3:</w:t>
            </w:r>
            <w:r w:rsidRPr="00E60AEF">
              <w:rPr>
                <w:rFonts w:ascii="Tahoma" w:hAnsi="Tahoma" w:cs="Tahoma"/>
                <w:b/>
                <w:i/>
                <w:color w:val="FFFFFF" w:themeColor="background1"/>
                <w:sz w:val="18"/>
                <w:szCs w:val="18"/>
                <w:u w:val="single"/>
              </w:rPr>
              <w:t>Proposals for the Fall 202</w:t>
            </w:r>
            <w:r>
              <w:rPr>
                <w:rFonts w:ascii="Tahoma" w:hAnsi="Tahoma" w:cs="Tahoma"/>
                <w:b/>
                <w:i/>
                <w:color w:val="FFFFFF" w:themeColor="background1"/>
                <w:sz w:val="18"/>
                <w:szCs w:val="18"/>
                <w:u w:val="single"/>
              </w:rPr>
              <w:t>2</w:t>
            </w:r>
            <w:r w:rsidRPr="00E60AEF">
              <w:rPr>
                <w:rFonts w:ascii="Tahoma" w:hAnsi="Tahoma" w:cs="Tahoma"/>
                <w:b/>
                <w:i/>
                <w:color w:val="FFFFFF" w:themeColor="background1"/>
                <w:sz w:val="18"/>
                <w:szCs w:val="18"/>
                <w:u w:val="single"/>
              </w:rPr>
              <w:t xml:space="preserve"> Catalog</w:t>
            </w:r>
            <w:r w:rsidRPr="00E60AEF">
              <w:rPr>
                <w:rFonts w:ascii="Tahoma" w:hAnsi="Tahoma" w:cs="Tahoma"/>
                <w:b/>
                <w:color w:val="FFFFFF" w:themeColor="background1"/>
                <w:sz w:val="20"/>
                <w:szCs w:val="20"/>
                <w:u w:val="single"/>
              </w:rPr>
              <w:t xml:space="preserve"> </w:t>
            </w:r>
          </w:p>
          <w:p w14:paraId="54A46F0C" w14:textId="77777777" w:rsidR="00C51F3A" w:rsidRPr="006C7EC2" w:rsidRDefault="00C51F3A" w:rsidP="00C51F3A">
            <w:pPr>
              <w:rPr>
                <w:rFonts w:ascii="Tahoma" w:hAnsi="Tahoma" w:cs="Tahoma"/>
                <w:b/>
                <w:i/>
                <w:color w:val="FFFFFF" w:themeColor="background1"/>
                <w:sz w:val="16"/>
                <w:szCs w:val="16"/>
              </w:rPr>
            </w:pPr>
            <w:r>
              <w:rPr>
                <w:rFonts w:ascii="Tahoma" w:hAnsi="Tahoma" w:cs="Tahoma"/>
                <w:b/>
                <w:i/>
                <w:color w:val="FFFFFF" w:themeColor="background1"/>
                <w:sz w:val="16"/>
                <w:szCs w:val="16"/>
              </w:rPr>
              <w:t>(</w:t>
            </w:r>
            <w:r w:rsidRPr="006C7EC2">
              <w:rPr>
                <w:rFonts w:ascii="Tahoma" w:hAnsi="Tahoma" w:cs="Tahoma"/>
                <w:b/>
                <w:i/>
                <w:color w:val="FFFFFF" w:themeColor="background1"/>
                <w:sz w:val="16"/>
                <w:szCs w:val="16"/>
              </w:rPr>
              <w:t xml:space="preserve">Review of Liberal Studies &amp; Diversity Proposals </w:t>
            </w:r>
            <w:r>
              <w:rPr>
                <w:rFonts w:ascii="Tahoma" w:hAnsi="Tahoma" w:cs="Tahoma"/>
                <w:b/>
                <w:i/>
                <w:color w:val="FFFFFF" w:themeColor="background1"/>
                <w:sz w:val="16"/>
                <w:szCs w:val="16"/>
              </w:rPr>
              <w:t xml:space="preserve">is </w:t>
            </w:r>
            <w:r w:rsidRPr="006C7EC2">
              <w:rPr>
                <w:rFonts w:ascii="Tahoma" w:hAnsi="Tahoma" w:cs="Tahoma"/>
                <w:b/>
                <w:i/>
                <w:color w:val="FFFFFF" w:themeColor="background1"/>
                <w:sz w:val="16"/>
                <w:szCs w:val="16"/>
              </w:rPr>
              <w:t>Complete</w:t>
            </w:r>
            <w:r>
              <w:rPr>
                <w:rFonts w:ascii="Tahoma" w:hAnsi="Tahoma" w:cs="Tahoma"/>
                <w:b/>
                <w:i/>
                <w:color w:val="FFFFFF" w:themeColor="background1"/>
                <w:sz w:val="16"/>
                <w:szCs w:val="16"/>
              </w:rPr>
              <w:t>)</w:t>
            </w:r>
          </w:p>
          <w:p w14:paraId="4344FC58" w14:textId="77777777" w:rsidR="00C51F3A" w:rsidRPr="00214122" w:rsidRDefault="00C51F3A" w:rsidP="00C51F3A">
            <w:pPr>
              <w:rPr>
                <w:rFonts w:ascii="Tahoma" w:hAnsi="Tahoma" w:cs="Tahoma"/>
                <w:color w:val="FFFFFF" w:themeColor="background1"/>
                <w:sz w:val="20"/>
                <w:szCs w:val="20"/>
              </w:rPr>
            </w:pPr>
            <w:r w:rsidRPr="006C7EC2">
              <w:rPr>
                <w:rFonts w:ascii="Tahoma" w:hAnsi="Tahoma" w:cs="Tahoma"/>
                <w:b/>
                <w:color w:val="FFFFFF" w:themeColor="background1"/>
                <w:sz w:val="16"/>
                <w:szCs w:val="16"/>
              </w:rPr>
              <w:t>Proposals Due</w:t>
            </w:r>
            <w:r w:rsidRPr="006C7EC2">
              <w:rPr>
                <w:rFonts w:ascii="Tahoma" w:hAnsi="Tahoma" w:cs="Tahoma"/>
                <w:color w:val="FFFFFF" w:themeColor="background1"/>
                <w:sz w:val="16"/>
                <w:szCs w:val="16"/>
              </w:rPr>
              <w:t xml:space="preserve"> w/ Academic Unit Leader e-mail confirmation, submitted to Curriculum Process Associate.</w:t>
            </w:r>
          </w:p>
        </w:tc>
        <w:tc>
          <w:tcPr>
            <w:tcW w:w="1260" w:type="dxa"/>
            <w:shd w:val="clear" w:color="auto" w:fill="000000" w:themeFill="text1"/>
            <w:vAlign w:val="center"/>
          </w:tcPr>
          <w:p w14:paraId="4891A5C4" w14:textId="77777777" w:rsidR="00C51F3A" w:rsidRPr="00214122" w:rsidRDefault="00C51F3A" w:rsidP="00C51F3A">
            <w:pPr>
              <w:jc w:val="center"/>
              <w:rPr>
                <w:rFonts w:ascii="Tahoma" w:hAnsi="Tahoma" w:cs="Tahoma"/>
                <w:color w:val="FFFFFF" w:themeColor="background1"/>
                <w:sz w:val="20"/>
                <w:szCs w:val="20"/>
              </w:rPr>
            </w:pPr>
            <w:r w:rsidRPr="00214122">
              <w:rPr>
                <w:rFonts w:ascii="Tahoma" w:hAnsi="Tahoma" w:cs="Tahoma"/>
                <w:color w:val="FFFFFF" w:themeColor="background1"/>
                <w:sz w:val="20"/>
                <w:szCs w:val="20"/>
              </w:rPr>
              <w:t>Friday</w:t>
            </w:r>
          </w:p>
        </w:tc>
        <w:tc>
          <w:tcPr>
            <w:tcW w:w="3510" w:type="dxa"/>
            <w:shd w:val="clear" w:color="auto" w:fill="000000" w:themeFill="text1"/>
            <w:vAlign w:val="center"/>
          </w:tcPr>
          <w:p w14:paraId="16913C54" w14:textId="4A8F9EAD" w:rsidR="00C51F3A" w:rsidRPr="00214122" w:rsidRDefault="00C51F3A" w:rsidP="00C51F3A">
            <w:pPr>
              <w:jc w:val="center"/>
              <w:rPr>
                <w:rFonts w:ascii="Tahoma" w:hAnsi="Tahoma" w:cs="Tahoma"/>
                <w:b/>
                <w:bCs/>
                <w:color w:val="FFFFFF" w:themeColor="background1"/>
                <w:sz w:val="20"/>
                <w:szCs w:val="20"/>
              </w:rPr>
            </w:pPr>
            <w:r w:rsidRPr="00214122">
              <w:rPr>
                <w:rFonts w:ascii="Tahoma" w:hAnsi="Tahoma" w:cs="Tahoma"/>
                <w:b/>
                <w:bCs/>
                <w:color w:val="FFFFFF" w:themeColor="background1"/>
                <w:sz w:val="20"/>
                <w:szCs w:val="20"/>
              </w:rPr>
              <w:t>2/1</w:t>
            </w:r>
            <w:r>
              <w:rPr>
                <w:rFonts w:ascii="Tahoma" w:hAnsi="Tahoma" w:cs="Tahoma"/>
                <w:b/>
                <w:bCs/>
                <w:color w:val="FFFFFF" w:themeColor="background1"/>
                <w:sz w:val="20"/>
                <w:szCs w:val="20"/>
              </w:rPr>
              <w:t>9</w:t>
            </w:r>
            <w:r w:rsidRPr="00214122">
              <w:rPr>
                <w:rFonts w:ascii="Tahoma" w:hAnsi="Tahoma" w:cs="Tahoma"/>
                <w:b/>
                <w:bCs/>
                <w:color w:val="FFFFFF" w:themeColor="background1"/>
                <w:sz w:val="20"/>
                <w:szCs w:val="20"/>
              </w:rPr>
              <w:t>/202</w:t>
            </w:r>
            <w:r>
              <w:rPr>
                <w:rFonts w:ascii="Tahoma" w:hAnsi="Tahoma" w:cs="Tahoma"/>
                <w:b/>
                <w:bCs/>
                <w:color w:val="FFFFFF" w:themeColor="background1"/>
                <w:sz w:val="20"/>
                <w:szCs w:val="20"/>
              </w:rPr>
              <w:t>1</w:t>
            </w:r>
          </w:p>
        </w:tc>
      </w:tr>
      <w:tr w:rsidR="00C51F3A" w:rsidRPr="00214122" w14:paraId="4D0964AA" w14:textId="77777777" w:rsidTr="0025413D">
        <w:tc>
          <w:tcPr>
            <w:tcW w:w="6390" w:type="dxa"/>
          </w:tcPr>
          <w:p w14:paraId="78A80950" w14:textId="77777777" w:rsidR="00C51F3A" w:rsidRPr="00E60AEF" w:rsidRDefault="00C51F3A" w:rsidP="00EA7AE1">
            <w:pPr>
              <w:rPr>
                <w:rFonts w:ascii="Tahoma" w:hAnsi="Tahoma" w:cs="Tahoma"/>
                <w:b/>
                <w:i/>
                <w:color w:val="FFFFFF" w:themeColor="background1"/>
                <w:sz w:val="20"/>
                <w:szCs w:val="20"/>
                <w:u w:val="single"/>
              </w:rPr>
            </w:pPr>
            <w:r>
              <w:rPr>
                <w:rFonts w:ascii="Tahoma" w:hAnsi="Tahoma" w:cs="Tahoma"/>
                <w:b/>
                <w:sz w:val="20"/>
                <w:szCs w:val="20"/>
              </w:rPr>
              <w:t>Agenda Distribution</w:t>
            </w:r>
          </w:p>
        </w:tc>
        <w:tc>
          <w:tcPr>
            <w:tcW w:w="1260" w:type="dxa"/>
          </w:tcPr>
          <w:p w14:paraId="617A3C6B" w14:textId="77777777" w:rsidR="00C51F3A" w:rsidRPr="00214122" w:rsidRDefault="00C51F3A" w:rsidP="00EA7AE1">
            <w:pPr>
              <w:jc w:val="center"/>
              <w:rPr>
                <w:rFonts w:ascii="Tahoma" w:hAnsi="Tahoma" w:cs="Tahoma"/>
                <w:color w:val="FFFFFF" w:themeColor="background1"/>
                <w:sz w:val="20"/>
                <w:szCs w:val="20"/>
              </w:rPr>
            </w:pPr>
          </w:p>
        </w:tc>
        <w:tc>
          <w:tcPr>
            <w:tcW w:w="3510" w:type="dxa"/>
          </w:tcPr>
          <w:p w14:paraId="296CC68A" w14:textId="77777777" w:rsidR="00C51F3A" w:rsidRPr="00EE2593" w:rsidRDefault="00C51F3A" w:rsidP="00EA7AE1">
            <w:pPr>
              <w:jc w:val="center"/>
              <w:rPr>
                <w:rFonts w:ascii="Tahoma" w:hAnsi="Tahoma" w:cs="Tahoma"/>
                <w:color w:val="FFFFFF" w:themeColor="background1"/>
                <w:sz w:val="20"/>
                <w:szCs w:val="20"/>
              </w:rPr>
            </w:pPr>
            <w:r w:rsidRPr="00471934">
              <w:rPr>
                <w:rFonts w:ascii="Tahoma" w:hAnsi="Tahoma" w:cs="Tahoma"/>
                <w:sz w:val="18"/>
                <w:szCs w:val="18"/>
              </w:rPr>
              <w:t>3/8/21</w:t>
            </w:r>
          </w:p>
        </w:tc>
      </w:tr>
      <w:tr w:rsidR="00C51F3A" w:rsidRPr="0081784C" w14:paraId="3DAA18E1" w14:textId="77777777" w:rsidTr="0025413D">
        <w:tc>
          <w:tcPr>
            <w:tcW w:w="6390" w:type="dxa"/>
          </w:tcPr>
          <w:p w14:paraId="6A2A9BD5" w14:textId="77777777" w:rsidR="00C51F3A" w:rsidRPr="00471934" w:rsidRDefault="00C51F3A" w:rsidP="00C51F3A">
            <w:pPr>
              <w:rPr>
                <w:rFonts w:ascii="Tahoma" w:hAnsi="Tahoma" w:cs="Tahoma"/>
                <w:b/>
                <w:sz w:val="18"/>
                <w:szCs w:val="18"/>
              </w:rPr>
            </w:pPr>
            <w:r w:rsidRPr="00471934">
              <w:rPr>
                <w:rFonts w:ascii="Tahoma" w:hAnsi="Tahoma" w:cs="Tahoma"/>
                <w:b/>
                <w:sz w:val="18"/>
                <w:szCs w:val="18"/>
              </w:rPr>
              <w:t>REVIEW OF PROPOSALS</w:t>
            </w:r>
          </w:p>
          <w:p w14:paraId="7FA91749" w14:textId="304117D3" w:rsidR="00C51F3A" w:rsidRPr="006C7EC2" w:rsidRDefault="00C51F3A" w:rsidP="00C51F3A">
            <w:pPr>
              <w:rPr>
                <w:rFonts w:ascii="Tahoma" w:hAnsi="Tahoma" w:cs="Tahoma"/>
                <w:i/>
                <w:sz w:val="16"/>
                <w:szCs w:val="16"/>
              </w:rPr>
            </w:pPr>
            <w:r w:rsidRPr="006C7EC2">
              <w:rPr>
                <w:rFonts w:ascii="Tahoma" w:hAnsi="Tahoma" w:cs="Tahoma"/>
                <w:i/>
                <w:sz w:val="16"/>
                <w:szCs w:val="16"/>
              </w:rPr>
              <w:t xml:space="preserve">College Committees; Associate Deans; Advisors; Catalog Staff; Marketing; </w:t>
            </w:r>
            <w:r w:rsidR="0025413D">
              <w:rPr>
                <w:rFonts w:ascii="Tahoma" w:hAnsi="Tahoma" w:cs="Tahoma"/>
                <w:i/>
                <w:sz w:val="16"/>
                <w:szCs w:val="16"/>
              </w:rPr>
              <w:br/>
            </w:r>
            <w:r w:rsidRPr="006C7EC2">
              <w:rPr>
                <w:rFonts w:ascii="Tahoma" w:hAnsi="Tahoma" w:cs="Tahoma"/>
                <w:i/>
                <w:sz w:val="16"/>
                <w:szCs w:val="16"/>
              </w:rPr>
              <w:t>Institutional Research; Registrar’s Office; Admissions</w:t>
            </w:r>
          </w:p>
        </w:tc>
        <w:tc>
          <w:tcPr>
            <w:tcW w:w="1260" w:type="dxa"/>
          </w:tcPr>
          <w:p w14:paraId="14EF54B7" w14:textId="77777777" w:rsidR="00C51F3A" w:rsidRPr="00471934" w:rsidRDefault="00C51F3A" w:rsidP="00C51F3A">
            <w:pPr>
              <w:rPr>
                <w:rFonts w:ascii="Tahoma" w:hAnsi="Tahoma" w:cs="Tahoma"/>
                <w:sz w:val="18"/>
                <w:szCs w:val="18"/>
              </w:rPr>
            </w:pPr>
            <w:r w:rsidRPr="00471934">
              <w:rPr>
                <w:rFonts w:ascii="Tahoma" w:hAnsi="Tahoma" w:cs="Tahoma"/>
                <w:sz w:val="18"/>
                <w:szCs w:val="18"/>
              </w:rPr>
              <w:t>2 weeks</w:t>
            </w:r>
          </w:p>
        </w:tc>
        <w:tc>
          <w:tcPr>
            <w:tcW w:w="3510" w:type="dxa"/>
            <w:vAlign w:val="center"/>
          </w:tcPr>
          <w:p w14:paraId="3C91BA6F" w14:textId="4E793609" w:rsidR="00C51F3A" w:rsidRPr="00471934" w:rsidRDefault="00C51F3A" w:rsidP="00C51F3A">
            <w:pPr>
              <w:jc w:val="center"/>
              <w:rPr>
                <w:rFonts w:ascii="Tahoma" w:hAnsi="Tahoma" w:cs="Tahoma"/>
                <w:sz w:val="18"/>
                <w:szCs w:val="18"/>
              </w:rPr>
            </w:pPr>
            <w:r w:rsidRPr="00471934">
              <w:rPr>
                <w:rFonts w:ascii="Tahoma" w:hAnsi="Tahoma" w:cs="Tahoma"/>
                <w:sz w:val="18"/>
                <w:szCs w:val="18"/>
              </w:rPr>
              <w:t>3/8/2021 – 3/</w:t>
            </w:r>
            <w:r w:rsidR="002948DB">
              <w:rPr>
                <w:rFonts w:ascii="Tahoma" w:hAnsi="Tahoma" w:cs="Tahoma"/>
                <w:sz w:val="18"/>
                <w:szCs w:val="18"/>
              </w:rPr>
              <w:t>19</w:t>
            </w:r>
            <w:r w:rsidRPr="00471934">
              <w:rPr>
                <w:rFonts w:ascii="Tahoma" w:hAnsi="Tahoma" w:cs="Tahoma"/>
                <w:sz w:val="18"/>
                <w:szCs w:val="18"/>
              </w:rPr>
              <w:t>/2021</w:t>
            </w:r>
          </w:p>
        </w:tc>
      </w:tr>
      <w:tr w:rsidR="00C51F3A" w14:paraId="11DD4983" w14:textId="77777777" w:rsidTr="0025413D">
        <w:trPr>
          <w:trHeight w:val="386"/>
        </w:trPr>
        <w:tc>
          <w:tcPr>
            <w:tcW w:w="6390" w:type="dxa"/>
          </w:tcPr>
          <w:p w14:paraId="41894070" w14:textId="77777777" w:rsidR="00C51F3A" w:rsidRPr="00471934" w:rsidRDefault="00C51F3A" w:rsidP="00C51F3A">
            <w:pPr>
              <w:rPr>
                <w:rFonts w:ascii="Tahoma" w:hAnsi="Tahoma" w:cs="Tahoma"/>
                <w:b/>
                <w:sz w:val="18"/>
                <w:szCs w:val="18"/>
              </w:rPr>
            </w:pPr>
            <w:r w:rsidRPr="00471934">
              <w:rPr>
                <w:rFonts w:ascii="Tahoma" w:hAnsi="Tahoma" w:cs="Tahoma"/>
                <w:b/>
                <w:sz w:val="18"/>
                <w:szCs w:val="18"/>
              </w:rPr>
              <w:t>COLLEGE MTGS FOR REVIEW OF PROPOSALS</w:t>
            </w:r>
          </w:p>
          <w:p w14:paraId="4979D437" w14:textId="77777777" w:rsidR="00C51F3A" w:rsidRPr="006C7EC2" w:rsidRDefault="00C51F3A" w:rsidP="00C51F3A">
            <w:pPr>
              <w:rPr>
                <w:rFonts w:ascii="Tahoma" w:hAnsi="Tahoma" w:cs="Tahoma"/>
                <w:b/>
                <w:sz w:val="16"/>
                <w:szCs w:val="16"/>
              </w:rPr>
            </w:pPr>
            <w:r w:rsidRPr="006C7EC2">
              <w:rPr>
                <w:rFonts w:ascii="Tahoma" w:hAnsi="Tahoma" w:cs="Tahoma"/>
                <w:i/>
                <w:sz w:val="16"/>
                <w:szCs w:val="16"/>
              </w:rPr>
              <w:t>Feedback given to Academic Unit Faculty</w:t>
            </w:r>
          </w:p>
        </w:tc>
        <w:tc>
          <w:tcPr>
            <w:tcW w:w="1260" w:type="dxa"/>
          </w:tcPr>
          <w:p w14:paraId="61CF1F6A" w14:textId="77777777" w:rsidR="00C51F3A" w:rsidRDefault="00C51F3A" w:rsidP="00C51F3A">
            <w:pPr>
              <w:rPr>
                <w:rFonts w:ascii="Tahoma" w:hAnsi="Tahoma" w:cs="Tahoma"/>
                <w:sz w:val="20"/>
                <w:szCs w:val="20"/>
              </w:rPr>
            </w:pPr>
            <w:r>
              <w:rPr>
                <w:rFonts w:ascii="Tahoma" w:hAnsi="Tahoma" w:cs="Tahoma"/>
                <w:sz w:val="20"/>
                <w:szCs w:val="20"/>
              </w:rPr>
              <w:t>1 week</w:t>
            </w:r>
          </w:p>
        </w:tc>
        <w:tc>
          <w:tcPr>
            <w:tcW w:w="3510" w:type="dxa"/>
            <w:vAlign w:val="center"/>
          </w:tcPr>
          <w:p w14:paraId="61F512C0" w14:textId="3DBB269A" w:rsidR="00C51F3A" w:rsidRDefault="00C51F3A" w:rsidP="00C51F3A">
            <w:pPr>
              <w:jc w:val="center"/>
              <w:rPr>
                <w:rFonts w:ascii="Tahoma" w:hAnsi="Tahoma" w:cs="Tahoma"/>
                <w:sz w:val="20"/>
                <w:szCs w:val="20"/>
              </w:rPr>
            </w:pPr>
            <w:r>
              <w:rPr>
                <w:rFonts w:ascii="Tahoma" w:hAnsi="Tahoma" w:cs="Tahoma"/>
                <w:sz w:val="20"/>
                <w:szCs w:val="20"/>
              </w:rPr>
              <w:t>3/</w:t>
            </w:r>
            <w:r w:rsidR="002948DB">
              <w:rPr>
                <w:rFonts w:ascii="Tahoma" w:hAnsi="Tahoma" w:cs="Tahoma"/>
                <w:sz w:val="20"/>
                <w:szCs w:val="20"/>
              </w:rPr>
              <w:t>22</w:t>
            </w:r>
            <w:r>
              <w:rPr>
                <w:rFonts w:ascii="Tahoma" w:hAnsi="Tahoma" w:cs="Tahoma"/>
                <w:sz w:val="20"/>
                <w:szCs w:val="20"/>
              </w:rPr>
              <w:t xml:space="preserve">/2021 – </w:t>
            </w:r>
            <w:r w:rsidR="002948DB">
              <w:rPr>
                <w:rFonts w:ascii="Tahoma" w:hAnsi="Tahoma" w:cs="Tahoma"/>
                <w:sz w:val="20"/>
                <w:szCs w:val="20"/>
              </w:rPr>
              <w:t>3</w:t>
            </w:r>
            <w:r>
              <w:rPr>
                <w:rFonts w:ascii="Tahoma" w:hAnsi="Tahoma" w:cs="Tahoma"/>
                <w:sz w:val="20"/>
                <w:szCs w:val="20"/>
              </w:rPr>
              <w:t>/2</w:t>
            </w:r>
            <w:r w:rsidR="002948DB">
              <w:rPr>
                <w:rFonts w:ascii="Tahoma" w:hAnsi="Tahoma" w:cs="Tahoma"/>
                <w:sz w:val="20"/>
                <w:szCs w:val="20"/>
              </w:rPr>
              <w:t>6</w:t>
            </w:r>
            <w:r>
              <w:rPr>
                <w:rFonts w:ascii="Tahoma" w:hAnsi="Tahoma" w:cs="Tahoma"/>
                <w:sz w:val="20"/>
                <w:szCs w:val="20"/>
              </w:rPr>
              <w:t>/2021</w:t>
            </w:r>
          </w:p>
        </w:tc>
      </w:tr>
      <w:tr w:rsidR="00C51F3A" w:rsidRPr="009959D3" w14:paraId="55BA19D5" w14:textId="77777777" w:rsidTr="0025413D">
        <w:tc>
          <w:tcPr>
            <w:tcW w:w="6390" w:type="dxa"/>
          </w:tcPr>
          <w:p w14:paraId="7159E06F" w14:textId="77777777" w:rsidR="00C51F3A" w:rsidRDefault="00C51F3A" w:rsidP="00C51F3A">
            <w:pPr>
              <w:rPr>
                <w:rFonts w:ascii="Tahoma" w:hAnsi="Tahoma" w:cs="Tahoma"/>
                <w:b/>
                <w:sz w:val="20"/>
                <w:szCs w:val="20"/>
              </w:rPr>
            </w:pPr>
            <w:r>
              <w:rPr>
                <w:rFonts w:ascii="Tahoma" w:hAnsi="Tahoma" w:cs="Tahoma"/>
                <w:b/>
                <w:sz w:val="20"/>
                <w:szCs w:val="20"/>
              </w:rPr>
              <w:t>PROPOSAL REVISIONS</w:t>
            </w:r>
          </w:p>
          <w:p w14:paraId="2003E4DB" w14:textId="77777777" w:rsidR="00C51F3A" w:rsidRPr="006C7EC2" w:rsidRDefault="00C51F3A" w:rsidP="00C51F3A">
            <w:pPr>
              <w:rPr>
                <w:rFonts w:ascii="Tahoma" w:hAnsi="Tahoma" w:cs="Tahoma"/>
                <w:i/>
                <w:sz w:val="16"/>
                <w:szCs w:val="16"/>
              </w:rPr>
            </w:pPr>
            <w:r w:rsidRPr="006C7EC2">
              <w:rPr>
                <w:rFonts w:ascii="Tahoma" w:hAnsi="Tahoma" w:cs="Tahoma"/>
                <w:i/>
                <w:sz w:val="16"/>
                <w:szCs w:val="16"/>
              </w:rPr>
              <w:t>Academic Unit Faculty</w:t>
            </w:r>
          </w:p>
        </w:tc>
        <w:tc>
          <w:tcPr>
            <w:tcW w:w="1260" w:type="dxa"/>
          </w:tcPr>
          <w:p w14:paraId="506F7A01" w14:textId="77777777" w:rsidR="00C51F3A" w:rsidRDefault="00C51F3A" w:rsidP="00C51F3A">
            <w:pPr>
              <w:rPr>
                <w:rFonts w:ascii="Tahoma" w:hAnsi="Tahoma" w:cs="Tahoma"/>
                <w:sz w:val="20"/>
                <w:szCs w:val="20"/>
              </w:rPr>
            </w:pPr>
            <w:r>
              <w:rPr>
                <w:rFonts w:ascii="Tahoma" w:hAnsi="Tahoma" w:cs="Tahoma"/>
                <w:sz w:val="20"/>
                <w:szCs w:val="20"/>
              </w:rPr>
              <w:t>2 weeks</w:t>
            </w:r>
          </w:p>
        </w:tc>
        <w:tc>
          <w:tcPr>
            <w:tcW w:w="3510" w:type="dxa"/>
            <w:vAlign w:val="center"/>
          </w:tcPr>
          <w:p w14:paraId="5FA84709" w14:textId="1878E25E" w:rsidR="00C51F3A" w:rsidRPr="009959D3" w:rsidRDefault="002948DB" w:rsidP="00C51F3A">
            <w:pPr>
              <w:jc w:val="center"/>
              <w:rPr>
                <w:rFonts w:ascii="Tahoma" w:hAnsi="Tahoma" w:cs="Tahoma"/>
                <w:sz w:val="20"/>
                <w:szCs w:val="20"/>
              </w:rPr>
            </w:pPr>
            <w:r>
              <w:rPr>
                <w:rFonts w:ascii="Tahoma" w:hAnsi="Tahoma" w:cs="Tahoma"/>
                <w:sz w:val="20"/>
                <w:szCs w:val="20"/>
              </w:rPr>
              <w:t>3</w:t>
            </w:r>
            <w:r w:rsidR="00C51F3A">
              <w:rPr>
                <w:rFonts w:ascii="Tahoma" w:hAnsi="Tahoma" w:cs="Tahoma"/>
                <w:sz w:val="20"/>
                <w:szCs w:val="20"/>
              </w:rPr>
              <w:t>/</w:t>
            </w:r>
            <w:r>
              <w:rPr>
                <w:rFonts w:ascii="Tahoma" w:hAnsi="Tahoma" w:cs="Tahoma"/>
                <w:sz w:val="20"/>
                <w:szCs w:val="20"/>
              </w:rPr>
              <w:t>31</w:t>
            </w:r>
            <w:r w:rsidR="00C51F3A">
              <w:rPr>
                <w:rFonts w:ascii="Tahoma" w:hAnsi="Tahoma" w:cs="Tahoma"/>
                <w:sz w:val="20"/>
                <w:szCs w:val="20"/>
              </w:rPr>
              <w:t>/2021 – 4/1</w:t>
            </w:r>
            <w:r>
              <w:rPr>
                <w:rFonts w:ascii="Tahoma" w:hAnsi="Tahoma" w:cs="Tahoma"/>
                <w:sz w:val="20"/>
                <w:szCs w:val="20"/>
              </w:rPr>
              <w:t>4</w:t>
            </w:r>
            <w:r w:rsidR="00C51F3A">
              <w:rPr>
                <w:rFonts w:ascii="Tahoma" w:hAnsi="Tahoma" w:cs="Tahoma"/>
                <w:sz w:val="20"/>
                <w:szCs w:val="20"/>
              </w:rPr>
              <w:t>/2021</w:t>
            </w:r>
          </w:p>
        </w:tc>
      </w:tr>
      <w:tr w:rsidR="0025413D" w:rsidRPr="009959D3" w14:paraId="660A386C" w14:textId="77777777" w:rsidTr="0025413D">
        <w:tc>
          <w:tcPr>
            <w:tcW w:w="6390" w:type="dxa"/>
          </w:tcPr>
          <w:p w14:paraId="54566AB1" w14:textId="77777777" w:rsidR="00C51F3A" w:rsidRPr="00471934" w:rsidRDefault="00C51F3A" w:rsidP="00C51F3A">
            <w:pPr>
              <w:rPr>
                <w:rFonts w:ascii="Tahoma" w:hAnsi="Tahoma" w:cs="Tahoma"/>
                <w:b/>
                <w:sz w:val="18"/>
                <w:szCs w:val="18"/>
              </w:rPr>
            </w:pPr>
            <w:r w:rsidRPr="00471934">
              <w:rPr>
                <w:rFonts w:ascii="Tahoma" w:hAnsi="Tahoma" w:cs="Tahoma"/>
                <w:b/>
                <w:sz w:val="18"/>
                <w:szCs w:val="18"/>
              </w:rPr>
              <w:t>Agenda Distribution</w:t>
            </w:r>
          </w:p>
        </w:tc>
        <w:tc>
          <w:tcPr>
            <w:tcW w:w="1260" w:type="dxa"/>
          </w:tcPr>
          <w:p w14:paraId="1247E97C" w14:textId="77777777" w:rsidR="00C51F3A" w:rsidRDefault="00C51F3A" w:rsidP="00C51F3A">
            <w:pPr>
              <w:rPr>
                <w:rFonts w:ascii="Tahoma" w:hAnsi="Tahoma" w:cs="Tahoma"/>
                <w:sz w:val="20"/>
                <w:szCs w:val="20"/>
              </w:rPr>
            </w:pPr>
          </w:p>
        </w:tc>
        <w:tc>
          <w:tcPr>
            <w:tcW w:w="3510" w:type="dxa"/>
          </w:tcPr>
          <w:p w14:paraId="6BD50413" w14:textId="19B2B187" w:rsidR="00C51F3A" w:rsidRPr="00471934" w:rsidRDefault="00C51F3A" w:rsidP="00C51F3A">
            <w:pPr>
              <w:jc w:val="center"/>
              <w:rPr>
                <w:rFonts w:ascii="Tahoma" w:hAnsi="Tahoma" w:cs="Tahoma"/>
                <w:sz w:val="18"/>
                <w:szCs w:val="18"/>
              </w:rPr>
            </w:pPr>
            <w:r w:rsidRPr="00715E23">
              <w:rPr>
                <w:rFonts w:ascii="Tahoma" w:hAnsi="Tahoma" w:cs="Tahoma"/>
                <w:sz w:val="18"/>
                <w:szCs w:val="18"/>
              </w:rPr>
              <w:t>4/</w:t>
            </w:r>
            <w:r w:rsidR="002948DB">
              <w:rPr>
                <w:rFonts w:ascii="Tahoma" w:hAnsi="Tahoma" w:cs="Tahoma"/>
                <w:sz w:val="18"/>
                <w:szCs w:val="18"/>
              </w:rPr>
              <w:t>16</w:t>
            </w:r>
            <w:r w:rsidRPr="00715E23">
              <w:rPr>
                <w:rFonts w:ascii="Tahoma" w:hAnsi="Tahoma" w:cs="Tahoma"/>
                <w:sz w:val="18"/>
                <w:szCs w:val="18"/>
              </w:rPr>
              <w:t>/2021, if possible</w:t>
            </w:r>
          </w:p>
        </w:tc>
      </w:tr>
      <w:tr w:rsidR="00C51F3A" w:rsidRPr="00B4666A" w14:paraId="4803380D" w14:textId="77777777" w:rsidTr="0025413D">
        <w:tc>
          <w:tcPr>
            <w:tcW w:w="6390" w:type="dxa"/>
          </w:tcPr>
          <w:p w14:paraId="5F7DD9FE" w14:textId="77777777" w:rsidR="00C51F3A" w:rsidRPr="00471934" w:rsidRDefault="00C51F3A" w:rsidP="00C51F3A">
            <w:pPr>
              <w:rPr>
                <w:rFonts w:ascii="Tahoma" w:hAnsi="Tahoma" w:cs="Tahoma"/>
                <w:b/>
                <w:sz w:val="18"/>
                <w:szCs w:val="18"/>
              </w:rPr>
            </w:pPr>
            <w:r w:rsidRPr="00471934">
              <w:rPr>
                <w:rFonts w:ascii="Tahoma" w:hAnsi="Tahoma" w:cs="Tahoma"/>
                <w:b/>
                <w:sz w:val="18"/>
                <w:szCs w:val="18"/>
              </w:rPr>
              <w:t>VOTE ON PROPOSALS</w:t>
            </w:r>
          </w:p>
          <w:p w14:paraId="7A20C866" w14:textId="77777777" w:rsidR="00C51F3A" w:rsidRPr="006C7EC2" w:rsidRDefault="00C51F3A" w:rsidP="00C51F3A">
            <w:pPr>
              <w:rPr>
                <w:rFonts w:ascii="Tahoma" w:hAnsi="Tahoma" w:cs="Tahoma"/>
                <w:i/>
                <w:sz w:val="16"/>
                <w:szCs w:val="16"/>
              </w:rPr>
            </w:pPr>
            <w:r w:rsidRPr="006C7EC2">
              <w:rPr>
                <w:rFonts w:ascii="Tahoma" w:hAnsi="Tahoma" w:cs="Tahoma"/>
                <w:i/>
                <w:sz w:val="16"/>
                <w:szCs w:val="16"/>
              </w:rPr>
              <w:t>College Committees</w:t>
            </w:r>
          </w:p>
        </w:tc>
        <w:tc>
          <w:tcPr>
            <w:tcW w:w="1260" w:type="dxa"/>
          </w:tcPr>
          <w:p w14:paraId="56B4FD2B" w14:textId="77777777" w:rsidR="00C51F3A" w:rsidRPr="00471934" w:rsidRDefault="00C51F3A" w:rsidP="00C51F3A">
            <w:pPr>
              <w:rPr>
                <w:rFonts w:ascii="Tahoma" w:hAnsi="Tahoma" w:cs="Tahoma"/>
                <w:sz w:val="20"/>
                <w:szCs w:val="20"/>
              </w:rPr>
            </w:pPr>
            <w:r w:rsidRPr="00471934">
              <w:rPr>
                <w:rFonts w:ascii="Tahoma" w:hAnsi="Tahoma" w:cs="Tahoma"/>
                <w:sz w:val="20"/>
                <w:szCs w:val="20"/>
              </w:rPr>
              <w:t>1 week</w:t>
            </w:r>
          </w:p>
        </w:tc>
        <w:tc>
          <w:tcPr>
            <w:tcW w:w="3510" w:type="dxa"/>
            <w:vAlign w:val="center"/>
          </w:tcPr>
          <w:p w14:paraId="78614E3B" w14:textId="051E59A4" w:rsidR="00C51F3A" w:rsidRPr="00471934" w:rsidRDefault="00C51F3A" w:rsidP="00C51F3A">
            <w:pPr>
              <w:jc w:val="center"/>
              <w:rPr>
                <w:rFonts w:ascii="Tahoma" w:hAnsi="Tahoma" w:cs="Tahoma"/>
                <w:sz w:val="20"/>
                <w:szCs w:val="20"/>
              </w:rPr>
            </w:pPr>
            <w:r w:rsidRPr="00471934">
              <w:rPr>
                <w:rFonts w:ascii="Tahoma" w:hAnsi="Tahoma" w:cs="Tahoma"/>
                <w:sz w:val="20"/>
                <w:szCs w:val="20"/>
              </w:rPr>
              <w:t>4/</w:t>
            </w:r>
            <w:r w:rsidR="002948DB">
              <w:rPr>
                <w:rFonts w:ascii="Tahoma" w:hAnsi="Tahoma" w:cs="Tahoma"/>
                <w:sz w:val="20"/>
                <w:szCs w:val="20"/>
              </w:rPr>
              <w:t>19</w:t>
            </w:r>
            <w:r w:rsidRPr="00471934">
              <w:rPr>
                <w:rFonts w:ascii="Tahoma" w:hAnsi="Tahoma" w:cs="Tahoma"/>
                <w:sz w:val="20"/>
                <w:szCs w:val="20"/>
              </w:rPr>
              <w:t>/2021 – 4/</w:t>
            </w:r>
            <w:r w:rsidR="002948DB">
              <w:rPr>
                <w:rFonts w:ascii="Tahoma" w:hAnsi="Tahoma" w:cs="Tahoma"/>
                <w:sz w:val="20"/>
                <w:szCs w:val="20"/>
              </w:rPr>
              <w:t>23</w:t>
            </w:r>
            <w:r w:rsidRPr="00471934">
              <w:rPr>
                <w:rFonts w:ascii="Tahoma" w:hAnsi="Tahoma" w:cs="Tahoma"/>
                <w:sz w:val="20"/>
                <w:szCs w:val="20"/>
              </w:rPr>
              <w:t>/2021</w:t>
            </w:r>
          </w:p>
        </w:tc>
      </w:tr>
    </w:tbl>
    <w:p w14:paraId="570E238F" w14:textId="77777777" w:rsidR="00F60C8D" w:rsidRPr="00B5674C" w:rsidRDefault="00F60C8D" w:rsidP="009B3922">
      <w:pPr>
        <w:rPr>
          <w:sz w:val="10"/>
          <w:szCs w:val="10"/>
        </w:rPr>
      </w:pPr>
    </w:p>
    <w:sectPr w:rsidR="00F60C8D" w:rsidRPr="00B5674C" w:rsidSect="0025413D">
      <w:pgSz w:w="12240" w:h="15840"/>
      <w:pgMar w:top="245" w:right="720" w:bottom="245"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C872" w14:textId="77777777" w:rsidR="00333801" w:rsidRDefault="00333801" w:rsidP="007B1550">
      <w:r>
        <w:separator/>
      </w:r>
    </w:p>
  </w:endnote>
  <w:endnote w:type="continuationSeparator" w:id="0">
    <w:p w14:paraId="51C71FAE" w14:textId="77777777" w:rsidR="00333801" w:rsidRDefault="00333801" w:rsidP="007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BB70" w14:textId="0D2956EC" w:rsidR="009F316C" w:rsidRPr="00E20A2B" w:rsidRDefault="009F316C" w:rsidP="009F316C">
    <w:pPr>
      <w:pStyle w:val="Footer"/>
      <w:rPr>
        <w:sz w:val="18"/>
        <w:szCs w:val="18"/>
      </w:rPr>
    </w:pPr>
    <w:r w:rsidRPr="00147B95">
      <w:rPr>
        <w:rStyle w:val="FootnoteReference"/>
        <w:sz w:val="18"/>
        <w:szCs w:val="18"/>
      </w:rPr>
      <w:footnoteRef/>
    </w:r>
    <w:r w:rsidRPr="00147B95">
      <w:rPr>
        <w:sz w:val="18"/>
        <w:szCs w:val="18"/>
      </w:rPr>
      <w:t xml:space="preserve"> New Plans submitted after 1/</w:t>
    </w:r>
    <w:r>
      <w:rPr>
        <w:sz w:val="18"/>
        <w:szCs w:val="18"/>
      </w:rPr>
      <w:t>15</w:t>
    </w:r>
    <w:r w:rsidRPr="00147B95">
      <w:rPr>
        <w:sz w:val="18"/>
        <w:szCs w:val="18"/>
      </w:rPr>
      <w:t>/202</w:t>
    </w:r>
    <w:r>
      <w:rPr>
        <w:sz w:val="18"/>
        <w:szCs w:val="18"/>
      </w:rPr>
      <w:t>1</w:t>
    </w:r>
    <w:r w:rsidRPr="00147B95">
      <w:rPr>
        <w:sz w:val="18"/>
        <w:szCs w:val="18"/>
      </w:rPr>
      <w:t xml:space="preserve"> will not be incorporated into printed Marketing and Recruitment materials that reflect NAU’s portfolio of programs for AY2</w:t>
    </w:r>
    <w:r>
      <w:rPr>
        <w:sz w:val="18"/>
        <w:szCs w:val="18"/>
      </w:rPr>
      <w:t>1</w:t>
    </w:r>
    <w:r w:rsidRPr="00147B95">
      <w:rPr>
        <w:sz w:val="18"/>
        <w:szCs w:val="18"/>
      </w:rPr>
      <w:t>-2</w:t>
    </w:r>
    <w:r>
      <w:rPr>
        <w:sz w:val="18"/>
        <w:szCs w:val="18"/>
      </w:rPr>
      <w:t>2</w:t>
    </w:r>
    <w:r w:rsidRPr="00147B95">
      <w:rPr>
        <w:sz w:val="18"/>
        <w:szCs w:val="18"/>
      </w:rPr>
      <w:t>.</w:t>
    </w:r>
  </w:p>
  <w:p w14:paraId="18F34E84" w14:textId="4718600B" w:rsidR="009F316C" w:rsidRDefault="009F316C">
    <w:pPr>
      <w:pStyle w:val="Footer"/>
    </w:pPr>
  </w:p>
  <w:p w14:paraId="73C6ECE6" w14:textId="77777777" w:rsidR="009F316C" w:rsidRDefault="009F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2F766" w14:textId="77777777" w:rsidR="00333801" w:rsidRDefault="00333801" w:rsidP="007B1550">
      <w:r>
        <w:separator/>
      </w:r>
    </w:p>
  </w:footnote>
  <w:footnote w:type="continuationSeparator" w:id="0">
    <w:p w14:paraId="2016B678" w14:textId="77777777" w:rsidR="00333801" w:rsidRDefault="00333801" w:rsidP="007B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A880" w14:textId="740D4531" w:rsidR="00540306" w:rsidRPr="007B1550" w:rsidRDefault="00465E8E" w:rsidP="00C32097">
    <w:pPr>
      <w:pStyle w:val="Header"/>
      <w:jc w:val="right"/>
      <w:rPr>
        <w:i/>
        <w:sz w:val="18"/>
        <w:szCs w:val="18"/>
      </w:rPr>
    </w:pPr>
    <w:r>
      <w:rPr>
        <w:i/>
        <w:sz w:val="18"/>
        <w:szCs w:val="18"/>
      </w:rPr>
      <w:t>7</w:t>
    </w:r>
    <w:r w:rsidR="00A64502">
      <w:rPr>
        <w:i/>
        <w:sz w:val="18"/>
        <w:szCs w:val="18"/>
      </w:rPr>
      <w:t>/</w:t>
    </w:r>
    <w:r>
      <w:rPr>
        <w:i/>
        <w:sz w:val="18"/>
        <w:szCs w:val="18"/>
      </w:rPr>
      <w:t>28</w:t>
    </w:r>
    <w:r w:rsidR="00A64502">
      <w:rPr>
        <w:i/>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32D1"/>
    <w:multiLevelType w:val="hybridMultilevel"/>
    <w:tmpl w:val="8A0EB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FC047F"/>
    <w:multiLevelType w:val="hybridMultilevel"/>
    <w:tmpl w:val="751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60057"/>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654A7"/>
    <w:multiLevelType w:val="hybridMultilevel"/>
    <w:tmpl w:val="975E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46104D"/>
    <w:multiLevelType w:val="hybridMultilevel"/>
    <w:tmpl w:val="3F50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A4A25"/>
    <w:multiLevelType w:val="hybridMultilevel"/>
    <w:tmpl w:val="5F1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975EF"/>
    <w:multiLevelType w:val="hybridMultilevel"/>
    <w:tmpl w:val="2AC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41023"/>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F77DA"/>
    <w:multiLevelType w:val="hybridMultilevel"/>
    <w:tmpl w:val="5CC0A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987997"/>
    <w:multiLevelType w:val="hybridMultilevel"/>
    <w:tmpl w:val="DB5863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40E3D0D"/>
    <w:multiLevelType w:val="hybridMultilevel"/>
    <w:tmpl w:val="1BC2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841A8"/>
    <w:multiLevelType w:val="hybridMultilevel"/>
    <w:tmpl w:val="FFCE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8093D"/>
    <w:multiLevelType w:val="hybridMultilevel"/>
    <w:tmpl w:val="A3E8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713D4"/>
    <w:multiLevelType w:val="hybridMultilevel"/>
    <w:tmpl w:val="C85C2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1253CA"/>
    <w:multiLevelType w:val="hybridMultilevel"/>
    <w:tmpl w:val="86DAE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2"/>
  </w:num>
  <w:num w:numId="4">
    <w:abstractNumId w:val="13"/>
  </w:num>
  <w:num w:numId="5">
    <w:abstractNumId w:val="7"/>
  </w:num>
  <w:num w:numId="6">
    <w:abstractNumId w:val="2"/>
  </w:num>
  <w:num w:numId="7">
    <w:abstractNumId w:val="10"/>
  </w:num>
  <w:num w:numId="8">
    <w:abstractNumId w:val="8"/>
  </w:num>
  <w:num w:numId="9">
    <w:abstractNumId w:val="1"/>
  </w:num>
  <w:num w:numId="10">
    <w:abstractNumId w:val="5"/>
  </w:num>
  <w:num w:numId="11">
    <w:abstractNumId w:val="3"/>
  </w:num>
  <w:num w:numId="12">
    <w:abstractNumId w:val="11"/>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83"/>
    <w:rsid w:val="00004C7C"/>
    <w:rsid w:val="00013C8F"/>
    <w:rsid w:val="00030273"/>
    <w:rsid w:val="00037EEA"/>
    <w:rsid w:val="000454BF"/>
    <w:rsid w:val="0005261A"/>
    <w:rsid w:val="00076521"/>
    <w:rsid w:val="000A0FAE"/>
    <w:rsid w:val="000B084A"/>
    <w:rsid w:val="000B7DDD"/>
    <w:rsid w:val="000C2BEB"/>
    <w:rsid w:val="000C6977"/>
    <w:rsid w:val="000D1D06"/>
    <w:rsid w:val="000D2B7A"/>
    <w:rsid w:val="000D4C27"/>
    <w:rsid w:val="000D6703"/>
    <w:rsid w:val="000F2A36"/>
    <w:rsid w:val="00104E4E"/>
    <w:rsid w:val="001412C0"/>
    <w:rsid w:val="001428B8"/>
    <w:rsid w:val="00151963"/>
    <w:rsid w:val="001637AD"/>
    <w:rsid w:val="00167488"/>
    <w:rsid w:val="00192FDF"/>
    <w:rsid w:val="001A2CEF"/>
    <w:rsid w:val="001A7678"/>
    <w:rsid w:val="001C2B0F"/>
    <w:rsid w:val="001F3C16"/>
    <w:rsid w:val="001F4842"/>
    <w:rsid w:val="0022477F"/>
    <w:rsid w:val="00232C3F"/>
    <w:rsid w:val="002441C1"/>
    <w:rsid w:val="0025143F"/>
    <w:rsid w:val="0025413D"/>
    <w:rsid w:val="00256E08"/>
    <w:rsid w:val="00257AF1"/>
    <w:rsid w:val="00282CD9"/>
    <w:rsid w:val="00287ACB"/>
    <w:rsid w:val="0029426B"/>
    <w:rsid w:val="002948DB"/>
    <w:rsid w:val="002A303E"/>
    <w:rsid w:val="002A3E4F"/>
    <w:rsid w:val="002A5261"/>
    <w:rsid w:val="002B79DD"/>
    <w:rsid w:val="002C333A"/>
    <w:rsid w:val="002D0226"/>
    <w:rsid w:val="002D3E9B"/>
    <w:rsid w:val="002D6AC4"/>
    <w:rsid w:val="002E321C"/>
    <w:rsid w:val="002E37B7"/>
    <w:rsid w:val="002F17B1"/>
    <w:rsid w:val="00307F11"/>
    <w:rsid w:val="00315031"/>
    <w:rsid w:val="003163BC"/>
    <w:rsid w:val="00333801"/>
    <w:rsid w:val="0033568C"/>
    <w:rsid w:val="003511F8"/>
    <w:rsid w:val="0036050F"/>
    <w:rsid w:val="0036643A"/>
    <w:rsid w:val="00370302"/>
    <w:rsid w:val="00380595"/>
    <w:rsid w:val="003915C8"/>
    <w:rsid w:val="00392608"/>
    <w:rsid w:val="0039290C"/>
    <w:rsid w:val="00395570"/>
    <w:rsid w:val="003A4317"/>
    <w:rsid w:val="003C58FC"/>
    <w:rsid w:val="003F2D6B"/>
    <w:rsid w:val="003F7E6A"/>
    <w:rsid w:val="004351D0"/>
    <w:rsid w:val="00446419"/>
    <w:rsid w:val="00446B94"/>
    <w:rsid w:val="00446D35"/>
    <w:rsid w:val="00451E45"/>
    <w:rsid w:val="00463AF5"/>
    <w:rsid w:val="00465E8E"/>
    <w:rsid w:val="00471934"/>
    <w:rsid w:val="0048389D"/>
    <w:rsid w:val="00483CD6"/>
    <w:rsid w:val="00495A4C"/>
    <w:rsid w:val="004B4F1B"/>
    <w:rsid w:val="004B5D1E"/>
    <w:rsid w:val="004D4413"/>
    <w:rsid w:val="005004EB"/>
    <w:rsid w:val="00505396"/>
    <w:rsid w:val="005070DF"/>
    <w:rsid w:val="00510020"/>
    <w:rsid w:val="00514114"/>
    <w:rsid w:val="00540306"/>
    <w:rsid w:val="00542BAF"/>
    <w:rsid w:val="005449FD"/>
    <w:rsid w:val="00552C0E"/>
    <w:rsid w:val="00552D34"/>
    <w:rsid w:val="00565576"/>
    <w:rsid w:val="005703AD"/>
    <w:rsid w:val="00572102"/>
    <w:rsid w:val="00577934"/>
    <w:rsid w:val="00577F9F"/>
    <w:rsid w:val="005805B5"/>
    <w:rsid w:val="00585240"/>
    <w:rsid w:val="00590A6E"/>
    <w:rsid w:val="00593ACA"/>
    <w:rsid w:val="0059419A"/>
    <w:rsid w:val="00597119"/>
    <w:rsid w:val="005B27BF"/>
    <w:rsid w:val="005C1F9E"/>
    <w:rsid w:val="005D1684"/>
    <w:rsid w:val="005E4D21"/>
    <w:rsid w:val="005E7593"/>
    <w:rsid w:val="00605913"/>
    <w:rsid w:val="0061349D"/>
    <w:rsid w:val="0061585E"/>
    <w:rsid w:val="00643655"/>
    <w:rsid w:val="00651A0D"/>
    <w:rsid w:val="0066081D"/>
    <w:rsid w:val="00682497"/>
    <w:rsid w:val="00684333"/>
    <w:rsid w:val="006869AE"/>
    <w:rsid w:val="00687033"/>
    <w:rsid w:val="006906CC"/>
    <w:rsid w:val="0069083C"/>
    <w:rsid w:val="006924BE"/>
    <w:rsid w:val="006942FD"/>
    <w:rsid w:val="00695E92"/>
    <w:rsid w:val="006A32B5"/>
    <w:rsid w:val="006D6EC5"/>
    <w:rsid w:val="006E1274"/>
    <w:rsid w:val="006E31D9"/>
    <w:rsid w:val="006E6C65"/>
    <w:rsid w:val="006F158C"/>
    <w:rsid w:val="006F324A"/>
    <w:rsid w:val="006F5DF1"/>
    <w:rsid w:val="00715883"/>
    <w:rsid w:val="00715E23"/>
    <w:rsid w:val="007319F6"/>
    <w:rsid w:val="00732D71"/>
    <w:rsid w:val="007438EA"/>
    <w:rsid w:val="00757074"/>
    <w:rsid w:val="0076618D"/>
    <w:rsid w:val="007709AE"/>
    <w:rsid w:val="00780C5A"/>
    <w:rsid w:val="007926C6"/>
    <w:rsid w:val="007949EE"/>
    <w:rsid w:val="007951AC"/>
    <w:rsid w:val="00796615"/>
    <w:rsid w:val="007A6FB1"/>
    <w:rsid w:val="007B1550"/>
    <w:rsid w:val="007B17A4"/>
    <w:rsid w:val="007C32AB"/>
    <w:rsid w:val="007D4A1F"/>
    <w:rsid w:val="007E0421"/>
    <w:rsid w:val="007E0DAD"/>
    <w:rsid w:val="007E3A22"/>
    <w:rsid w:val="007E6646"/>
    <w:rsid w:val="007F20AD"/>
    <w:rsid w:val="007F258C"/>
    <w:rsid w:val="007F711F"/>
    <w:rsid w:val="00802312"/>
    <w:rsid w:val="008044EF"/>
    <w:rsid w:val="0080535D"/>
    <w:rsid w:val="00807410"/>
    <w:rsid w:val="00817117"/>
    <w:rsid w:val="0082052E"/>
    <w:rsid w:val="0082060D"/>
    <w:rsid w:val="00843F1A"/>
    <w:rsid w:val="0084475F"/>
    <w:rsid w:val="0084490A"/>
    <w:rsid w:val="008474C2"/>
    <w:rsid w:val="00855F32"/>
    <w:rsid w:val="008572F1"/>
    <w:rsid w:val="008622DE"/>
    <w:rsid w:val="00866E99"/>
    <w:rsid w:val="008747B2"/>
    <w:rsid w:val="00890569"/>
    <w:rsid w:val="00890619"/>
    <w:rsid w:val="00894136"/>
    <w:rsid w:val="008C0329"/>
    <w:rsid w:val="008C5DCA"/>
    <w:rsid w:val="008D55BD"/>
    <w:rsid w:val="008E303E"/>
    <w:rsid w:val="008E6D87"/>
    <w:rsid w:val="00910E13"/>
    <w:rsid w:val="009149CE"/>
    <w:rsid w:val="00923326"/>
    <w:rsid w:val="00925A14"/>
    <w:rsid w:val="00934CB2"/>
    <w:rsid w:val="009447BE"/>
    <w:rsid w:val="00954B39"/>
    <w:rsid w:val="00955039"/>
    <w:rsid w:val="00967038"/>
    <w:rsid w:val="0097058D"/>
    <w:rsid w:val="009943B2"/>
    <w:rsid w:val="009A3D4E"/>
    <w:rsid w:val="009B3593"/>
    <w:rsid w:val="009B3922"/>
    <w:rsid w:val="009E4492"/>
    <w:rsid w:val="009F0083"/>
    <w:rsid w:val="009F316C"/>
    <w:rsid w:val="00A07429"/>
    <w:rsid w:val="00A17863"/>
    <w:rsid w:val="00A31761"/>
    <w:rsid w:val="00A62166"/>
    <w:rsid w:val="00A64502"/>
    <w:rsid w:val="00A72780"/>
    <w:rsid w:val="00A81EDB"/>
    <w:rsid w:val="00A84C8D"/>
    <w:rsid w:val="00AA129B"/>
    <w:rsid w:val="00AA5385"/>
    <w:rsid w:val="00AC30C3"/>
    <w:rsid w:val="00AD2692"/>
    <w:rsid w:val="00AD4563"/>
    <w:rsid w:val="00AE7DB0"/>
    <w:rsid w:val="00B05B5F"/>
    <w:rsid w:val="00B104A5"/>
    <w:rsid w:val="00B113DC"/>
    <w:rsid w:val="00B450A0"/>
    <w:rsid w:val="00B4666A"/>
    <w:rsid w:val="00B50182"/>
    <w:rsid w:val="00B5674C"/>
    <w:rsid w:val="00B57164"/>
    <w:rsid w:val="00B6665C"/>
    <w:rsid w:val="00B66F2C"/>
    <w:rsid w:val="00B767A6"/>
    <w:rsid w:val="00B77640"/>
    <w:rsid w:val="00B91E42"/>
    <w:rsid w:val="00B95F1E"/>
    <w:rsid w:val="00BA4EB3"/>
    <w:rsid w:val="00BA566B"/>
    <w:rsid w:val="00BD56CD"/>
    <w:rsid w:val="00BE5B8E"/>
    <w:rsid w:val="00BF6CF3"/>
    <w:rsid w:val="00C31AB7"/>
    <w:rsid w:val="00C32097"/>
    <w:rsid w:val="00C322CB"/>
    <w:rsid w:val="00C44DA2"/>
    <w:rsid w:val="00C51F3A"/>
    <w:rsid w:val="00C614CF"/>
    <w:rsid w:val="00C6373D"/>
    <w:rsid w:val="00C72811"/>
    <w:rsid w:val="00C76187"/>
    <w:rsid w:val="00C82813"/>
    <w:rsid w:val="00C829C6"/>
    <w:rsid w:val="00C91F34"/>
    <w:rsid w:val="00CB1E0B"/>
    <w:rsid w:val="00CC1BDF"/>
    <w:rsid w:val="00CC4292"/>
    <w:rsid w:val="00CD1DF8"/>
    <w:rsid w:val="00CE2E1B"/>
    <w:rsid w:val="00CF5EE1"/>
    <w:rsid w:val="00D00940"/>
    <w:rsid w:val="00D06294"/>
    <w:rsid w:val="00D07ED6"/>
    <w:rsid w:val="00D32E8D"/>
    <w:rsid w:val="00D3648F"/>
    <w:rsid w:val="00D662FF"/>
    <w:rsid w:val="00D70776"/>
    <w:rsid w:val="00D75D15"/>
    <w:rsid w:val="00D765A8"/>
    <w:rsid w:val="00DD13A4"/>
    <w:rsid w:val="00DD5E37"/>
    <w:rsid w:val="00DD7846"/>
    <w:rsid w:val="00DE596C"/>
    <w:rsid w:val="00DE7B0C"/>
    <w:rsid w:val="00E066CC"/>
    <w:rsid w:val="00E141B4"/>
    <w:rsid w:val="00E15917"/>
    <w:rsid w:val="00E20137"/>
    <w:rsid w:val="00E322A0"/>
    <w:rsid w:val="00E41388"/>
    <w:rsid w:val="00E54153"/>
    <w:rsid w:val="00E630C9"/>
    <w:rsid w:val="00E7096A"/>
    <w:rsid w:val="00E822C6"/>
    <w:rsid w:val="00E86F2B"/>
    <w:rsid w:val="00E97D17"/>
    <w:rsid w:val="00EC4A64"/>
    <w:rsid w:val="00EC5482"/>
    <w:rsid w:val="00EF51F0"/>
    <w:rsid w:val="00F03B56"/>
    <w:rsid w:val="00F062A8"/>
    <w:rsid w:val="00F24E72"/>
    <w:rsid w:val="00F36251"/>
    <w:rsid w:val="00F43424"/>
    <w:rsid w:val="00F542BA"/>
    <w:rsid w:val="00F60C8D"/>
    <w:rsid w:val="00F65A9D"/>
    <w:rsid w:val="00F7074B"/>
    <w:rsid w:val="00F74F45"/>
    <w:rsid w:val="00F961EC"/>
    <w:rsid w:val="00F97649"/>
    <w:rsid w:val="00FA49D9"/>
    <w:rsid w:val="00FA4F92"/>
    <w:rsid w:val="00FB1E11"/>
    <w:rsid w:val="00F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30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13"/>
    <w:rPr>
      <w:rFonts w:ascii="Cambria" w:hAnsi="Cambria"/>
    </w:rPr>
  </w:style>
  <w:style w:type="paragraph" w:styleId="Heading1">
    <w:name w:val="heading 1"/>
    <w:basedOn w:val="Normal"/>
    <w:next w:val="Normal"/>
    <w:link w:val="Heading1Char"/>
    <w:autoRedefine/>
    <w:uiPriority w:val="9"/>
    <w:qFormat/>
    <w:rsid w:val="001F3C16"/>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CC1BDF"/>
    <w:pPr>
      <w:keepNext/>
      <w:keepLines/>
      <w:jc w:val="center"/>
      <w:outlineLvl w:val="1"/>
    </w:pPr>
    <w:rPr>
      <w:rFonts w:eastAsiaTheme="majorEastAsia" w:cstheme="majorBidi"/>
      <w:b/>
      <w:bCs/>
      <w:sz w:val="28"/>
      <w:szCs w:val="26"/>
      <w:lang w:eastAsia="ja-JP"/>
    </w:rPr>
  </w:style>
  <w:style w:type="paragraph" w:styleId="Heading3">
    <w:name w:val="heading 3"/>
    <w:basedOn w:val="Normal"/>
    <w:next w:val="Normal"/>
    <w:link w:val="Heading3Char"/>
    <w:autoRedefine/>
    <w:uiPriority w:val="9"/>
    <w:unhideWhenUsed/>
    <w:qFormat/>
    <w:rsid w:val="009F0083"/>
    <w:pPr>
      <w:keepNext/>
      <w:keepLines/>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910E1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16"/>
    <w:rPr>
      <w:rFonts w:ascii="Cambria" w:eastAsiaTheme="majorEastAsia" w:hAnsi="Cambria" w:cstheme="majorBidi"/>
      <w:b/>
      <w:bCs/>
      <w:sz w:val="32"/>
      <w:szCs w:val="28"/>
    </w:rPr>
  </w:style>
  <w:style w:type="character" w:customStyle="1" w:styleId="Heading2Char">
    <w:name w:val="Heading 2 Char"/>
    <w:basedOn w:val="DefaultParagraphFont"/>
    <w:link w:val="Heading2"/>
    <w:uiPriority w:val="9"/>
    <w:rsid w:val="00CC1BDF"/>
    <w:rPr>
      <w:rFonts w:ascii="Cambria" w:eastAsiaTheme="majorEastAsia" w:hAnsi="Cambria" w:cstheme="majorBidi"/>
      <w:b/>
      <w:bCs/>
      <w:sz w:val="28"/>
      <w:szCs w:val="26"/>
      <w:lang w:eastAsia="ja-JP"/>
    </w:rPr>
  </w:style>
  <w:style w:type="character" w:customStyle="1" w:styleId="Heading3Char">
    <w:name w:val="Heading 3 Char"/>
    <w:basedOn w:val="DefaultParagraphFont"/>
    <w:link w:val="Heading3"/>
    <w:uiPriority w:val="9"/>
    <w:rsid w:val="009F0083"/>
    <w:rPr>
      <w:rFonts w:ascii="Cambria" w:eastAsiaTheme="majorEastAsia" w:hAnsi="Cambria" w:cstheme="majorBidi"/>
      <w:b/>
      <w:bCs/>
      <w:sz w:val="24"/>
    </w:rPr>
  </w:style>
  <w:style w:type="character" w:customStyle="1" w:styleId="Heading4Char">
    <w:name w:val="Heading 4 Char"/>
    <w:basedOn w:val="DefaultParagraphFont"/>
    <w:link w:val="Heading4"/>
    <w:uiPriority w:val="9"/>
    <w:rsid w:val="00910E13"/>
    <w:rPr>
      <w:rFonts w:ascii="Cambria" w:eastAsiaTheme="majorEastAsia" w:hAnsi="Cambria" w:cstheme="majorBidi"/>
      <w:b/>
      <w:i/>
      <w:iCs/>
    </w:rPr>
  </w:style>
  <w:style w:type="paragraph" w:styleId="ListParagraph">
    <w:name w:val="List Paragraph"/>
    <w:basedOn w:val="Normal"/>
    <w:uiPriority w:val="34"/>
    <w:qFormat/>
    <w:rsid w:val="000A0FAE"/>
    <w:pPr>
      <w:ind w:left="720"/>
      <w:contextualSpacing/>
    </w:pPr>
    <w:rPr>
      <w:rFonts w:cs="Times New Roman"/>
    </w:rPr>
  </w:style>
  <w:style w:type="table" w:styleId="TableGrid">
    <w:name w:val="Table Grid"/>
    <w:basedOn w:val="TableNormal"/>
    <w:rsid w:val="008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550"/>
    <w:pPr>
      <w:tabs>
        <w:tab w:val="center" w:pos="4680"/>
        <w:tab w:val="right" w:pos="9360"/>
      </w:tabs>
    </w:pPr>
  </w:style>
  <w:style w:type="character" w:customStyle="1" w:styleId="HeaderChar">
    <w:name w:val="Header Char"/>
    <w:basedOn w:val="DefaultParagraphFont"/>
    <w:link w:val="Header"/>
    <w:uiPriority w:val="99"/>
    <w:rsid w:val="007B1550"/>
    <w:rPr>
      <w:rFonts w:ascii="Cambria" w:hAnsi="Cambria"/>
    </w:rPr>
  </w:style>
  <w:style w:type="paragraph" w:styleId="Footer">
    <w:name w:val="footer"/>
    <w:basedOn w:val="Normal"/>
    <w:link w:val="FooterChar"/>
    <w:uiPriority w:val="99"/>
    <w:unhideWhenUsed/>
    <w:rsid w:val="007B1550"/>
    <w:pPr>
      <w:tabs>
        <w:tab w:val="center" w:pos="4680"/>
        <w:tab w:val="right" w:pos="9360"/>
      </w:tabs>
    </w:pPr>
  </w:style>
  <w:style w:type="character" w:customStyle="1" w:styleId="FooterChar">
    <w:name w:val="Footer Char"/>
    <w:basedOn w:val="DefaultParagraphFont"/>
    <w:link w:val="Footer"/>
    <w:uiPriority w:val="99"/>
    <w:rsid w:val="007B1550"/>
    <w:rPr>
      <w:rFonts w:ascii="Cambria" w:hAnsi="Cambria"/>
    </w:rPr>
  </w:style>
  <w:style w:type="paragraph" w:styleId="BalloonText">
    <w:name w:val="Balloon Text"/>
    <w:basedOn w:val="Normal"/>
    <w:link w:val="BalloonTextChar"/>
    <w:uiPriority w:val="99"/>
    <w:semiHidden/>
    <w:unhideWhenUsed/>
    <w:rsid w:val="006E3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D9"/>
    <w:rPr>
      <w:rFonts w:ascii="Segoe UI" w:hAnsi="Segoe UI" w:cs="Segoe UI"/>
      <w:sz w:val="18"/>
      <w:szCs w:val="18"/>
    </w:rPr>
  </w:style>
  <w:style w:type="character" w:styleId="Hyperlink">
    <w:name w:val="Hyperlink"/>
    <w:basedOn w:val="DefaultParagraphFont"/>
    <w:uiPriority w:val="99"/>
    <w:unhideWhenUsed/>
    <w:rsid w:val="00807410"/>
    <w:rPr>
      <w:color w:val="0563C1" w:themeColor="hyperlink"/>
      <w:u w:val="single"/>
    </w:rPr>
  </w:style>
  <w:style w:type="character" w:styleId="FootnoteReference">
    <w:name w:val="footnote reference"/>
    <w:basedOn w:val="DefaultParagraphFont"/>
    <w:uiPriority w:val="99"/>
    <w:semiHidden/>
    <w:unhideWhenUsed/>
    <w:rsid w:val="0071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58319">
      <w:bodyDiv w:val="1"/>
      <w:marLeft w:val="0"/>
      <w:marRight w:val="0"/>
      <w:marTop w:val="0"/>
      <w:marBottom w:val="0"/>
      <w:divBdr>
        <w:top w:val="none" w:sz="0" w:space="0" w:color="auto"/>
        <w:left w:val="none" w:sz="0" w:space="0" w:color="auto"/>
        <w:bottom w:val="none" w:sz="0" w:space="0" w:color="auto"/>
        <w:right w:val="none" w:sz="0" w:space="0" w:color="auto"/>
      </w:divBdr>
    </w:div>
    <w:div w:id="1541018061">
      <w:bodyDiv w:val="1"/>
      <w:marLeft w:val="0"/>
      <w:marRight w:val="0"/>
      <w:marTop w:val="0"/>
      <w:marBottom w:val="0"/>
      <w:divBdr>
        <w:top w:val="none" w:sz="0" w:space="0" w:color="auto"/>
        <w:left w:val="none" w:sz="0" w:space="0" w:color="auto"/>
        <w:bottom w:val="none" w:sz="0" w:space="0" w:color="auto"/>
        <w:right w:val="none" w:sz="0" w:space="0" w:color="auto"/>
      </w:divBdr>
    </w:div>
    <w:div w:id="1845509924">
      <w:bodyDiv w:val="1"/>
      <w:marLeft w:val="0"/>
      <w:marRight w:val="0"/>
      <w:marTop w:val="0"/>
      <w:marBottom w:val="0"/>
      <w:divBdr>
        <w:top w:val="none" w:sz="0" w:space="0" w:color="auto"/>
        <w:left w:val="none" w:sz="0" w:space="0" w:color="auto"/>
        <w:bottom w:val="none" w:sz="0" w:space="0" w:color="auto"/>
        <w:right w:val="none" w:sz="0" w:space="0" w:color="auto"/>
      </w:divBdr>
    </w:div>
    <w:div w:id="20892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na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nda.Treml@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4052-5805-41C0-B08D-58B523C6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Nicole A Morrow</cp:lastModifiedBy>
  <cp:revision>4</cp:revision>
  <cp:lastPrinted>2020-02-28T18:09:00Z</cp:lastPrinted>
  <dcterms:created xsi:type="dcterms:W3CDTF">2020-11-13T17:49:00Z</dcterms:created>
  <dcterms:modified xsi:type="dcterms:W3CDTF">2020-11-13T17:53:00Z</dcterms:modified>
</cp:coreProperties>
</file>