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50E6F" w14:textId="77777777" w:rsidR="008522F6" w:rsidRDefault="008522F6" w:rsidP="008522F6">
      <w:pPr>
        <w:pStyle w:val="Heading1"/>
        <w:jc w:val="center"/>
      </w:pPr>
      <w:r>
        <w:t xml:space="preserve">Syllabus Guide for </w:t>
      </w:r>
      <w:r w:rsidR="007106E3">
        <w:t xml:space="preserve">the </w:t>
      </w:r>
      <w:r w:rsidR="00F448AD">
        <w:t>Cultural Understanding</w:t>
      </w:r>
      <w:r w:rsidR="00552353">
        <w:t xml:space="preserve"> Distribution Block</w:t>
      </w:r>
    </w:p>
    <w:p w14:paraId="1CC790AB" w14:textId="77777777" w:rsidR="00FC5D02" w:rsidRPr="004C3F9E" w:rsidRDefault="00FC5D02" w:rsidP="00FC5D02">
      <w:pPr>
        <w:rPr>
          <w:rFonts w:asciiTheme="majorHAnsi" w:hAnsiTheme="majorHAnsi"/>
          <w:b/>
        </w:rPr>
      </w:pPr>
      <w:r w:rsidRPr="004C3F9E">
        <w:rPr>
          <w:rFonts w:asciiTheme="majorHAnsi" w:hAnsiTheme="majorHAnsi"/>
          <w:b/>
        </w:rPr>
        <w:t>College</w:t>
      </w:r>
    </w:p>
    <w:p w14:paraId="2F05A984" w14:textId="77777777" w:rsidR="00FC5D02" w:rsidRPr="004C3F9E" w:rsidRDefault="00FC5D02" w:rsidP="00FC5D02">
      <w:pPr>
        <w:rPr>
          <w:rFonts w:asciiTheme="majorHAnsi" w:hAnsiTheme="majorHAnsi"/>
          <w:b/>
        </w:rPr>
      </w:pPr>
      <w:r w:rsidRPr="004C3F9E">
        <w:rPr>
          <w:rFonts w:asciiTheme="majorHAnsi" w:hAnsiTheme="majorHAnsi"/>
          <w:b/>
        </w:rPr>
        <w:t>Department/ Academic Unit</w:t>
      </w:r>
    </w:p>
    <w:p w14:paraId="07450C0A" w14:textId="77777777" w:rsidR="00FC5D02" w:rsidRPr="004C3F9E" w:rsidRDefault="00FC5D02" w:rsidP="00FC5D02">
      <w:pPr>
        <w:rPr>
          <w:rFonts w:asciiTheme="majorHAnsi" w:hAnsiTheme="majorHAnsi"/>
          <w:b/>
        </w:rPr>
      </w:pPr>
      <w:r w:rsidRPr="004C3F9E">
        <w:rPr>
          <w:rFonts w:asciiTheme="majorHAnsi" w:hAnsiTheme="majorHAnsi"/>
          <w:b/>
        </w:rPr>
        <w:t>Course prefix, Section number and Title</w:t>
      </w:r>
    </w:p>
    <w:p w14:paraId="7EEBA25D" w14:textId="77777777" w:rsidR="00FC5D02" w:rsidRPr="004C3F9E" w:rsidRDefault="00FC5D02" w:rsidP="00FC5D02">
      <w:pPr>
        <w:rPr>
          <w:rFonts w:asciiTheme="majorHAnsi" w:hAnsiTheme="majorHAnsi"/>
          <w:b/>
        </w:rPr>
      </w:pPr>
      <w:r w:rsidRPr="004C3F9E">
        <w:rPr>
          <w:rFonts w:asciiTheme="majorHAnsi" w:hAnsiTheme="majorHAnsi"/>
          <w:b/>
        </w:rPr>
        <w:t>Term/ Year</w:t>
      </w:r>
    </w:p>
    <w:p w14:paraId="30C0B59C" w14:textId="77777777" w:rsidR="00FC5D02" w:rsidRPr="004C3F9E" w:rsidRDefault="00FC5D02" w:rsidP="00FC5D02">
      <w:pPr>
        <w:rPr>
          <w:rFonts w:asciiTheme="majorHAnsi" w:hAnsiTheme="majorHAnsi"/>
          <w:i/>
        </w:rPr>
      </w:pPr>
      <w:r w:rsidRPr="004C3F9E">
        <w:rPr>
          <w:rFonts w:asciiTheme="majorHAnsi" w:hAnsiTheme="majorHAnsi"/>
          <w:b/>
        </w:rPr>
        <w:t xml:space="preserve">Total Units of Course Credit: </w:t>
      </w:r>
      <w:r w:rsidRPr="004C3F9E">
        <w:rPr>
          <w:rFonts w:asciiTheme="majorHAnsi" w:hAnsiTheme="majorHAnsi"/>
        </w:rPr>
        <w:t xml:space="preserve"> </w:t>
      </w:r>
    </w:p>
    <w:p w14:paraId="6C03E3D5" w14:textId="77777777" w:rsidR="00FC5D02" w:rsidRPr="004C3F9E" w:rsidRDefault="00FC5D02" w:rsidP="00FC5D02">
      <w:pPr>
        <w:rPr>
          <w:rFonts w:asciiTheme="majorHAnsi" w:hAnsiTheme="majorHAnsi"/>
        </w:rPr>
      </w:pPr>
      <w:r w:rsidRPr="004C3F9E">
        <w:rPr>
          <w:rFonts w:asciiTheme="majorHAnsi" w:hAnsiTheme="majorHAnsi"/>
          <w:b/>
        </w:rPr>
        <w:t>Course Pre-requisite(s), Co-requisite(s), Co-convened, and/or Cross-Listed Courses:</w:t>
      </w:r>
      <w:r w:rsidRPr="004C3F9E">
        <w:rPr>
          <w:rFonts w:asciiTheme="majorHAnsi" w:hAnsiTheme="majorHAnsi"/>
        </w:rPr>
        <w:t xml:space="preserve"> </w:t>
      </w:r>
    </w:p>
    <w:p w14:paraId="6C484B20" w14:textId="77777777" w:rsidR="00FC5D02" w:rsidRPr="004C3F9E" w:rsidRDefault="00FC5D02" w:rsidP="00FC5D02">
      <w:pPr>
        <w:rPr>
          <w:rFonts w:asciiTheme="majorHAnsi" w:hAnsiTheme="majorHAnsi"/>
          <w:i/>
        </w:rPr>
      </w:pPr>
      <w:r w:rsidRPr="004C3F9E">
        <w:rPr>
          <w:rFonts w:asciiTheme="majorHAnsi" w:hAnsiTheme="majorHAnsi"/>
          <w:b/>
        </w:rPr>
        <w:t>Mode of Instruction:</w:t>
      </w:r>
      <w:r w:rsidRPr="004C3F9E">
        <w:rPr>
          <w:rFonts w:asciiTheme="majorHAnsi" w:hAnsiTheme="majorHAnsi"/>
        </w:rPr>
        <w:t xml:space="preserve"> </w:t>
      </w:r>
      <w:r w:rsidRPr="004C3F9E">
        <w:rPr>
          <w:rFonts w:asciiTheme="majorHAnsi" w:hAnsiTheme="majorHAnsi"/>
          <w:i/>
        </w:rPr>
        <w:t>Identifies whether the class is face-to-face, online, blended.</w:t>
      </w:r>
    </w:p>
    <w:p w14:paraId="2C77086E" w14:textId="77777777" w:rsidR="00FC5D02" w:rsidRPr="004C3F9E" w:rsidRDefault="00FC5D02" w:rsidP="00FC5D02">
      <w:pPr>
        <w:rPr>
          <w:rFonts w:asciiTheme="majorHAnsi" w:hAnsiTheme="majorHAnsi"/>
        </w:rPr>
      </w:pPr>
    </w:p>
    <w:p w14:paraId="6D8B3CE6" w14:textId="77777777" w:rsidR="00FC5D02" w:rsidRPr="004C3F9E" w:rsidRDefault="00FC5D02" w:rsidP="00FC5D02">
      <w:pPr>
        <w:rPr>
          <w:rFonts w:asciiTheme="majorHAnsi" w:hAnsiTheme="majorHAnsi"/>
          <w:b/>
        </w:rPr>
      </w:pPr>
      <w:r w:rsidRPr="004C3F9E">
        <w:rPr>
          <w:rFonts w:asciiTheme="majorHAnsi" w:hAnsiTheme="majorHAnsi"/>
          <w:b/>
        </w:rPr>
        <w:t>Instructor’s Name</w:t>
      </w:r>
    </w:p>
    <w:p w14:paraId="11AC34B3" w14:textId="77777777" w:rsidR="00FC5D02" w:rsidRPr="004C3F9E" w:rsidRDefault="00FC5D02" w:rsidP="00FC5D02">
      <w:pPr>
        <w:rPr>
          <w:rFonts w:asciiTheme="majorHAnsi" w:hAnsiTheme="majorHAnsi"/>
        </w:rPr>
      </w:pPr>
      <w:r w:rsidRPr="004C3F9E">
        <w:rPr>
          <w:rFonts w:asciiTheme="majorHAnsi" w:hAnsiTheme="majorHAnsi"/>
          <w:b/>
        </w:rPr>
        <w:t>Instructor’s Contact Information:</w:t>
      </w:r>
      <w:r w:rsidRPr="004C3F9E">
        <w:rPr>
          <w:rFonts w:asciiTheme="majorHAnsi" w:hAnsiTheme="majorHAnsi"/>
        </w:rPr>
        <w:t xml:space="preserve"> </w:t>
      </w:r>
      <w:r w:rsidRPr="004C3F9E">
        <w:rPr>
          <w:rFonts w:asciiTheme="majorHAnsi" w:hAnsiTheme="majorHAnsi"/>
          <w:i/>
        </w:rPr>
        <w:t>Office Phone; E-mail; Skype address, etc.</w:t>
      </w:r>
    </w:p>
    <w:p w14:paraId="166E754C" w14:textId="77777777" w:rsidR="00FC5D02" w:rsidRPr="004C3F9E" w:rsidRDefault="00FC5D02" w:rsidP="00FC5D02">
      <w:pPr>
        <w:ind w:left="360" w:hanging="360"/>
        <w:rPr>
          <w:rFonts w:asciiTheme="majorHAnsi" w:hAnsiTheme="majorHAnsi"/>
        </w:rPr>
      </w:pPr>
      <w:r w:rsidRPr="004C3F9E">
        <w:rPr>
          <w:rFonts w:asciiTheme="majorHAnsi" w:hAnsiTheme="majorHAnsi"/>
          <w:b/>
        </w:rPr>
        <w:t>Instructor’s Availability</w:t>
      </w:r>
      <w:r w:rsidRPr="004C3F9E">
        <w:rPr>
          <w:rFonts w:asciiTheme="majorHAnsi" w:hAnsiTheme="majorHAnsi"/>
        </w:rPr>
        <w:t xml:space="preserve">: </w:t>
      </w:r>
      <w:r w:rsidRPr="004C3F9E">
        <w:rPr>
          <w:rFonts w:asciiTheme="majorHAnsi" w:hAnsiTheme="majorHAnsi"/>
          <w:i/>
        </w:rPr>
        <w:t>Includes such elements as office address, office hours, and/or online availability, times the instructor is typically online or may be reached by phone, amount of time within which the instructor will respond to e-mails, etc.</w:t>
      </w:r>
    </w:p>
    <w:p w14:paraId="269695EA" w14:textId="77777777" w:rsidR="00FC5D02" w:rsidRPr="004C3F9E" w:rsidRDefault="00FC5D02" w:rsidP="00FC5D02">
      <w:pPr>
        <w:rPr>
          <w:rFonts w:asciiTheme="majorHAnsi" w:hAnsiTheme="majorHAnsi"/>
        </w:rPr>
      </w:pPr>
    </w:p>
    <w:p w14:paraId="7A01F969" w14:textId="77777777" w:rsidR="007607B6" w:rsidRPr="008C25B6" w:rsidRDefault="00FC5D02" w:rsidP="007607B6">
      <w:pPr>
        <w:rPr>
          <w:rFonts w:asciiTheme="majorHAnsi" w:hAnsiTheme="majorHAnsi"/>
          <w:i/>
        </w:rPr>
      </w:pPr>
      <w:r w:rsidRPr="004C3F9E">
        <w:rPr>
          <w:rFonts w:asciiTheme="majorHAnsi" w:hAnsiTheme="majorHAnsi"/>
          <w:b/>
        </w:rPr>
        <w:t xml:space="preserve">Course Purpose: </w:t>
      </w:r>
      <w:r w:rsidR="007607B6" w:rsidRPr="008C25B6">
        <w:rPr>
          <w:rFonts w:asciiTheme="majorHAnsi" w:hAnsiTheme="majorHAnsi"/>
          <w:i/>
        </w:rPr>
        <w:t xml:space="preserve">Provide a well-articulated description of how this </w:t>
      </w:r>
      <w:r w:rsidR="007607B6">
        <w:rPr>
          <w:rFonts w:asciiTheme="majorHAnsi" w:hAnsiTheme="majorHAnsi"/>
          <w:i/>
        </w:rPr>
        <w:t>course</w:t>
      </w:r>
      <w:r w:rsidR="007607B6" w:rsidRPr="008C25B6">
        <w:rPr>
          <w:rFonts w:asciiTheme="majorHAnsi" w:hAnsiTheme="majorHAnsi"/>
          <w:i/>
        </w:rPr>
        <w:t xml:space="preserve"> addresses the following aspects:</w:t>
      </w:r>
    </w:p>
    <w:p w14:paraId="38CA3552" w14:textId="77777777" w:rsidR="007607B6" w:rsidRPr="008C25B6" w:rsidRDefault="007607B6" w:rsidP="007607B6">
      <w:pPr>
        <w:rPr>
          <w:rFonts w:asciiTheme="majorHAnsi" w:hAnsiTheme="majorHAnsi"/>
          <w:i/>
        </w:rPr>
      </w:pPr>
    </w:p>
    <w:p w14:paraId="406C4E26" w14:textId="77777777" w:rsidR="007607B6" w:rsidRPr="008C25B6" w:rsidRDefault="007607B6" w:rsidP="007607B6">
      <w:pPr>
        <w:pStyle w:val="ListParagraph"/>
        <w:numPr>
          <w:ilvl w:val="0"/>
          <w:numId w:val="2"/>
        </w:numPr>
        <w:rPr>
          <w:rFonts w:asciiTheme="majorHAnsi" w:hAnsiTheme="majorHAnsi"/>
          <w:i/>
        </w:rPr>
      </w:pPr>
      <w:r w:rsidRPr="008C25B6">
        <w:rPr>
          <w:rFonts w:asciiTheme="majorHAnsi" w:hAnsiTheme="majorHAnsi"/>
          <w:i/>
        </w:rPr>
        <w:t xml:space="preserve">A description of the content, knowledge, skills and abilities that will be addressed within </w:t>
      </w:r>
      <w:r w:rsidR="00DE4693">
        <w:rPr>
          <w:rFonts w:asciiTheme="majorHAnsi" w:hAnsiTheme="majorHAnsi"/>
          <w:i/>
        </w:rPr>
        <w:t>the</w:t>
      </w:r>
      <w:r w:rsidR="00DE4693" w:rsidRPr="008C25B6">
        <w:rPr>
          <w:rFonts w:asciiTheme="majorHAnsi" w:hAnsiTheme="majorHAnsi"/>
          <w:i/>
        </w:rPr>
        <w:t xml:space="preserve"> </w:t>
      </w:r>
      <w:r w:rsidR="00DE4693">
        <w:rPr>
          <w:rFonts w:asciiTheme="majorHAnsi" w:hAnsiTheme="majorHAnsi"/>
          <w:i/>
        </w:rPr>
        <w:t>course</w:t>
      </w:r>
      <w:r w:rsidRPr="008C25B6">
        <w:rPr>
          <w:rFonts w:asciiTheme="majorHAnsi" w:hAnsiTheme="majorHAnsi"/>
          <w:i/>
        </w:rPr>
        <w:t>.</w:t>
      </w:r>
    </w:p>
    <w:p w14:paraId="15FEECF6" w14:textId="77777777" w:rsidR="007A0FC3" w:rsidRPr="008C25B6" w:rsidRDefault="007A0FC3" w:rsidP="007A0FC3">
      <w:pPr>
        <w:pStyle w:val="ListParagraph"/>
        <w:numPr>
          <w:ilvl w:val="1"/>
          <w:numId w:val="2"/>
        </w:numPr>
        <w:contextualSpacing w:val="0"/>
        <w:rPr>
          <w:rFonts w:asciiTheme="majorHAnsi" w:hAnsiTheme="majorHAnsi"/>
          <w:i/>
        </w:rPr>
      </w:pPr>
      <w:r w:rsidRPr="008C25B6">
        <w:rPr>
          <w:rFonts w:asciiTheme="majorHAnsi" w:hAnsiTheme="majorHAnsi"/>
          <w:i/>
        </w:rPr>
        <w:t>What is the course about?</w:t>
      </w:r>
    </w:p>
    <w:p w14:paraId="6FD55515" w14:textId="77777777" w:rsidR="007A0FC3" w:rsidRPr="008C25B6" w:rsidRDefault="007A0FC3" w:rsidP="007A0FC3">
      <w:pPr>
        <w:pStyle w:val="ListParagraph"/>
        <w:numPr>
          <w:ilvl w:val="1"/>
          <w:numId w:val="2"/>
        </w:numPr>
        <w:contextualSpacing w:val="0"/>
        <w:rPr>
          <w:rFonts w:asciiTheme="majorHAnsi" w:hAnsiTheme="majorHAnsi"/>
          <w:i/>
        </w:rPr>
      </w:pPr>
      <w:r w:rsidRPr="008C25B6">
        <w:rPr>
          <w:rFonts w:asciiTheme="majorHAnsi" w:hAnsiTheme="majorHAnsi"/>
          <w:i/>
        </w:rPr>
        <w:t xml:space="preserve">What will </w:t>
      </w:r>
      <w:r>
        <w:rPr>
          <w:rFonts w:asciiTheme="majorHAnsi" w:hAnsiTheme="majorHAnsi"/>
          <w:i/>
        </w:rPr>
        <w:t>students</w:t>
      </w:r>
      <w:r w:rsidRPr="008C25B6">
        <w:rPr>
          <w:rFonts w:asciiTheme="majorHAnsi" w:hAnsiTheme="majorHAnsi"/>
          <w:i/>
        </w:rPr>
        <w:t xml:space="preserve"> learn?</w:t>
      </w:r>
    </w:p>
    <w:p w14:paraId="662DFDEA" w14:textId="77777777" w:rsidR="007A0FC3" w:rsidRPr="008C25B6" w:rsidRDefault="007A0FC3" w:rsidP="007A0FC3">
      <w:pPr>
        <w:pStyle w:val="ListParagraph"/>
        <w:numPr>
          <w:ilvl w:val="1"/>
          <w:numId w:val="2"/>
        </w:numPr>
        <w:contextualSpacing w:val="0"/>
        <w:rPr>
          <w:rFonts w:asciiTheme="majorHAnsi" w:hAnsiTheme="majorHAnsi"/>
          <w:i/>
        </w:rPr>
      </w:pPr>
      <w:r w:rsidRPr="008C25B6">
        <w:rPr>
          <w:rFonts w:asciiTheme="majorHAnsi" w:hAnsiTheme="majorHAnsi"/>
          <w:i/>
        </w:rPr>
        <w:t>How will they learn it?</w:t>
      </w:r>
    </w:p>
    <w:p w14:paraId="0D72DA72" w14:textId="77777777" w:rsidR="007607B6" w:rsidRPr="008C25B6" w:rsidRDefault="007607B6" w:rsidP="007607B6">
      <w:pPr>
        <w:rPr>
          <w:rFonts w:asciiTheme="majorHAnsi" w:hAnsiTheme="majorHAnsi"/>
          <w:i/>
        </w:rPr>
      </w:pPr>
    </w:p>
    <w:p w14:paraId="0A32F220" w14:textId="77777777" w:rsidR="007607B6" w:rsidRPr="008C25B6" w:rsidRDefault="00180926" w:rsidP="007607B6">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w:t>
      </w:r>
      <w:r w:rsidR="004B46C8">
        <w:rPr>
          <w:rFonts w:asciiTheme="majorHAnsi" w:hAnsiTheme="majorHAnsi"/>
          <w:i/>
        </w:rPr>
        <w:t xml:space="preserve"> </w:t>
      </w:r>
      <w:r w:rsidR="007607B6">
        <w:rPr>
          <w:rFonts w:asciiTheme="majorHAnsi" w:hAnsiTheme="majorHAnsi"/>
          <w:i/>
        </w:rPr>
        <w:t xml:space="preserve">how this course </w:t>
      </w:r>
      <w:r w:rsidR="007607B6" w:rsidRPr="007607B6">
        <w:rPr>
          <w:rFonts w:asciiTheme="majorHAnsi" w:hAnsiTheme="majorHAnsi"/>
          <w:i/>
        </w:rPr>
        <w:t xml:space="preserve">addresses </w:t>
      </w:r>
      <w:r w:rsidR="007607B6" w:rsidRPr="007607B6">
        <w:rPr>
          <w:rFonts w:asciiTheme="majorHAnsi" w:hAnsiTheme="majorHAnsi"/>
          <w:i/>
          <w:u w:val="single"/>
        </w:rPr>
        <w:t>at least one</w:t>
      </w:r>
      <w:r w:rsidR="007607B6" w:rsidRPr="008C25B6">
        <w:rPr>
          <w:rFonts w:asciiTheme="majorHAnsi" w:hAnsiTheme="majorHAnsi"/>
          <w:i/>
        </w:rPr>
        <w:t xml:space="preserve"> of the following </w:t>
      </w:r>
      <w:r w:rsidR="007607B6">
        <w:rPr>
          <w:rFonts w:asciiTheme="majorHAnsi" w:hAnsiTheme="majorHAnsi"/>
          <w:i/>
        </w:rPr>
        <w:t>purposes</w:t>
      </w:r>
      <w:r w:rsidR="007607B6" w:rsidRPr="008C25B6">
        <w:rPr>
          <w:rFonts w:asciiTheme="majorHAnsi" w:hAnsiTheme="majorHAnsi"/>
          <w:i/>
        </w:rPr>
        <w:t xml:space="preserve"> of a Liberal Studies </w:t>
      </w:r>
      <w:r w:rsidR="00F50B39">
        <w:rPr>
          <w:rFonts w:asciiTheme="majorHAnsi" w:hAnsiTheme="majorHAnsi"/>
          <w:i/>
        </w:rPr>
        <w:t>Cultural Understanding</w:t>
      </w:r>
      <w:r w:rsidR="007607B6" w:rsidRPr="008C25B6">
        <w:rPr>
          <w:rFonts w:asciiTheme="majorHAnsi" w:hAnsiTheme="majorHAnsi"/>
          <w:i/>
        </w:rPr>
        <w:t xml:space="preserve"> Distribution Block:</w:t>
      </w:r>
    </w:p>
    <w:p w14:paraId="5F7F7DA1" w14:textId="77777777" w:rsidR="009850D2" w:rsidRPr="009850D2" w:rsidRDefault="009F0F19" w:rsidP="009850D2">
      <w:pPr>
        <w:pStyle w:val="ListParagraph"/>
        <w:numPr>
          <w:ilvl w:val="1"/>
          <w:numId w:val="2"/>
        </w:numPr>
        <w:rPr>
          <w:rFonts w:asciiTheme="majorHAnsi" w:hAnsiTheme="majorHAnsi"/>
          <w:i/>
        </w:rPr>
      </w:pPr>
      <w:r>
        <w:rPr>
          <w:rFonts w:asciiTheme="majorHAnsi" w:hAnsiTheme="majorHAnsi"/>
          <w:i/>
        </w:rPr>
        <w:t xml:space="preserve">Explore </w:t>
      </w:r>
      <w:r w:rsidR="009850D2" w:rsidRPr="009850D2">
        <w:rPr>
          <w:rFonts w:asciiTheme="majorHAnsi" w:hAnsiTheme="majorHAnsi"/>
          <w:i/>
        </w:rPr>
        <w:t xml:space="preserve">analytic frameworks that facilitates awareness of how cultures vary and shape human experience, </w:t>
      </w:r>
    </w:p>
    <w:p w14:paraId="390378AF" w14:textId="77777777" w:rsidR="009850D2" w:rsidRPr="009850D2" w:rsidRDefault="009F0F19" w:rsidP="009850D2">
      <w:pPr>
        <w:pStyle w:val="ListParagraph"/>
        <w:numPr>
          <w:ilvl w:val="1"/>
          <w:numId w:val="2"/>
        </w:numPr>
        <w:rPr>
          <w:rFonts w:asciiTheme="majorHAnsi" w:hAnsiTheme="majorHAnsi"/>
          <w:i/>
        </w:rPr>
      </w:pPr>
      <w:r>
        <w:rPr>
          <w:rFonts w:asciiTheme="majorHAnsi" w:hAnsiTheme="majorHAnsi"/>
          <w:i/>
        </w:rPr>
        <w:t xml:space="preserve">Develop </w:t>
      </w:r>
      <w:r w:rsidR="009850D2" w:rsidRPr="009850D2">
        <w:rPr>
          <w:rFonts w:asciiTheme="majorHAnsi" w:hAnsiTheme="majorHAnsi"/>
          <w:i/>
        </w:rPr>
        <w:t>appreciation for the unique features and perspectives of varied cultural traditions,</w:t>
      </w:r>
    </w:p>
    <w:p w14:paraId="55399A54" w14:textId="77777777" w:rsidR="009850D2" w:rsidRPr="009850D2" w:rsidRDefault="009F0F19" w:rsidP="009850D2">
      <w:pPr>
        <w:pStyle w:val="ListParagraph"/>
        <w:numPr>
          <w:ilvl w:val="1"/>
          <w:numId w:val="2"/>
        </w:numPr>
        <w:rPr>
          <w:rFonts w:asciiTheme="majorHAnsi" w:hAnsiTheme="majorHAnsi"/>
          <w:i/>
        </w:rPr>
      </w:pPr>
      <w:r>
        <w:rPr>
          <w:rFonts w:asciiTheme="majorHAnsi" w:hAnsiTheme="majorHAnsi"/>
          <w:i/>
        </w:rPr>
        <w:t xml:space="preserve">Develop </w:t>
      </w:r>
      <w:r w:rsidR="009850D2" w:rsidRPr="009850D2">
        <w:rPr>
          <w:rFonts w:asciiTheme="majorHAnsi" w:hAnsiTheme="majorHAnsi"/>
          <w:i/>
        </w:rPr>
        <w:t>greater familiarity with different cultures of the world, and/ or</w:t>
      </w:r>
    </w:p>
    <w:p w14:paraId="1DE270AB" w14:textId="77777777" w:rsidR="009850D2" w:rsidRDefault="009F0F19" w:rsidP="009850D2">
      <w:pPr>
        <w:pStyle w:val="ListParagraph"/>
        <w:numPr>
          <w:ilvl w:val="1"/>
          <w:numId w:val="2"/>
        </w:numPr>
        <w:rPr>
          <w:rFonts w:asciiTheme="majorHAnsi" w:hAnsiTheme="majorHAnsi"/>
          <w:i/>
        </w:rPr>
      </w:pPr>
      <w:r>
        <w:rPr>
          <w:rFonts w:asciiTheme="majorHAnsi" w:hAnsiTheme="majorHAnsi"/>
          <w:i/>
        </w:rPr>
        <w:t>E</w:t>
      </w:r>
      <w:r w:rsidR="009850D2" w:rsidRPr="009850D2">
        <w:rPr>
          <w:rFonts w:asciiTheme="majorHAnsi" w:hAnsiTheme="majorHAnsi"/>
          <w:i/>
        </w:rPr>
        <w:t>xperience diverse cultures.</w:t>
      </w:r>
    </w:p>
    <w:p w14:paraId="13091608" w14:textId="77777777" w:rsidR="009850D2" w:rsidRPr="009850D2" w:rsidRDefault="009850D2" w:rsidP="009850D2">
      <w:pPr>
        <w:rPr>
          <w:rFonts w:asciiTheme="majorHAnsi" w:hAnsiTheme="majorHAnsi"/>
          <w:i/>
        </w:rPr>
      </w:pPr>
    </w:p>
    <w:p w14:paraId="5E9EF670" w14:textId="77777777" w:rsidR="004046D9" w:rsidRPr="008C25B6" w:rsidRDefault="00180926" w:rsidP="004046D9">
      <w:pPr>
        <w:pStyle w:val="ListParagraph"/>
        <w:numPr>
          <w:ilvl w:val="0"/>
          <w:numId w:val="2"/>
        </w:numPr>
        <w:rPr>
          <w:rFonts w:asciiTheme="majorHAnsi" w:hAnsiTheme="majorHAnsi"/>
          <w:i/>
        </w:rPr>
      </w:pPr>
      <w:r>
        <w:rPr>
          <w:rFonts w:asciiTheme="majorHAnsi" w:hAnsiTheme="majorHAnsi"/>
          <w:i/>
          <w:u w:val="single"/>
        </w:rPr>
        <w:t>A specific description</w:t>
      </w:r>
      <w:r>
        <w:rPr>
          <w:rFonts w:asciiTheme="majorHAnsi" w:hAnsiTheme="majorHAnsi"/>
          <w:i/>
        </w:rPr>
        <w:t xml:space="preserve"> of </w:t>
      </w:r>
      <w:r w:rsidR="004046D9">
        <w:rPr>
          <w:rFonts w:asciiTheme="majorHAnsi" w:hAnsiTheme="majorHAnsi"/>
          <w:i/>
        </w:rPr>
        <w:t xml:space="preserve">how this course </w:t>
      </w:r>
      <w:r w:rsidR="004046D9" w:rsidRPr="007607B6">
        <w:rPr>
          <w:rFonts w:asciiTheme="majorHAnsi" w:hAnsiTheme="majorHAnsi"/>
          <w:i/>
        </w:rPr>
        <w:t xml:space="preserve">addresses </w:t>
      </w:r>
      <w:r w:rsidR="004046D9" w:rsidRPr="007607B6">
        <w:rPr>
          <w:rFonts w:asciiTheme="majorHAnsi" w:hAnsiTheme="majorHAnsi"/>
          <w:i/>
          <w:u w:val="single"/>
        </w:rPr>
        <w:t>at least one</w:t>
      </w:r>
      <w:r w:rsidR="004046D9" w:rsidRPr="008C25B6">
        <w:rPr>
          <w:rFonts w:asciiTheme="majorHAnsi" w:hAnsiTheme="majorHAnsi"/>
          <w:i/>
        </w:rPr>
        <w:t xml:space="preserve"> of the Liberal Studies </w:t>
      </w:r>
      <w:r w:rsidR="004046D9">
        <w:rPr>
          <w:rFonts w:asciiTheme="majorHAnsi" w:hAnsiTheme="majorHAnsi"/>
          <w:i/>
        </w:rPr>
        <w:t>Essential Skills</w:t>
      </w:r>
      <w:r w:rsidR="004046D9" w:rsidRPr="008C25B6">
        <w:rPr>
          <w:rFonts w:asciiTheme="majorHAnsi" w:hAnsiTheme="majorHAnsi"/>
          <w:i/>
        </w:rPr>
        <w:t>:</w:t>
      </w:r>
    </w:p>
    <w:p w14:paraId="1361161C" w14:textId="77777777" w:rsidR="00BD0D39" w:rsidRDefault="00BD0D39" w:rsidP="004B46C8">
      <w:pPr>
        <w:pStyle w:val="ListParagraph"/>
        <w:numPr>
          <w:ilvl w:val="1"/>
          <w:numId w:val="2"/>
        </w:numPr>
        <w:rPr>
          <w:rFonts w:asciiTheme="majorHAnsi" w:hAnsiTheme="majorHAnsi"/>
          <w:i/>
        </w:rPr>
      </w:pPr>
      <w:r>
        <w:rPr>
          <w:rFonts w:asciiTheme="majorHAnsi" w:hAnsiTheme="majorHAnsi"/>
          <w:i/>
        </w:rPr>
        <w:t xml:space="preserve">Critical Thinking: </w:t>
      </w:r>
      <w:r w:rsidR="004B46C8">
        <w:rPr>
          <w:rFonts w:asciiTheme="majorHAnsi" w:hAnsiTheme="majorHAnsi"/>
          <w:i/>
        </w:rPr>
        <w:t xml:space="preserve">Critical Thinking </w:t>
      </w:r>
      <w:r w:rsidR="004B46C8" w:rsidRPr="004B46C8">
        <w:rPr>
          <w:rFonts w:asciiTheme="majorHAnsi" w:hAnsiTheme="majorHAnsi"/>
          <w:i/>
        </w:rPr>
        <w:t>includes the skills--particularly as applied to one's own work--of articulating the meaning of statement, judging the truth of a statement while keeping in mind possible biases, and determining whether a conclusion is warranted by the evidence provided.</w:t>
      </w:r>
    </w:p>
    <w:p w14:paraId="0E99E779"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Creative &amp; Aesthetic Thinking: Creative or Aesthetic Thinking includes the skills of (1) artistic expression characteristic of the works of the fine, performing and literary arts, (2) analyzing and interpreting works of the artistic expression in systematic detail, or (3) processes of generating and evaluating innovative approaches to problem solving regardless of discipline.</w:t>
      </w:r>
    </w:p>
    <w:p w14:paraId="4151C262"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Writing: Effective writing conveys information or argues a point of view using organizational structures, supporting materials, and language appropriate for the topic, purpose, and audience.</w:t>
      </w:r>
    </w:p>
    <w:p w14:paraId="789AF0A1"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Effective Oral Communication: Effective oral communication influences, informs, and/or connects with others by using organizational structures, supporting materials and delivery skills suitable to the topic, occasion and audience.</w:t>
      </w:r>
    </w:p>
    <w:p w14:paraId="6B0E582E"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Quantitative Reasoning: Quantitative reasoning is the application of numerical, visual or symbolic reasoning for the purposes of drawing inferences, understanding phenomena or making predictions.</w:t>
      </w:r>
    </w:p>
    <w:p w14:paraId="2059DB1E" w14:textId="77777777" w:rsidR="00BD0D39" w:rsidRPr="008C25B6" w:rsidRDefault="00BD0D39" w:rsidP="00BD0D39">
      <w:pPr>
        <w:pStyle w:val="ListParagraph"/>
        <w:numPr>
          <w:ilvl w:val="1"/>
          <w:numId w:val="2"/>
        </w:numPr>
        <w:rPr>
          <w:rFonts w:asciiTheme="majorHAnsi" w:hAnsiTheme="majorHAnsi"/>
          <w:i/>
        </w:rPr>
      </w:pPr>
      <w:r w:rsidRPr="008C25B6">
        <w:rPr>
          <w:rFonts w:asciiTheme="majorHAnsi" w:hAnsiTheme="majorHAnsi"/>
          <w:i/>
        </w:rPr>
        <w:t>Scientific Inquiry: Scientific inquiry includes the skills of formulating hypotheses on the basis of observations, obtaining and analyzing data to test (i.e., refute or confirm) hypotheses, and explaining phenomena by means of accepted principle, theories or laws.</w:t>
      </w:r>
    </w:p>
    <w:p w14:paraId="3237D1DC" w14:textId="77777777" w:rsidR="004046D9" w:rsidRPr="007607B6" w:rsidRDefault="004046D9" w:rsidP="004046D9">
      <w:pPr>
        <w:rPr>
          <w:rFonts w:asciiTheme="majorHAnsi" w:hAnsiTheme="majorHAnsi"/>
        </w:rPr>
      </w:pPr>
    </w:p>
    <w:p w14:paraId="227AB519" w14:textId="77777777" w:rsidR="007607B6" w:rsidRPr="004C3F9E" w:rsidRDefault="007607B6" w:rsidP="00FC5D02">
      <w:pPr>
        <w:rPr>
          <w:rFonts w:asciiTheme="majorHAnsi" w:hAnsiTheme="majorHAnsi"/>
        </w:rPr>
      </w:pPr>
    </w:p>
    <w:p w14:paraId="58824132" w14:textId="77777777" w:rsidR="00FC5D02" w:rsidRPr="004C3F9E" w:rsidRDefault="00FC5D02" w:rsidP="00FC5D02">
      <w:pPr>
        <w:rPr>
          <w:rFonts w:asciiTheme="majorHAnsi" w:hAnsiTheme="majorHAnsi"/>
          <w:i/>
        </w:rPr>
      </w:pPr>
      <w:r w:rsidRPr="004C3F9E">
        <w:rPr>
          <w:rFonts w:asciiTheme="majorHAnsi" w:hAnsiTheme="majorHAnsi"/>
          <w:b/>
        </w:rPr>
        <w:t xml:space="preserve">Course Student Learning Outcomes: </w:t>
      </w:r>
      <w:r w:rsidRPr="004C3F9E">
        <w:rPr>
          <w:rFonts w:asciiTheme="majorHAnsi" w:hAnsiTheme="majorHAnsi"/>
          <w:i/>
        </w:rPr>
        <w:t>Defines the scope (breadth and depth) of what students will have learned, practiced, or be able to demonstrate upon completion of the course.</w:t>
      </w:r>
    </w:p>
    <w:p w14:paraId="180BEF16" w14:textId="77777777" w:rsidR="00E11352" w:rsidRDefault="00E11352" w:rsidP="00E11352">
      <w:pPr>
        <w:rPr>
          <w:rFonts w:asciiTheme="majorHAnsi" w:hAnsiTheme="majorHAnsi"/>
          <w:i/>
        </w:rPr>
      </w:pPr>
    </w:p>
    <w:p w14:paraId="1CDFE341" w14:textId="77777777" w:rsidR="00E11352" w:rsidRPr="008C25B6" w:rsidRDefault="00E11352" w:rsidP="00E11352">
      <w:pPr>
        <w:rPr>
          <w:rFonts w:asciiTheme="majorHAnsi" w:hAnsiTheme="majorHAnsi"/>
          <w:i/>
        </w:rPr>
      </w:pPr>
      <w:r w:rsidRPr="008C25B6">
        <w:rPr>
          <w:rFonts w:asciiTheme="majorHAnsi" w:hAnsiTheme="majorHAnsi"/>
          <w:i/>
        </w:rPr>
        <w:t>Develop learning outcomes that address each of the following:</w:t>
      </w:r>
    </w:p>
    <w:p w14:paraId="541DFA4C" w14:textId="77777777" w:rsidR="00E11352" w:rsidRPr="008C25B6" w:rsidRDefault="00E11352" w:rsidP="00E11352">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 xml:space="preserve">course’s </w:t>
      </w:r>
      <w:r w:rsidRPr="008C25B6">
        <w:rPr>
          <w:rFonts w:asciiTheme="majorHAnsi" w:hAnsiTheme="majorHAnsi"/>
          <w:i/>
        </w:rPr>
        <w:t xml:space="preserve">topic area </w:t>
      </w:r>
      <w:r>
        <w:rPr>
          <w:rFonts w:asciiTheme="majorHAnsi" w:hAnsiTheme="majorHAnsi"/>
          <w:i/>
        </w:rPr>
        <w:t>content, skills, attitudes, etc</w:t>
      </w:r>
      <w:r w:rsidRPr="008C25B6">
        <w:rPr>
          <w:rFonts w:asciiTheme="majorHAnsi" w:hAnsiTheme="majorHAnsi"/>
          <w:i/>
        </w:rPr>
        <w:t>.</w:t>
      </w:r>
    </w:p>
    <w:p w14:paraId="1D180C9B" w14:textId="3D55C1FA" w:rsidR="00E06398" w:rsidRDefault="00E06398" w:rsidP="00E06398">
      <w:pPr>
        <w:pStyle w:val="ListParagraph"/>
        <w:numPr>
          <w:ilvl w:val="0"/>
          <w:numId w:val="4"/>
        </w:numPr>
        <w:rPr>
          <w:rFonts w:asciiTheme="majorHAnsi" w:hAnsiTheme="majorHAnsi"/>
          <w:i/>
        </w:rPr>
      </w:pPr>
      <w:r w:rsidRPr="008C25B6">
        <w:rPr>
          <w:rFonts w:asciiTheme="majorHAnsi" w:hAnsiTheme="majorHAnsi"/>
          <w:i/>
        </w:rPr>
        <w:t xml:space="preserve">The </w:t>
      </w:r>
      <w:r>
        <w:rPr>
          <w:rFonts w:asciiTheme="majorHAnsi" w:hAnsiTheme="majorHAnsi"/>
          <w:i/>
        </w:rPr>
        <w:t>Cultural Understanding</w:t>
      </w:r>
      <w:r w:rsidRPr="008C25B6">
        <w:rPr>
          <w:rFonts w:asciiTheme="majorHAnsi" w:hAnsiTheme="majorHAnsi"/>
          <w:i/>
        </w:rPr>
        <w:t xml:space="preserve"> Distribution Block</w:t>
      </w:r>
      <w:r>
        <w:rPr>
          <w:rFonts w:asciiTheme="majorHAnsi" w:hAnsiTheme="majorHAnsi"/>
          <w:i/>
        </w:rPr>
        <w:t xml:space="preserve"> purpose </w:t>
      </w:r>
      <w:r w:rsidR="008B440E">
        <w:rPr>
          <w:rFonts w:asciiTheme="majorHAnsi" w:hAnsiTheme="majorHAnsi"/>
          <w:i/>
        </w:rPr>
        <w:t>area(s) you selected in the Course Purpose</w:t>
      </w:r>
      <w:r>
        <w:rPr>
          <w:rFonts w:asciiTheme="majorHAnsi" w:hAnsiTheme="majorHAnsi"/>
          <w:i/>
        </w:rPr>
        <w:t>.  The following link contains examples of learning outcomes for each purpose of the CU Distribution Block</w:t>
      </w:r>
      <w:r w:rsidR="00D91112">
        <w:rPr>
          <w:rFonts w:asciiTheme="majorHAnsi" w:hAnsiTheme="majorHAnsi"/>
          <w:i/>
        </w:rPr>
        <w:t xml:space="preserve">: </w:t>
      </w:r>
      <w:bookmarkStart w:id="0" w:name="_GoBack"/>
      <w:r w:rsidR="00D91112">
        <w:rPr>
          <w:rFonts w:asciiTheme="majorHAnsi" w:hAnsiTheme="majorHAnsi"/>
          <w:i/>
        </w:rPr>
        <w:fldChar w:fldCharType="begin"/>
      </w:r>
      <w:r w:rsidR="00D91112">
        <w:rPr>
          <w:rFonts w:asciiTheme="majorHAnsi" w:hAnsiTheme="majorHAnsi"/>
          <w:i/>
        </w:rPr>
        <w:instrText xml:space="preserve"> HYPERLINK "http://nau.edu/Provost/Curriculum-and-Assessment/Liberal-Studies-Committee/Program-Purpose" </w:instrText>
      </w:r>
      <w:r w:rsidR="00D91112">
        <w:rPr>
          <w:rFonts w:asciiTheme="majorHAnsi" w:hAnsiTheme="majorHAnsi"/>
          <w:i/>
        </w:rPr>
      </w:r>
      <w:r w:rsidR="00D91112">
        <w:rPr>
          <w:rFonts w:asciiTheme="majorHAnsi" w:hAnsiTheme="majorHAnsi"/>
          <w:i/>
        </w:rPr>
        <w:fldChar w:fldCharType="separate"/>
      </w:r>
      <w:r w:rsidR="00D91112" w:rsidRPr="00D91112">
        <w:rPr>
          <w:rStyle w:val="Hyperlink"/>
          <w:rFonts w:asciiTheme="majorHAnsi" w:hAnsiTheme="majorHAnsi"/>
          <w:i/>
        </w:rPr>
        <w:t>http://nau.edu/Provost/Curriculum-and-Assessment/Liberal-Studies-Committee/Program-Purpose</w:t>
      </w:r>
      <w:r w:rsidR="00D91112">
        <w:rPr>
          <w:rFonts w:asciiTheme="majorHAnsi" w:hAnsiTheme="majorHAnsi"/>
          <w:i/>
        </w:rPr>
        <w:fldChar w:fldCharType="end"/>
      </w:r>
      <w:bookmarkEnd w:id="0"/>
    </w:p>
    <w:p w14:paraId="3EA8455D" w14:textId="77777777" w:rsidR="00E11352" w:rsidRPr="00E11352" w:rsidRDefault="00E11352" w:rsidP="00E11352">
      <w:pPr>
        <w:pStyle w:val="ListParagraph"/>
        <w:numPr>
          <w:ilvl w:val="0"/>
          <w:numId w:val="4"/>
        </w:numPr>
        <w:rPr>
          <w:rFonts w:asciiTheme="majorHAnsi" w:hAnsiTheme="majorHAnsi"/>
          <w:i/>
        </w:rPr>
      </w:pPr>
      <w:r w:rsidRPr="00E11352">
        <w:rPr>
          <w:rFonts w:asciiTheme="majorHAnsi" w:hAnsiTheme="majorHAnsi"/>
          <w:i/>
        </w:rPr>
        <w:t>The Essential Skill identified in the Course Purpose</w:t>
      </w:r>
      <w:r w:rsidR="00E6534F">
        <w:rPr>
          <w:rFonts w:asciiTheme="majorHAnsi" w:hAnsiTheme="majorHAnsi"/>
          <w:i/>
        </w:rPr>
        <w:t>.</w:t>
      </w:r>
    </w:p>
    <w:p w14:paraId="5879DD52" w14:textId="77777777" w:rsidR="00FC5D02" w:rsidRPr="004C3F9E" w:rsidRDefault="00FC5D02" w:rsidP="00FC5D02">
      <w:pPr>
        <w:rPr>
          <w:rFonts w:asciiTheme="majorHAnsi" w:hAnsiTheme="majorHAnsi"/>
          <w:b/>
        </w:rPr>
      </w:pPr>
    </w:p>
    <w:p w14:paraId="562C7924" w14:textId="77777777" w:rsidR="00FC5D02" w:rsidRPr="004C3F9E" w:rsidRDefault="00FC5D02" w:rsidP="00FC5D02">
      <w:pPr>
        <w:rPr>
          <w:rFonts w:asciiTheme="majorHAnsi" w:hAnsiTheme="majorHAnsi"/>
          <w:i/>
        </w:rPr>
      </w:pPr>
      <w:r w:rsidRPr="004C3F9E">
        <w:rPr>
          <w:rFonts w:asciiTheme="majorHAnsi" w:hAnsiTheme="majorHAnsi"/>
          <w:b/>
        </w:rPr>
        <w:t xml:space="preserve">Assignments/ Assessments of Course Student Learning Outcomes: </w:t>
      </w:r>
      <w:r w:rsidRPr="004C3F9E">
        <w:rPr>
          <w:rFonts w:asciiTheme="majorHAnsi" w:hAnsiTheme="majorHAnsi"/>
          <w:i/>
        </w:rPr>
        <w:t>Articulates key assignments/ assessments that will be used to provide clear indications of student achievement of course learning outcomes, and provides a summary of the purpose and description of the assignments/ assessments.</w:t>
      </w:r>
    </w:p>
    <w:p w14:paraId="03303891" w14:textId="77777777" w:rsidR="00FC5D02" w:rsidRDefault="00FC5D02" w:rsidP="00FC5D02">
      <w:pPr>
        <w:rPr>
          <w:rFonts w:asciiTheme="majorHAnsi" w:hAnsiTheme="majorHAnsi"/>
          <w:b/>
        </w:rPr>
      </w:pPr>
    </w:p>
    <w:p w14:paraId="6BF6C806" w14:textId="77777777" w:rsidR="00E6534F" w:rsidRPr="008C25B6" w:rsidRDefault="00E6534F" w:rsidP="00E6534F">
      <w:pPr>
        <w:rPr>
          <w:rFonts w:asciiTheme="majorHAnsi" w:hAnsiTheme="majorHAnsi"/>
          <w:i/>
        </w:rPr>
      </w:pPr>
      <w:r w:rsidRPr="008C25B6">
        <w:rPr>
          <w:rFonts w:asciiTheme="majorHAnsi" w:hAnsiTheme="majorHAnsi"/>
          <w:i/>
        </w:rPr>
        <w:t>Ensure the assignments assess student learning in the:</w:t>
      </w:r>
    </w:p>
    <w:p w14:paraId="7564749B" w14:textId="77777777" w:rsidR="00E6534F" w:rsidRPr="008C25B6" w:rsidRDefault="00E6534F" w:rsidP="00E6534F">
      <w:pPr>
        <w:pStyle w:val="ListParagraph"/>
        <w:numPr>
          <w:ilvl w:val="0"/>
          <w:numId w:val="5"/>
        </w:numPr>
        <w:rPr>
          <w:rFonts w:asciiTheme="majorHAnsi" w:hAnsiTheme="majorHAnsi"/>
          <w:i/>
        </w:rPr>
      </w:pPr>
      <w:r>
        <w:rPr>
          <w:rFonts w:asciiTheme="majorHAnsi" w:hAnsiTheme="majorHAnsi"/>
          <w:i/>
        </w:rPr>
        <w:t>All of the topic-area specific content and skill</w:t>
      </w:r>
      <w:r w:rsidRPr="008C25B6">
        <w:rPr>
          <w:rFonts w:asciiTheme="majorHAnsi" w:hAnsiTheme="majorHAnsi"/>
          <w:i/>
        </w:rPr>
        <w:t xml:space="preserve"> outcomes addressed in </w:t>
      </w:r>
      <w:r w:rsidR="00E06398">
        <w:rPr>
          <w:rFonts w:asciiTheme="majorHAnsi" w:hAnsiTheme="majorHAnsi"/>
          <w:i/>
        </w:rPr>
        <w:t>the</w:t>
      </w:r>
      <w:r w:rsidR="00E06398" w:rsidRPr="008C25B6">
        <w:rPr>
          <w:rFonts w:asciiTheme="majorHAnsi" w:hAnsiTheme="majorHAnsi"/>
          <w:i/>
        </w:rPr>
        <w:t xml:space="preserve"> </w:t>
      </w:r>
      <w:r w:rsidR="00E06398">
        <w:rPr>
          <w:rFonts w:asciiTheme="majorHAnsi" w:hAnsiTheme="majorHAnsi"/>
          <w:i/>
        </w:rPr>
        <w:t>course</w:t>
      </w:r>
      <w:r w:rsidRPr="008C25B6">
        <w:rPr>
          <w:rFonts w:asciiTheme="majorHAnsi" w:hAnsiTheme="majorHAnsi"/>
          <w:i/>
        </w:rPr>
        <w:t>,</w:t>
      </w:r>
    </w:p>
    <w:p w14:paraId="29DA5AC4" w14:textId="77777777" w:rsidR="00E6534F" w:rsidRPr="008C25B6" w:rsidRDefault="00123598" w:rsidP="00E6534F">
      <w:pPr>
        <w:pStyle w:val="ListParagraph"/>
        <w:numPr>
          <w:ilvl w:val="0"/>
          <w:numId w:val="5"/>
        </w:numPr>
        <w:rPr>
          <w:rFonts w:asciiTheme="majorHAnsi" w:hAnsiTheme="majorHAnsi"/>
          <w:i/>
        </w:rPr>
      </w:pPr>
      <w:r>
        <w:rPr>
          <w:rFonts w:asciiTheme="majorHAnsi" w:hAnsiTheme="majorHAnsi"/>
          <w:i/>
        </w:rPr>
        <w:t>Cultural Understanding</w:t>
      </w:r>
      <w:r w:rsidR="00E6534F" w:rsidRPr="008C25B6">
        <w:rPr>
          <w:rFonts w:asciiTheme="majorHAnsi" w:hAnsiTheme="majorHAnsi"/>
          <w:i/>
        </w:rPr>
        <w:t xml:space="preserve"> Distribution Block outcomes,</w:t>
      </w:r>
      <w:r w:rsidR="00E6534F">
        <w:rPr>
          <w:rFonts w:asciiTheme="majorHAnsi" w:hAnsiTheme="majorHAnsi"/>
          <w:i/>
        </w:rPr>
        <w:t xml:space="preserve"> AND</w:t>
      </w:r>
    </w:p>
    <w:p w14:paraId="38D8DFCE" w14:textId="77777777" w:rsidR="00E6534F" w:rsidRPr="008C25B6" w:rsidRDefault="00E6534F" w:rsidP="00E6534F">
      <w:pPr>
        <w:pStyle w:val="ListParagraph"/>
        <w:numPr>
          <w:ilvl w:val="0"/>
          <w:numId w:val="5"/>
        </w:numPr>
        <w:rPr>
          <w:rFonts w:asciiTheme="majorHAnsi" w:hAnsiTheme="majorHAnsi"/>
          <w:i/>
        </w:rPr>
      </w:pPr>
      <w:r w:rsidRPr="008C25B6">
        <w:rPr>
          <w:rFonts w:asciiTheme="majorHAnsi" w:hAnsiTheme="majorHAnsi"/>
          <w:i/>
        </w:rPr>
        <w:t xml:space="preserve">The </w:t>
      </w:r>
      <w:r>
        <w:rPr>
          <w:rFonts w:asciiTheme="majorHAnsi" w:hAnsiTheme="majorHAnsi"/>
          <w:i/>
        </w:rPr>
        <w:t xml:space="preserve">Essential Skill </w:t>
      </w:r>
      <w:r w:rsidRPr="008C25B6">
        <w:rPr>
          <w:rFonts w:asciiTheme="majorHAnsi" w:hAnsiTheme="majorHAnsi"/>
          <w:i/>
        </w:rPr>
        <w:t xml:space="preserve">selected for </w:t>
      </w:r>
      <w:r>
        <w:rPr>
          <w:rFonts w:asciiTheme="majorHAnsi" w:hAnsiTheme="majorHAnsi"/>
          <w:i/>
        </w:rPr>
        <w:t>the course</w:t>
      </w:r>
      <w:r w:rsidRPr="008C25B6">
        <w:rPr>
          <w:rFonts w:asciiTheme="majorHAnsi" w:hAnsiTheme="majorHAnsi"/>
          <w:i/>
        </w:rPr>
        <w:t>.</w:t>
      </w:r>
    </w:p>
    <w:p w14:paraId="730EAA10" w14:textId="77777777" w:rsidR="00E6534F" w:rsidRPr="008C25B6" w:rsidRDefault="00E6534F" w:rsidP="00E6534F">
      <w:pPr>
        <w:rPr>
          <w:rFonts w:asciiTheme="majorHAnsi" w:hAnsiTheme="majorHAnsi"/>
          <w:i/>
        </w:rPr>
      </w:pPr>
      <w:r>
        <w:rPr>
          <w:rFonts w:asciiTheme="majorHAnsi" w:hAnsiTheme="majorHAnsi"/>
          <w:i/>
        </w:rPr>
        <w:t>Note that a</w:t>
      </w:r>
      <w:r w:rsidRPr="008C25B6">
        <w:rPr>
          <w:rFonts w:asciiTheme="majorHAnsi" w:hAnsiTheme="majorHAnsi"/>
          <w:i/>
        </w:rPr>
        <w:t xml:space="preserve">ssignments </w:t>
      </w:r>
      <w:r>
        <w:rPr>
          <w:rFonts w:asciiTheme="majorHAnsi" w:hAnsiTheme="majorHAnsi"/>
          <w:i/>
        </w:rPr>
        <w:t xml:space="preserve">frequently contain overlapping outcomes </w:t>
      </w:r>
      <w:r w:rsidRPr="008C25B6">
        <w:rPr>
          <w:rFonts w:asciiTheme="majorHAnsi" w:hAnsiTheme="majorHAnsi"/>
          <w:i/>
        </w:rPr>
        <w:t xml:space="preserve">(a single assignment may cover several of </w:t>
      </w:r>
      <w:r>
        <w:rPr>
          <w:rFonts w:asciiTheme="majorHAnsi" w:hAnsiTheme="majorHAnsi"/>
          <w:i/>
        </w:rPr>
        <w:t>the outcomes in the course</w:t>
      </w:r>
      <w:r w:rsidRPr="008C25B6">
        <w:rPr>
          <w:rFonts w:asciiTheme="majorHAnsi" w:hAnsiTheme="majorHAnsi"/>
          <w:i/>
        </w:rPr>
        <w:t>).</w:t>
      </w:r>
    </w:p>
    <w:p w14:paraId="149F2BEA" w14:textId="77777777" w:rsidR="00E6534F" w:rsidRPr="004C3F9E" w:rsidRDefault="00E6534F" w:rsidP="00FC5D02">
      <w:pPr>
        <w:rPr>
          <w:rFonts w:asciiTheme="majorHAnsi" w:hAnsiTheme="majorHAnsi"/>
          <w:b/>
        </w:rPr>
      </w:pPr>
    </w:p>
    <w:p w14:paraId="39646C7A" w14:textId="77777777" w:rsidR="00FC5D02" w:rsidRPr="004C3F9E" w:rsidRDefault="00FC5D02" w:rsidP="00FC5D02">
      <w:pPr>
        <w:rPr>
          <w:rFonts w:asciiTheme="majorHAnsi" w:hAnsiTheme="majorHAnsi"/>
          <w:i/>
        </w:rPr>
      </w:pPr>
      <w:r w:rsidRPr="004C3F9E">
        <w:rPr>
          <w:rFonts w:asciiTheme="majorHAnsi" w:hAnsiTheme="majorHAnsi"/>
          <w:b/>
        </w:rPr>
        <w:t xml:space="preserve">Grading System: </w:t>
      </w:r>
      <w:r w:rsidRPr="004C3F9E">
        <w:rPr>
          <w:rFonts w:asciiTheme="majorHAnsi" w:hAnsiTheme="majorHAnsi"/>
          <w:i/>
        </w:rPr>
        <w:t>Includes such elements as how points or percentages are allocated to each assignment/ assessment, points or percentages necessary to achieve each letter grade, etc.</w:t>
      </w:r>
    </w:p>
    <w:p w14:paraId="5CA24E33" w14:textId="77777777" w:rsidR="00FC5D02" w:rsidRPr="004C3F9E" w:rsidRDefault="00FC5D02" w:rsidP="00FC5D02">
      <w:pPr>
        <w:rPr>
          <w:rFonts w:asciiTheme="majorHAnsi" w:hAnsiTheme="majorHAnsi"/>
          <w:i/>
        </w:rPr>
      </w:pPr>
    </w:p>
    <w:p w14:paraId="599ED81D" w14:textId="77777777" w:rsidR="00FC5D02" w:rsidRPr="004C3F9E" w:rsidRDefault="00FC5D02" w:rsidP="00FC5D02">
      <w:pPr>
        <w:rPr>
          <w:rFonts w:asciiTheme="majorHAnsi" w:hAnsiTheme="majorHAnsi"/>
          <w:i/>
        </w:rPr>
      </w:pPr>
      <w:r w:rsidRPr="004C3F9E">
        <w:rPr>
          <w:rFonts w:asciiTheme="majorHAnsi" w:hAnsiTheme="majorHAnsi"/>
          <w:b/>
        </w:rPr>
        <w:t xml:space="preserve">Readings and Materials </w:t>
      </w:r>
      <w:r w:rsidRPr="004C3F9E">
        <w:rPr>
          <w:rFonts w:asciiTheme="majorHAnsi" w:hAnsiTheme="majorHAnsi"/>
          <w:i/>
        </w:rPr>
        <w:t>Lists such elements as books, readings, musical manuscripts or recordings, access to software requirements, and other such materials required for the course.</w:t>
      </w:r>
    </w:p>
    <w:p w14:paraId="3DD5A55B" w14:textId="77777777" w:rsidR="00FC5D02" w:rsidRPr="004C3F9E" w:rsidRDefault="00FC5D02" w:rsidP="00FC5D02">
      <w:pPr>
        <w:rPr>
          <w:rFonts w:asciiTheme="majorHAnsi" w:hAnsiTheme="majorHAnsi"/>
          <w:b/>
          <w:i/>
        </w:rPr>
      </w:pPr>
    </w:p>
    <w:p w14:paraId="48355F36" w14:textId="77777777" w:rsidR="00FC5D02" w:rsidRPr="004C3F9E" w:rsidRDefault="00FC5D02" w:rsidP="00FC5D02">
      <w:pPr>
        <w:rPr>
          <w:rFonts w:asciiTheme="majorHAnsi" w:hAnsiTheme="majorHAnsi"/>
          <w:i/>
        </w:rPr>
      </w:pPr>
      <w:r w:rsidRPr="004C3F9E">
        <w:rPr>
          <w:rFonts w:asciiTheme="majorHAnsi" w:hAnsiTheme="majorHAnsi"/>
          <w:b/>
        </w:rPr>
        <w:t>Class Outline or Tentative Schedule</w:t>
      </w:r>
      <w:r w:rsidRPr="004C3F9E">
        <w:rPr>
          <w:rFonts w:asciiTheme="majorHAnsi" w:hAnsiTheme="majorHAnsi"/>
          <w:i/>
        </w:rPr>
        <w:t xml:space="preserve"> Includes such elements as expectations regarding the class schedule, when assignments, readings, materials, etc., need to be completed, as well as any expectations about completing work or lab or field trip requirements across the term within which the section is taught.</w:t>
      </w:r>
    </w:p>
    <w:p w14:paraId="42927B93" w14:textId="77777777" w:rsidR="00FC5D02" w:rsidRPr="004C3F9E" w:rsidRDefault="00FC5D02" w:rsidP="00FC5D02">
      <w:pPr>
        <w:rPr>
          <w:rFonts w:asciiTheme="majorHAnsi" w:hAnsiTheme="majorHAnsi"/>
        </w:rPr>
      </w:pPr>
    </w:p>
    <w:p w14:paraId="089B91E5" w14:textId="77777777" w:rsidR="00FC5D02" w:rsidRPr="004C3F9E" w:rsidRDefault="00FC5D02" w:rsidP="00FC5D02">
      <w:pPr>
        <w:rPr>
          <w:rFonts w:asciiTheme="majorHAnsi" w:hAnsiTheme="majorHAnsi"/>
          <w:i/>
        </w:rPr>
      </w:pPr>
      <w:r w:rsidRPr="004C3F9E">
        <w:rPr>
          <w:rFonts w:asciiTheme="majorHAnsi" w:hAnsiTheme="majorHAnsi"/>
          <w:b/>
        </w:rPr>
        <w:t>Class Policies</w:t>
      </w:r>
      <w:r w:rsidRPr="004C3F9E">
        <w:rPr>
          <w:rFonts w:asciiTheme="majorHAnsi" w:hAnsiTheme="majorHAnsi"/>
        </w:rPr>
        <w:t xml:space="preserve">: </w:t>
      </w:r>
      <w:r w:rsidRPr="004C3F9E">
        <w:rPr>
          <w:rFonts w:asciiTheme="majorHAnsi" w:hAnsiTheme="majorHAnsi"/>
          <w:i/>
        </w:rPr>
        <w:t>Identifies and describes class policies, including the makeup of missed assessments, academic integrity, attendance, etc.</w:t>
      </w:r>
    </w:p>
    <w:p w14:paraId="5338A959" w14:textId="77777777" w:rsidR="00FC5D02" w:rsidRPr="004C3F9E" w:rsidRDefault="00FC5D02" w:rsidP="00FC5D02">
      <w:pPr>
        <w:rPr>
          <w:rFonts w:asciiTheme="majorHAnsi" w:hAnsiTheme="majorHAnsi"/>
          <w:i/>
        </w:rPr>
      </w:pPr>
    </w:p>
    <w:p w14:paraId="3FC5AD26" w14:textId="77777777" w:rsidR="00FC5D02" w:rsidRPr="004C3F9E" w:rsidRDefault="00FC5D02" w:rsidP="00FC5D02">
      <w:pPr>
        <w:rPr>
          <w:rFonts w:asciiTheme="majorHAnsi" w:hAnsiTheme="majorHAnsi"/>
          <w:i/>
        </w:rPr>
      </w:pPr>
      <w:r w:rsidRPr="004C3F9E">
        <w:rPr>
          <w:rFonts w:asciiTheme="majorHAnsi" w:hAnsiTheme="majorHAnsi"/>
          <w:b/>
        </w:rPr>
        <w:t>University Policies</w:t>
      </w:r>
      <w:r w:rsidRPr="004C3F9E">
        <w:rPr>
          <w:rFonts w:asciiTheme="majorHAnsi" w:hAnsiTheme="majorHAnsi"/>
        </w:rPr>
        <w:t xml:space="preserve">: </w:t>
      </w:r>
      <w:r w:rsidRPr="004C3F9E">
        <w:rPr>
          <w:rFonts w:asciiTheme="majorHAnsi" w:hAnsiTheme="majorHAnsi"/>
          <w:i/>
        </w:rPr>
        <w:t>Approved University Policy Statements copied and pasted in the syllabus and/or provided via URL.</w:t>
      </w:r>
    </w:p>
    <w:p w14:paraId="1D906146" w14:textId="77777777" w:rsidR="00FC5D02" w:rsidRPr="004C3F9E" w:rsidRDefault="00FC5D02" w:rsidP="00FC5D02">
      <w:pPr>
        <w:rPr>
          <w:rFonts w:asciiTheme="majorHAnsi" w:hAnsiTheme="majorHAnsi"/>
          <w:i/>
        </w:rPr>
      </w:pPr>
    </w:p>
    <w:p w14:paraId="46F0856F" w14:textId="77777777" w:rsidR="009549B2" w:rsidRPr="00470DC1" w:rsidRDefault="00D91112">
      <w:pPr>
        <w:rPr>
          <w:rFonts w:asciiTheme="majorHAnsi" w:hAnsiTheme="majorHAnsi"/>
          <w:b/>
        </w:rPr>
      </w:pPr>
    </w:p>
    <w:sectPr w:rsidR="009549B2" w:rsidRPr="00470DC1" w:rsidSect="00841252">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6256A" w14:textId="77777777" w:rsidR="00841252" w:rsidRDefault="00841252" w:rsidP="00841252">
      <w:r>
        <w:separator/>
      </w:r>
    </w:p>
  </w:endnote>
  <w:endnote w:type="continuationSeparator" w:id="0">
    <w:p w14:paraId="0ACDE34C" w14:textId="77777777" w:rsidR="00841252" w:rsidRDefault="00841252" w:rsidP="0084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entaur">
    <w:charset w:val="00"/>
    <w:family w:val="roman"/>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6FF25" w14:textId="77777777" w:rsidR="00921254" w:rsidRDefault="009212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47E5" w14:textId="77777777" w:rsidR="00921254" w:rsidRDefault="009212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83533194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558FAB90" w14:textId="77777777" w:rsidR="00CA0150" w:rsidRPr="003A7425" w:rsidRDefault="00921254" w:rsidP="009E3517">
            <w:pPr>
              <w:pStyle w:val="Footer"/>
              <w:tabs>
                <w:tab w:val="clear" w:pos="9360"/>
                <w:tab w:val="right" w:pos="10080"/>
              </w:tabs>
              <w:rPr>
                <w:sz w:val="18"/>
                <w:szCs w:val="18"/>
              </w:rPr>
            </w:pPr>
            <w:r>
              <w:rPr>
                <w:b/>
                <w:sz w:val="18"/>
                <w:szCs w:val="18"/>
              </w:rPr>
              <w:t xml:space="preserve">BOLD </w:t>
            </w:r>
            <w:r>
              <w:rPr>
                <w:sz w:val="18"/>
                <w:szCs w:val="18"/>
              </w:rPr>
              <w:t>represents headings or statements that are required to be present in every syllabus</w:t>
            </w:r>
            <w:r w:rsidR="009E3517">
              <w:rPr>
                <w:sz w:val="18"/>
                <w:szCs w:val="18"/>
              </w:rPr>
              <w:tab/>
            </w:r>
            <w:r w:rsidR="003A7425" w:rsidRPr="003A7425">
              <w:rPr>
                <w:sz w:val="18"/>
                <w:szCs w:val="18"/>
              </w:rPr>
              <w:t xml:space="preserve">Page </w:t>
            </w:r>
            <w:r w:rsidR="003A7425" w:rsidRPr="003A7425">
              <w:rPr>
                <w:b/>
                <w:bCs/>
                <w:sz w:val="18"/>
                <w:szCs w:val="18"/>
              </w:rPr>
              <w:fldChar w:fldCharType="begin"/>
            </w:r>
            <w:r w:rsidR="003A7425" w:rsidRPr="003A7425">
              <w:rPr>
                <w:b/>
                <w:bCs/>
                <w:sz w:val="18"/>
                <w:szCs w:val="18"/>
              </w:rPr>
              <w:instrText xml:space="preserve"> PAGE </w:instrText>
            </w:r>
            <w:r w:rsidR="003A7425" w:rsidRPr="003A7425">
              <w:rPr>
                <w:b/>
                <w:bCs/>
                <w:sz w:val="18"/>
                <w:szCs w:val="18"/>
              </w:rPr>
              <w:fldChar w:fldCharType="separate"/>
            </w:r>
            <w:r w:rsidR="00D91112">
              <w:rPr>
                <w:b/>
                <w:bCs/>
                <w:noProof/>
                <w:sz w:val="18"/>
                <w:szCs w:val="18"/>
              </w:rPr>
              <w:t>1</w:t>
            </w:r>
            <w:r w:rsidR="003A7425" w:rsidRPr="003A7425">
              <w:rPr>
                <w:b/>
                <w:bCs/>
                <w:sz w:val="18"/>
                <w:szCs w:val="18"/>
              </w:rPr>
              <w:fldChar w:fldCharType="end"/>
            </w:r>
            <w:r w:rsidR="003A7425" w:rsidRPr="003A7425">
              <w:rPr>
                <w:sz w:val="18"/>
                <w:szCs w:val="18"/>
              </w:rPr>
              <w:t xml:space="preserve"> of </w:t>
            </w:r>
            <w:r w:rsidR="003A7425" w:rsidRPr="003A7425">
              <w:rPr>
                <w:b/>
                <w:bCs/>
                <w:sz w:val="18"/>
                <w:szCs w:val="18"/>
              </w:rPr>
              <w:fldChar w:fldCharType="begin"/>
            </w:r>
            <w:r w:rsidR="003A7425" w:rsidRPr="003A7425">
              <w:rPr>
                <w:b/>
                <w:bCs/>
                <w:sz w:val="18"/>
                <w:szCs w:val="18"/>
              </w:rPr>
              <w:instrText xml:space="preserve"> NUMPAGES  </w:instrText>
            </w:r>
            <w:r w:rsidR="003A7425" w:rsidRPr="003A7425">
              <w:rPr>
                <w:b/>
                <w:bCs/>
                <w:sz w:val="18"/>
                <w:szCs w:val="18"/>
              </w:rPr>
              <w:fldChar w:fldCharType="separate"/>
            </w:r>
            <w:r w:rsidR="00D91112">
              <w:rPr>
                <w:b/>
                <w:bCs/>
                <w:noProof/>
                <w:sz w:val="18"/>
                <w:szCs w:val="18"/>
              </w:rPr>
              <w:t>1</w:t>
            </w:r>
            <w:r w:rsidR="003A7425" w:rsidRPr="003A7425">
              <w:rPr>
                <w:b/>
                <w:bCs/>
                <w:sz w:val="18"/>
                <w:szCs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BC659" w14:textId="77777777" w:rsidR="00841252" w:rsidRDefault="00841252" w:rsidP="00841252">
      <w:r>
        <w:separator/>
      </w:r>
    </w:p>
  </w:footnote>
  <w:footnote w:type="continuationSeparator" w:id="0">
    <w:p w14:paraId="108F00CE" w14:textId="77777777" w:rsidR="00841252" w:rsidRDefault="00841252" w:rsidP="00841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68C3C" w14:textId="77777777" w:rsidR="00921254" w:rsidRDefault="0092125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AB81" w14:textId="77777777" w:rsidR="00921254" w:rsidRDefault="0092125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B4CDA" w14:textId="77777777" w:rsidR="00921254" w:rsidRDefault="009212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A48"/>
    <w:multiLevelType w:val="hybridMultilevel"/>
    <w:tmpl w:val="A116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3693140"/>
    <w:multiLevelType w:val="hybridMultilevel"/>
    <w:tmpl w:val="54E68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0301E4"/>
    <w:multiLevelType w:val="hybridMultilevel"/>
    <w:tmpl w:val="8C92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736406"/>
    <w:multiLevelType w:val="hybridMultilevel"/>
    <w:tmpl w:val="EF3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60C10"/>
    <w:multiLevelType w:val="hybridMultilevel"/>
    <w:tmpl w:val="E54C1036"/>
    <w:lvl w:ilvl="0" w:tplc="C338D076">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F011E"/>
    <w:multiLevelType w:val="hybridMultilevel"/>
    <w:tmpl w:val="2572EB5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47B65BD6"/>
    <w:multiLevelType w:val="hybridMultilevel"/>
    <w:tmpl w:val="8BA26A26"/>
    <w:lvl w:ilvl="0" w:tplc="5E10FB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FD720BE"/>
    <w:multiLevelType w:val="hybridMultilevel"/>
    <w:tmpl w:val="BB1C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53927"/>
    <w:multiLevelType w:val="hybridMultilevel"/>
    <w:tmpl w:val="775EB3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BF107A8"/>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224D1"/>
    <w:multiLevelType w:val="hybridMultilevel"/>
    <w:tmpl w:val="18A6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E7A35"/>
    <w:multiLevelType w:val="hybridMultilevel"/>
    <w:tmpl w:val="1FD0C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EA4B03"/>
    <w:multiLevelType w:val="hybridMultilevel"/>
    <w:tmpl w:val="061E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247D7B"/>
    <w:multiLevelType w:val="hybridMultilevel"/>
    <w:tmpl w:val="376E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F97626"/>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76741163"/>
    <w:multiLevelType w:val="hybridMultilevel"/>
    <w:tmpl w:val="7F50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365E7F"/>
    <w:multiLevelType w:val="hybridMultilevel"/>
    <w:tmpl w:val="E3B2D34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1"/>
  </w:num>
  <w:num w:numId="3">
    <w:abstractNumId w:val="9"/>
  </w:num>
  <w:num w:numId="4">
    <w:abstractNumId w:val="14"/>
  </w:num>
  <w:num w:numId="5">
    <w:abstractNumId w:val="16"/>
  </w:num>
  <w:num w:numId="6">
    <w:abstractNumId w:val="0"/>
  </w:num>
  <w:num w:numId="7">
    <w:abstractNumId w:val="8"/>
  </w:num>
  <w:num w:numId="8">
    <w:abstractNumId w:val="6"/>
  </w:num>
  <w:num w:numId="9">
    <w:abstractNumId w:val="7"/>
  </w:num>
  <w:num w:numId="10">
    <w:abstractNumId w:val="5"/>
  </w:num>
  <w:num w:numId="11">
    <w:abstractNumId w:val="3"/>
  </w:num>
  <w:num w:numId="12">
    <w:abstractNumId w:val="1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rawingGridVerticalSpacing w:val="299"/>
  <w:displayHorizont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CA"/>
    <w:rsid w:val="000336AA"/>
    <w:rsid w:val="00036F74"/>
    <w:rsid w:val="0005016B"/>
    <w:rsid w:val="000535E6"/>
    <w:rsid w:val="00065D86"/>
    <w:rsid w:val="0007546B"/>
    <w:rsid w:val="000942CF"/>
    <w:rsid w:val="0011166C"/>
    <w:rsid w:val="0011371A"/>
    <w:rsid w:val="0011639E"/>
    <w:rsid w:val="00123598"/>
    <w:rsid w:val="00137413"/>
    <w:rsid w:val="00174980"/>
    <w:rsid w:val="00175238"/>
    <w:rsid w:val="00180926"/>
    <w:rsid w:val="00195E1A"/>
    <w:rsid w:val="001D278E"/>
    <w:rsid w:val="001D3BC1"/>
    <w:rsid w:val="0022193D"/>
    <w:rsid w:val="002243AE"/>
    <w:rsid w:val="0022495E"/>
    <w:rsid w:val="002A36BB"/>
    <w:rsid w:val="002D1737"/>
    <w:rsid w:val="002E21D1"/>
    <w:rsid w:val="002E39E3"/>
    <w:rsid w:val="002F6BE8"/>
    <w:rsid w:val="003254C8"/>
    <w:rsid w:val="00371BE9"/>
    <w:rsid w:val="003746E8"/>
    <w:rsid w:val="003831AD"/>
    <w:rsid w:val="003945A3"/>
    <w:rsid w:val="003A7425"/>
    <w:rsid w:val="003B3E02"/>
    <w:rsid w:val="003C0EA5"/>
    <w:rsid w:val="003D5D39"/>
    <w:rsid w:val="003D7B1D"/>
    <w:rsid w:val="003F21B2"/>
    <w:rsid w:val="004046D9"/>
    <w:rsid w:val="0041749C"/>
    <w:rsid w:val="00430DCF"/>
    <w:rsid w:val="00451ACA"/>
    <w:rsid w:val="00461860"/>
    <w:rsid w:val="00470DC1"/>
    <w:rsid w:val="004805F2"/>
    <w:rsid w:val="00485DF9"/>
    <w:rsid w:val="004A305D"/>
    <w:rsid w:val="004A6B84"/>
    <w:rsid w:val="004B3615"/>
    <w:rsid w:val="004B46C8"/>
    <w:rsid w:val="004F1CFB"/>
    <w:rsid w:val="004F380B"/>
    <w:rsid w:val="00544FC9"/>
    <w:rsid w:val="00552353"/>
    <w:rsid w:val="00555C60"/>
    <w:rsid w:val="00581855"/>
    <w:rsid w:val="00585BEE"/>
    <w:rsid w:val="005A2B0E"/>
    <w:rsid w:val="005C27DB"/>
    <w:rsid w:val="005D2060"/>
    <w:rsid w:val="005D6677"/>
    <w:rsid w:val="005E20DB"/>
    <w:rsid w:val="005F135B"/>
    <w:rsid w:val="00602B7D"/>
    <w:rsid w:val="00614097"/>
    <w:rsid w:val="00630EED"/>
    <w:rsid w:val="00645238"/>
    <w:rsid w:val="00652351"/>
    <w:rsid w:val="0065566E"/>
    <w:rsid w:val="006B6694"/>
    <w:rsid w:val="006D27C4"/>
    <w:rsid w:val="00702E2C"/>
    <w:rsid w:val="007106E3"/>
    <w:rsid w:val="00710EA4"/>
    <w:rsid w:val="007271B9"/>
    <w:rsid w:val="007273D4"/>
    <w:rsid w:val="00745C92"/>
    <w:rsid w:val="00754C4A"/>
    <w:rsid w:val="007607B6"/>
    <w:rsid w:val="0079464C"/>
    <w:rsid w:val="007A0A3C"/>
    <w:rsid w:val="007A0FC3"/>
    <w:rsid w:val="007A3820"/>
    <w:rsid w:val="007C3B79"/>
    <w:rsid w:val="007E0C4E"/>
    <w:rsid w:val="007F4E92"/>
    <w:rsid w:val="007F6574"/>
    <w:rsid w:val="008237B6"/>
    <w:rsid w:val="00841252"/>
    <w:rsid w:val="008522F6"/>
    <w:rsid w:val="008551CE"/>
    <w:rsid w:val="00860239"/>
    <w:rsid w:val="008718A9"/>
    <w:rsid w:val="0087546E"/>
    <w:rsid w:val="00881951"/>
    <w:rsid w:val="00885CBE"/>
    <w:rsid w:val="00894537"/>
    <w:rsid w:val="008A08C4"/>
    <w:rsid w:val="008B440E"/>
    <w:rsid w:val="008B5C34"/>
    <w:rsid w:val="008C25B6"/>
    <w:rsid w:val="008C6D5C"/>
    <w:rsid w:val="009049A3"/>
    <w:rsid w:val="00912EB1"/>
    <w:rsid w:val="00913C6D"/>
    <w:rsid w:val="00920126"/>
    <w:rsid w:val="00921254"/>
    <w:rsid w:val="00946B07"/>
    <w:rsid w:val="0096143A"/>
    <w:rsid w:val="0097566E"/>
    <w:rsid w:val="009850D2"/>
    <w:rsid w:val="009E3517"/>
    <w:rsid w:val="009F0F19"/>
    <w:rsid w:val="00A60E71"/>
    <w:rsid w:val="00A80A79"/>
    <w:rsid w:val="00A84FA6"/>
    <w:rsid w:val="00AB1765"/>
    <w:rsid w:val="00AD35A7"/>
    <w:rsid w:val="00AD7553"/>
    <w:rsid w:val="00AE61C1"/>
    <w:rsid w:val="00AF194C"/>
    <w:rsid w:val="00B06AF5"/>
    <w:rsid w:val="00B4585C"/>
    <w:rsid w:val="00B64F8D"/>
    <w:rsid w:val="00B74548"/>
    <w:rsid w:val="00B747B7"/>
    <w:rsid w:val="00B839C5"/>
    <w:rsid w:val="00B95130"/>
    <w:rsid w:val="00B9658E"/>
    <w:rsid w:val="00BC787F"/>
    <w:rsid w:val="00BD0D39"/>
    <w:rsid w:val="00BE069E"/>
    <w:rsid w:val="00C00C61"/>
    <w:rsid w:val="00C3526A"/>
    <w:rsid w:val="00C35545"/>
    <w:rsid w:val="00C4616F"/>
    <w:rsid w:val="00C63712"/>
    <w:rsid w:val="00C96D35"/>
    <w:rsid w:val="00CA0150"/>
    <w:rsid w:val="00CB3F0F"/>
    <w:rsid w:val="00CB61B8"/>
    <w:rsid w:val="00CC7DB3"/>
    <w:rsid w:val="00D125FF"/>
    <w:rsid w:val="00D241F1"/>
    <w:rsid w:val="00D24302"/>
    <w:rsid w:val="00D3709C"/>
    <w:rsid w:val="00D60BA5"/>
    <w:rsid w:val="00D800B7"/>
    <w:rsid w:val="00D826DD"/>
    <w:rsid w:val="00D91112"/>
    <w:rsid w:val="00D941ED"/>
    <w:rsid w:val="00DA189F"/>
    <w:rsid w:val="00DB5986"/>
    <w:rsid w:val="00DE4693"/>
    <w:rsid w:val="00E06398"/>
    <w:rsid w:val="00E11352"/>
    <w:rsid w:val="00E21BDF"/>
    <w:rsid w:val="00E23347"/>
    <w:rsid w:val="00E539E9"/>
    <w:rsid w:val="00E6534F"/>
    <w:rsid w:val="00E67B4A"/>
    <w:rsid w:val="00E7581C"/>
    <w:rsid w:val="00E828FC"/>
    <w:rsid w:val="00EB639C"/>
    <w:rsid w:val="00ED2537"/>
    <w:rsid w:val="00EF72D3"/>
    <w:rsid w:val="00F026DB"/>
    <w:rsid w:val="00F12F9D"/>
    <w:rsid w:val="00F43B51"/>
    <w:rsid w:val="00F448AD"/>
    <w:rsid w:val="00F50B39"/>
    <w:rsid w:val="00F804F4"/>
    <w:rsid w:val="00F95D35"/>
    <w:rsid w:val="00F976CA"/>
    <w:rsid w:val="00FC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24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CA"/>
    <w:rPr>
      <w:rFonts w:ascii="Cambria" w:hAnsi="Cambria" w:cs="Times New Roman"/>
    </w:rPr>
  </w:style>
  <w:style w:type="paragraph" w:styleId="Heading1">
    <w:name w:val="heading 1"/>
    <w:basedOn w:val="Normal"/>
    <w:next w:val="Normal"/>
    <w:link w:val="Heading1Char"/>
    <w:uiPriority w:val="9"/>
    <w:qFormat/>
    <w:rsid w:val="00555C60"/>
    <w:pPr>
      <w:keepNext/>
      <w:keepLines/>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95130"/>
    <w:pPr>
      <w:keepNext/>
      <w:keepLines/>
      <w:outlineLvl w:val="1"/>
    </w:pPr>
    <w:rPr>
      <w:rFonts w:asciiTheme="majorHAnsi" w:eastAsiaTheme="majorEastAsia" w:hAnsiTheme="majorHAnsi" w:cstheme="majorBidi"/>
      <w:b/>
      <w:bCs/>
      <w:sz w:val="26"/>
      <w:szCs w:val="26"/>
      <w:lang w:eastAsia="ja-JP"/>
    </w:rPr>
  </w:style>
  <w:style w:type="paragraph" w:styleId="Heading3">
    <w:name w:val="heading 3"/>
    <w:basedOn w:val="Normal"/>
    <w:next w:val="Normal"/>
    <w:link w:val="Heading3Char"/>
    <w:autoRedefine/>
    <w:uiPriority w:val="9"/>
    <w:unhideWhenUsed/>
    <w:qFormat/>
    <w:rsid w:val="007A0A3C"/>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C6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95130"/>
    <w:rPr>
      <w:rFonts w:asciiTheme="majorHAnsi" w:eastAsiaTheme="majorEastAsia" w:hAnsiTheme="majorHAnsi" w:cstheme="majorBidi"/>
      <w:b/>
      <w:bCs/>
      <w:sz w:val="26"/>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7A0A3C"/>
    <w:rPr>
      <w:rFonts w:asciiTheme="majorHAnsi" w:eastAsiaTheme="majorEastAsia" w:hAnsiTheme="majorHAnsi" w:cstheme="majorBidi"/>
      <w:b/>
      <w:bCs/>
    </w:rPr>
  </w:style>
  <w:style w:type="paragraph" w:styleId="ListParagraph">
    <w:name w:val="List Paragraph"/>
    <w:basedOn w:val="Normal"/>
    <w:uiPriority w:val="34"/>
    <w:qFormat/>
    <w:rsid w:val="00036F74"/>
    <w:pPr>
      <w:ind w:left="720"/>
      <w:contextualSpacing/>
    </w:pPr>
  </w:style>
  <w:style w:type="paragraph" w:styleId="BalloonText">
    <w:name w:val="Balloon Text"/>
    <w:basedOn w:val="Normal"/>
    <w:link w:val="BalloonTextChar"/>
    <w:uiPriority w:val="99"/>
    <w:semiHidden/>
    <w:unhideWhenUsed/>
    <w:rsid w:val="00920126"/>
    <w:rPr>
      <w:rFonts w:ascii="Tahoma" w:hAnsi="Tahoma" w:cs="Tahoma"/>
      <w:sz w:val="16"/>
      <w:szCs w:val="16"/>
    </w:rPr>
  </w:style>
  <w:style w:type="character" w:customStyle="1" w:styleId="BalloonTextChar">
    <w:name w:val="Balloon Text Char"/>
    <w:basedOn w:val="DefaultParagraphFont"/>
    <w:link w:val="BalloonText"/>
    <w:uiPriority w:val="99"/>
    <w:semiHidden/>
    <w:rsid w:val="00920126"/>
    <w:rPr>
      <w:rFonts w:ascii="Tahoma" w:hAnsi="Tahoma" w:cs="Tahoma"/>
      <w:sz w:val="16"/>
      <w:szCs w:val="16"/>
    </w:rPr>
  </w:style>
  <w:style w:type="paragraph" w:styleId="Header">
    <w:name w:val="header"/>
    <w:basedOn w:val="Normal"/>
    <w:link w:val="HeaderChar"/>
    <w:uiPriority w:val="99"/>
    <w:unhideWhenUsed/>
    <w:rsid w:val="00841252"/>
    <w:pPr>
      <w:tabs>
        <w:tab w:val="center" w:pos="4680"/>
        <w:tab w:val="right" w:pos="9360"/>
      </w:tabs>
    </w:pPr>
  </w:style>
  <w:style w:type="character" w:customStyle="1" w:styleId="HeaderChar">
    <w:name w:val="Header Char"/>
    <w:basedOn w:val="DefaultParagraphFont"/>
    <w:link w:val="Header"/>
    <w:uiPriority w:val="99"/>
    <w:rsid w:val="00841252"/>
    <w:rPr>
      <w:rFonts w:ascii="Cambria" w:hAnsi="Cambria" w:cs="Times New Roman"/>
    </w:rPr>
  </w:style>
  <w:style w:type="paragraph" w:styleId="Footer">
    <w:name w:val="footer"/>
    <w:basedOn w:val="Normal"/>
    <w:link w:val="FooterChar"/>
    <w:uiPriority w:val="99"/>
    <w:unhideWhenUsed/>
    <w:rsid w:val="00841252"/>
    <w:pPr>
      <w:tabs>
        <w:tab w:val="center" w:pos="4680"/>
        <w:tab w:val="right" w:pos="9360"/>
      </w:tabs>
    </w:pPr>
  </w:style>
  <w:style w:type="character" w:customStyle="1" w:styleId="FooterChar">
    <w:name w:val="Footer Char"/>
    <w:basedOn w:val="DefaultParagraphFont"/>
    <w:link w:val="Footer"/>
    <w:uiPriority w:val="99"/>
    <w:rsid w:val="00841252"/>
    <w:rPr>
      <w:rFonts w:ascii="Cambria" w:hAnsi="Cambria" w:cs="Times New Roman"/>
    </w:rPr>
  </w:style>
  <w:style w:type="table" w:styleId="TableGrid">
    <w:name w:val="Table Grid"/>
    <w:basedOn w:val="TableNormal"/>
    <w:uiPriority w:val="59"/>
    <w:rsid w:val="00841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1"/>
    <w:basedOn w:val="Normal"/>
    <w:rsid w:val="00841252"/>
    <w:pPr>
      <w:jc w:val="both"/>
    </w:pPr>
    <w:rPr>
      <w:rFonts w:ascii="Centaur" w:eastAsia="Times New Roman" w:hAnsi="Centaur"/>
      <w:sz w:val="24"/>
      <w:szCs w:val="20"/>
      <w:lang w:val="en-GB"/>
    </w:rPr>
  </w:style>
  <w:style w:type="character" w:styleId="CommentReference">
    <w:name w:val="annotation reference"/>
    <w:basedOn w:val="DefaultParagraphFont"/>
    <w:uiPriority w:val="99"/>
    <w:semiHidden/>
    <w:unhideWhenUsed/>
    <w:rsid w:val="007F4E92"/>
    <w:rPr>
      <w:sz w:val="16"/>
      <w:szCs w:val="16"/>
    </w:rPr>
  </w:style>
  <w:style w:type="paragraph" w:styleId="CommentText">
    <w:name w:val="annotation text"/>
    <w:basedOn w:val="Normal"/>
    <w:link w:val="CommentTextChar"/>
    <w:uiPriority w:val="99"/>
    <w:semiHidden/>
    <w:unhideWhenUsed/>
    <w:rsid w:val="007F4E92"/>
    <w:rPr>
      <w:sz w:val="20"/>
      <w:szCs w:val="20"/>
    </w:rPr>
  </w:style>
  <w:style w:type="character" w:customStyle="1" w:styleId="CommentTextChar">
    <w:name w:val="Comment Text Char"/>
    <w:basedOn w:val="DefaultParagraphFont"/>
    <w:link w:val="CommentText"/>
    <w:uiPriority w:val="99"/>
    <w:semiHidden/>
    <w:rsid w:val="007F4E92"/>
    <w:rPr>
      <w:rFonts w:ascii="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7F4E92"/>
    <w:rPr>
      <w:b/>
      <w:bCs/>
    </w:rPr>
  </w:style>
  <w:style w:type="character" w:customStyle="1" w:styleId="CommentSubjectChar">
    <w:name w:val="Comment Subject Char"/>
    <w:basedOn w:val="CommentTextChar"/>
    <w:link w:val="CommentSubject"/>
    <w:uiPriority w:val="99"/>
    <w:semiHidden/>
    <w:rsid w:val="007F4E92"/>
    <w:rPr>
      <w:rFonts w:ascii="Cambria" w:hAnsi="Cambria" w:cs="Times New Roman"/>
      <w:b/>
      <w:bCs/>
      <w:sz w:val="20"/>
      <w:szCs w:val="20"/>
    </w:rPr>
  </w:style>
  <w:style w:type="character" w:styleId="Hyperlink">
    <w:name w:val="Hyperlink"/>
    <w:basedOn w:val="DefaultParagraphFont"/>
    <w:uiPriority w:val="99"/>
    <w:unhideWhenUsed/>
    <w:rsid w:val="00946B07"/>
    <w:rPr>
      <w:color w:val="0000FF" w:themeColor="hyperlink"/>
      <w:u w:val="single"/>
    </w:rPr>
  </w:style>
  <w:style w:type="paragraph" w:styleId="NormalWeb">
    <w:name w:val="Normal (Web)"/>
    <w:basedOn w:val="Normal"/>
    <w:uiPriority w:val="99"/>
    <w:rsid w:val="00CB61B8"/>
    <w:pPr>
      <w:spacing w:before="100" w:beforeAutospacing="1" w:after="100" w:afterAutospacing="1"/>
    </w:pPr>
    <w:rPr>
      <w:rFonts w:ascii="Times New Roman" w:eastAsia="Times New Roman" w:hAnsi="Times New Roman"/>
      <w:sz w:val="24"/>
      <w:szCs w:val="24"/>
    </w:rPr>
  </w:style>
  <w:style w:type="character" w:styleId="Emphasis">
    <w:name w:val="Emphasis"/>
    <w:uiPriority w:val="20"/>
    <w:qFormat/>
    <w:rsid w:val="00885CBE"/>
    <w:rPr>
      <w:i/>
      <w:iCs/>
    </w:rPr>
  </w:style>
  <w:style w:type="character" w:customStyle="1" w:styleId="st">
    <w:name w:val="st"/>
    <w:rsid w:val="00885CBE"/>
  </w:style>
  <w:style w:type="character" w:styleId="Strong">
    <w:name w:val="Strong"/>
    <w:uiPriority w:val="22"/>
    <w:qFormat/>
    <w:rsid w:val="00C96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8936">
      <w:bodyDiv w:val="1"/>
      <w:marLeft w:val="0"/>
      <w:marRight w:val="0"/>
      <w:marTop w:val="0"/>
      <w:marBottom w:val="0"/>
      <w:divBdr>
        <w:top w:val="none" w:sz="0" w:space="0" w:color="auto"/>
        <w:left w:val="none" w:sz="0" w:space="0" w:color="auto"/>
        <w:bottom w:val="none" w:sz="0" w:space="0" w:color="auto"/>
        <w:right w:val="none" w:sz="0" w:space="0" w:color="auto"/>
      </w:divBdr>
    </w:div>
    <w:div w:id="1206986804">
      <w:bodyDiv w:val="1"/>
      <w:marLeft w:val="0"/>
      <w:marRight w:val="0"/>
      <w:marTop w:val="0"/>
      <w:marBottom w:val="0"/>
      <w:divBdr>
        <w:top w:val="none" w:sz="0" w:space="0" w:color="auto"/>
        <w:left w:val="none" w:sz="0" w:space="0" w:color="auto"/>
        <w:bottom w:val="none" w:sz="0" w:space="0" w:color="auto"/>
        <w:right w:val="none" w:sz="0" w:space="0" w:color="auto"/>
      </w:divBdr>
    </w:div>
    <w:div w:id="16253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FADB6-BFCE-124D-886D-1AABAB009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815</Words>
  <Characters>4651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Stephanie McCarthy</cp:lastModifiedBy>
  <cp:revision>18</cp:revision>
  <cp:lastPrinted>2016-05-04T21:18:00Z</cp:lastPrinted>
  <dcterms:created xsi:type="dcterms:W3CDTF">2016-08-08T20:30:00Z</dcterms:created>
  <dcterms:modified xsi:type="dcterms:W3CDTF">2016-08-26T19:06:00Z</dcterms:modified>
</cp:coreProperties>
</file>