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3EE" w14:textId="690500AB" w:rsidR="00345045" w:rsidRDefault="00E03452" w:rsidP="00345045">
      <w:pPr>
        <w:pStyle w:val="NoSpacing"/>
        <w:jc w:val="center"/>
        <w:rPr>
          <w:rStyle w:val="Hyperlink"/>
          <w:rFonts w:asciiTheme="majorHAnsi" w:hAnsiTheme="majorHAnsi" w:cstheme="majorHAnsi"/>
          <w:sz w:val="20"/>
          <w:szCs w:val="20"/>
        </w:rPr>
        <w:sectPr w:rsidR="00345045" w:rsidSect="00345045">
          <w:headerReference w:type="even" r:id="rId10"/>
          <w:headerReference w:type="default" r:id="rId11"/>
          <w:footerReference w:type="even" r:id="rId12"/>
          <w:footerReference w:type="default" r:id="rId13"/>
          <w:headerReference w:type="first" r:id="rId14"/>
          <w:footerReference w:type="first" r:id="rId15"/>
          <w:pgSz w:w="12240" w:h="15840"/>
          <w:pgMar w:top="720" w:right="180" w:bottom="720" w:left="720" w:header="720" w:footer="720" w:gutter="0"/>
          <w:cols w:space="6836"/>
          <w:docGrid w:linePitch="360"/>
        </w:sectPr>
      </w:pPr>
      <w:r w:rsidRPr="002E73F8">
        <w:rPr>
          <w:rFonts w:asciiTheme="majorHAnsi" w:hAnsiTheme="majorHAnsi" w:cstheme="majorHAnsi"/>
          <w:noProof/>
          <w:sz w:val="24"/>
          <w:szCs w:val="24"/>
        </w:rPr>
        <w:drawing>
          <wp:anchor distT="0" distB="0" distL="114300" distR="114300" simplePos="0" relativeHeight="251660288" behindDoc="1" locked="0" layoutInCell="1" allowOverlap="1" wp14:anchorId="2874FE2D" wp14:editId="66522087">
            <wp:simplePos x="0" y="0"/>
            <wp:positionH relativeFrom="column">
              <wp:posOffset>267434</wp:posOffset>
            </wp:positionH>
            <wp:positionV relativeFrom="paragraph">
              <wp:posOffset>-1270</wp:posOffset>
            </wp:positionV>
            <wp:extent cx="2009775" cy="9407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9775" cy="940779"/>
                    </a:xfrm>
                    <a:prstGeom prst="rect">
                      <a:avLst/>
                    </a:prstGeom>
                  </pic:spPr>
                </pic:pic>
              </a:graphicData>
            </a:graphic>
            <wp14:sizeRelH relativeFrom="page">
              <wp14:pctWidth>0</wp14:pctWidth>
            </wp14:sizeRelH>
            <wp14:sizeRelV relativeFrom="page">
              <wp14:pctHeight>0</wp14:pctHeight>
            </wp14:sizeRelV>
          </wp:anchor>
        </w:drawing>
      </w:r>
    </w:p>
    <w:p w14:paraId="55B92561" w14:textId="7DE9ADC1" w:rsidR="00345045" w:rsidRDefault="00E03452" w:rsidP="00345045">
      <w:pPr>
        <w:pStyle w:val="NoSpacing"/>
        <w:tabs>
          <w:tab w:val="left" w:pos="2160"/>
        </w:tabs>
        <w:ind w:left="5040" w:right="-4410" w:hanging="720"/>
        <w:rPr>
          <w:rFonts w:asciiTheme="majorHAnsi" w:hAnsiTheme="majorHAnsi" w:cstheme="majorHAnsi"/>
          <w:b/>
          <w:bCs/>
          <w:sz w:val="24"/>
          <w:szCs w:val="24"/>
        </w:rPr>
      </w:pPr>
      <w:r>
        <w:rPr>
          <w:rFonts w:asciiTheme="majorHAnsi" w:hAnsiTheme="majorHAnsi" w:cstheme="majorHAnsi"/>
          <w:b/>
          <w:bCs/>
          <w:sz w:val="24"/>
          <w:szCs w:val="24"/>
        </w:rPr>
        <w:t xml:space="preserve">CIP </w:t>
      </w:r>
      <w:r w:rsidR="00345045" w:rsidRPr="002E73F8">
        <w:rPr>
          <w:rFonts w:asciiTheme="majorHAnsi" w:hAnsiTheme="majorHAnsi" w:cstheme="majorHAnsi"/>
          <w:b/>
          <w:bCs/>
          <w:sz w:val="24"/>
          <w:szCs w:val="24"/>
        </w:rPr>
        <w:t>Meeting</w:t>
      </w:r>
    </w:p>
    <w:p w14:paraId="3ADBE4DD" w14:textId="47C4EEAB" w:rsidR="00345045" w:rsidRPr="00837A50" w:rsidRDefault="00345045" w:rsidP="00345045">
      <w:pPr>
        <w:pStyle w:val="NoSpacing"/>
        <w:tabs>
          <w:tab w:val="left" w:pos="2160"/>
        </w:tabs>
        <w:ind w:left="2160" w:right="-4410" w:hanging="2160"/>
        <w:rPr>
          <w:rFonts w:asciiTheme="majorHAnsi" w:hAnsiTheme="majorHAnsi" w:cstheme="majorHAnsi"/>
          <w:b/>
          <w:bCs/>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17 November</w:t>
      </w:r>
      <w:r w:rsidRPr="002E73F8">
        <w:rPr>
          <w:rFonts w:asciiTheme="majorHAnsi" w:hAnsiTheme="majorHAnsi" w:cstheme="majorHAnsi"/>
          <w:sz w:val="24"/>
          <w:szCs w:val="24"/>
        </w:rPr>
        <w:t xml:space="preserve"> 202</w:t>
      </w:r>
      <w:r>
        <w:rPr>
          <w:rFonts w:asciiTheme="majorHAnsi" w:hAnsiTheme="majorHAnsi" w:cstheme="majorHAnsi"/>
          <w:sz w:val="24"/>
          <w:szCs w:val="24"/>
        </w:rPr>
        <w:t>2</w:t>
      </w:r>
    </w:p>
    <w:p w14:paraId="20E7B7F8" w14:textId="77777777" w:rsidR="00345045" w:rsidRDefault="00345045" w:rsidP="00345045">
      <w:pPr>
        <w:pStyle w:val="NoSpacing"/>
        <w:ind w:left="3600" w:right="-4410" w:firstLine="720"/>
        <w:rPr>
          <w:rFonts w:asciiTheme="majorHAnsi" w:hAnsiTheme="majorHAnsi" w:cstheme="majorHAnsi"/>
          <w:sz w:val="24"/>
          <w:szCs w:val="24"/>
        </w:rPr>
      </w:pPr>
      <w:r w:rsidRPr="002E73F8">
        <w:rPr>
          <w:rFonts w:asciiTheme="majorHAnsi" w:hAnsiTheme="majorHAnsi" w:cstheme="majorHAnsi"/>
          <w:sz w:val="24"/>
          <w:szCs w:val="24"/>
        </w:rPr>
        <w:t>2:</w:t>
      </w:r>
      <w:r>
        <w:rPr>
          <w:rFonts w:asciiTheme="majorHAnsi" w:hAnsiTheme="majorHAnsi" w:cstheme="majorHAnsi"/>
          <w:sz w:val="24"/>
          <w:szCs w:val="24"/>
        </w:rPr>
        <w:t>3</w:t>
      </w:r>
      <w:r w:rsidRPr="002E73F8">
        <w:rPr>
          <w:rFonts w:asciiTheme="majorHAnsi" w:hAnsiTheme="majorHAnsi" w:cstheme="majorHAnsi"/>
          <w:sz w:val="24"/>
          <w:szCs w:val="24"/>
        </w:rPr>
        <w:t xml:space="preserve">0 pm to </w:t>
      </w:r>
      <w:r>
        <w:rPr>
          <w:rFonts w:asciiTheme="majorHAnsi" w:hAnsiTheme="majorHAnsi" w:cstheme="majorHAnsi"/>
          <w:sz w:val="24"/>
          <w:szCs w:val="24"/>
        </w:rPr>
        <w:t>4</w:t>
      </w:r>
      <w:r w:rsidRPr="002E73F8">
        <w:rPr>
          <w:rFonts w:asciiTheme="majorHAnsi" w:hAnsiTheme="majorHAnsi" w:cstheme="majorHAnsi"/>
          <w:sz w:val="24"/>
          <w:szCs w:val="24"/>
        </w:rPr>
        <w:t>:00 pm</w:t>
      </w:r>
    </w:p>
    <w:p w14:paraId="74897C15" w14:textId="4BA877F0" w:rsidR="00345045" w:rsidRPr="0022729B" w:rsidRDefault="00345045" w:rsidP="00345045">
      <w:pPr>
        <w:ind w:left="3600" w:firstLine="720"/>
        <w:rPr>
          <w:rStyle w:val="Hyperlink"/>
        </w:rPr>
      </w:pPr>
      <w:r>
        <w:rPr>
          <w:rFonts w:ascii="Segoe UI Semibold" w:hAnsi="Segoe UI Semibold" w:cs="Segoe UI Semibold"/>
          <w:sz w:val="21"/>
          <w:szCs w:val="21"/>
        </w:rPr>
        <w:fldChar w:fldCharType="begin"/>
      </w:r>
      <w:r>
        <w:rPr>
          <w:rFonts w:ascii="Segoe UI Semibold" w:hAnsi="Segoe UI Semibold" w:cs="Segoe UI Semibold"/>
          <w:sz w:val="21"/>
          <w:szCs w:val="21"/>
        </w:rPr>
        <w:instrText xml:space="preserve"> HYPERLINK "https://nau.zoom.us/j/89977243627?pwd=bCtsRnJXWFpqc3dUZ0tPdm50bDZKZz09" \t "_blank" </w:instrText>
      </w:r>
      <w:r>
        <w:rPr>
          <w:rFonts w:ascii="Segoe UI Semibold" w:hAnsi="Segoe UI Semibold" w:cs="Segoe UI Semibold"/>
          <w:sz w:val="21"/>
          <w:szCs w:val="21"/>
        </w:rPr>
      </w:r>
      <w:r>
        <w:rPr>
          <w:rFonts w:ascii="Segoe UI Semibold" w:hAnsi="Segoe UI Semibold" w:cs="Segoe UI Semibold"/>
          <w:sz w:val="21"/>
          <w:szCs w:val="21"/>
        </w:rPr>
        <w:fldChar w:fldCharType="separate"/>
      </w:r>
      <w:r w:rsidRPr="0022729B">
        <w:rPr>
          <w:rStyle w:val="Hyperlink"/>
          <w:rFonts w:ascii="Segoe UI Semibold" w:hAnsi="Segoe UI Semibold" w:cs="Segoe UI Semibold"/>
          <w:sz w:val="21"/>
          <w:szCs w:val="21"/>
        </w:rPr>
        <w:t>Click here to join Zoom</w:t>
      </w:r>
      <w:r w:rsidRPr="00C47052">
        <w:rPr>
          <w:rStyle w:val="Hyperlink"/>
          <w:rFonts w:ascii="Segoe UI Semibold" w:hAnsi="Segoe UI Semibold" w:cs="Segoe UI Semibold"/>
          <w:sz w:val="21"/>
          <w:szCs w:val="21"/>
          <w:u w:val="none"/>
        </w:rPr>
        <w:t xml:space="preserve"> </w:t>
      </w:r>
      <w:r w:rsidR="00C47052">
        <w:rPr>
          <w:rStyle w:val="Hyperlink"/>
          <w:rFonts w:ascii="Segoe UI Semibold" w:hAnsi="Segoe UI Semibold" w:cs="Segoe UI Semibold"/>
          <w:sz w:val="21"/>
          <w:szCs w:val="21"/>
          <w:u w:val="none"/>
        </w:rPr>
        <w:t xml:space="preserve">+ </w:t>
      </w:r>
      <w:r w:rsidR="00C47052" w:rsidRPr="00C47052">
        <w:rPr>
          <w:rStyle w:val="Hyperlink"/>
          <w:rFonts w:ascii="Segoe UI Semibold" w:hAnsi="Segoe UI Semibold" w:cs="Segoe UI Semibold"/>
          <w:i/>
          <w:iCs/>
          <w:sz w:val="21"/>
          <w:szCs w:val="21"/>
          <w:u w:val="none"/>
        </w:rPr>
        <w:t>Hybrid</w:t>
      </w:r>
      <w:r w:rsidR="00C47052" w:rsidRPr="00C47052">
        <w:rPr>
          <w:rStyle w:val="Hyperlink"/>
          <w:rFonts w:ascii="Segoe UI Semibold" w:hAnsi="Segoe UI Semibold" w:cs="Segoe UI Semibold"/>
          <w:sz w:val="21"/>
          <w:szCs w:val="21"/>
          <w:u w:val="none"/>
        </w:rPr>
        <w:t xml:space="preserve"> </w:t>
      </w:r>
      <w:r w:rsidR="00C47052">
        <w:rPr>
          <w:rStyle w:val="Hyperlink"/>
          <w:rFonts w:ascii="Segoe UI Semibold" w:hAnsi="Segoe UI Semibold" w:cs="Segoe UI Semibold"/>
          <w:sz w:val="21"/>
          <w:szCs w:val="21"/>
          <w:u w:val="none"/>
        </w:rPr>
        <w:t xml:space="preserve">NACC </w:t>
      </w:r>
      <w:proofErr w:type="spellStart"/>
      <w:r w:rsidR="00C47052" w:rsidRPr="00C47052">
        <w:rPr>
          <w:rStyle w:val="Hyperlink"/>
          <w:rFonts w:ascii="Segoe UI Semibold" w:hAnsi="Segoe UI Semibold" w:cs="Segoe UI Semibold"/>
          <w:sz w:val="21"/>
          <w:szCs w:val="21"/>
          <w:u w:val="none"/>
        </w:rPr>
        <w:t>Pattea</w:t>
      </w:r>
      <w:proofErr w:type="spellEnd"/>
    </w:p>
    <w:p w14:paraId="596A2D69" w14:textId="77777777" w:rsidR="00345045" w:rsidRPr="00FE73CC" w:rsidRDefault="00345045" w:rsidP="00345045">
      <w:pPr>
        <w:ind w:left="3600"/>
        <w:sectPr w:rsidR="00345045" w:rsidRPr="00FE73CC" w:rsidSect="006978F0">
          <w:type w:val="continuous"/>
          <w:pgSz w:w="12240" w:h="15840"/>
          <w:pgMar w:top="720" w:right="720" w:bottom="720" w:left="720" w:header="720" w:footer="720" w:gutter="0"/>
          <w:cols w:space="6836"/>
          <w:docGrid w:linePitch="360"/>
        </w:sectPr>
      </w:pPr>
      <w:r>
        <w:rPr>
          <w:rFonts w:ascii="Segoe UI Semibold" w:hAnsi="Segoe UI Semibold" w:cs="Segoe UI Semibold"/>
          <w:sz w:val="21"/>
          <w:szCs w:val="21"/>
        </w:rPr>
        <w:fldChar w:fldCharType="end"/>
      </w:r>
      <w:r w:rsidRPr="00DC61A8">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7E09F5C8" wp14:editId="5F26E746">
                <wp:simplePos x="0" y="0"/>
                <wp:positionH relativeFrom="margin">
                  <wp:posOffset>135853</wp:posOffset>
                </wp:positionH>
                <wp:positionV relativeFrom="paragraph">
                  <wp:posOffset>146954</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90B10A8">
              <v:line id="Straight Connector 3"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1.5pt" from="10.7pt,11.55pt" to="465.95pt,11.55pt" w14:anchorId="4276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">
                <v:stroke joinstyle="miter"/>
                <w10:wrap anchorx="margin"/>
              </v:line>
            </w:pict>
          </mc:Fallback>
        </mc:AlternateContent>
      </w:r>
    </w:p>
    <w:p w14:paraId="595CF1AE" w14:textId="77777777" w:rsidR="00345045" w:rsidRPr="00C05915" w:rsidRDefault="00345045" w:rsidP="00345045">
      <w:pPr>
        <w:pStyle w:val="NoSpacing"/>
        <w:rPr>
          <w:rFonts w:asciiTheme="majorHAnsi" w:hAnsiTheme="majorHAnsi" w:cstheme="majorHAnsi"/>
          <w:bCs/>
          <w:sz w:val="20"/>
          <w:szCs w:val="20"/>
        </w:rPr>
      </w:pPr>
    </w:p>
    <w:p w14:paraId="7CD51D5A" w14:textId="69AE218B" w:rsidR="2FEFF218" w:rsidRDefault="2FEFF218" w:rsidP="545640DF">
      <w:pPr>
        <w:pStyle w:val="NoSpacing"/>
        <w:numPr>
          <w:ilvl w:val="0"/>
          <w:numId w:val="2"/>
        </w:numPr>
        <w:rPr>
          <w:rFonts w:asciiTheme="majorHAnsi" w:hAnsiTheme="majorHAnsi" w:cstheme="majorBidi"/>
          <w:b/>
          <w:bCs/>
        </w:rPr>
      </w:pPr>
      <w:r w:rsidRPr="545640DF">
        <w:rPr>
          <w:rFonts w:asciiTheme="majorHAnsi" w:hAnsiTheme="majorHAnsi" w:cstheme="majorBidi"/>
          <w:b/>
          <w:bCs/>
        </w:rPr>
        <w:t>Meeting started at 2:34pm by Kiara Weathersby</w:t>
      </w:r>
    </w:p>
    <w:p w14:paraId="5DB08690" w14:textId="7B19D010" w:rsidR="00345045" w:rsidRDefault="00345045" w:rsidP="545640DF">
      <w:pPr>
        <w:pStyle w:val="NoSpacing"/>
        <w:numPr>
          <w:ilvl w:val="0"/>
          <w:numId w:val="2"/>
        </w:numPr>
        <w:rPr>
          <w:rFonts w:asciiTheme="majorHAnsi" w:hAnsiTheme="majorHAnsi" w:cstheme="majorBidi"/>
          <w:b/>
          <w:bCs/>
        </w:rPr>
      </w:pPr>
      <w:r w:rsidRPr="545640DF">
        <w:rPr>
          <w:rFonts w:asciiTheme="majorHAnsi" w:hAnsiTheme="majorHAnsi" w:cstheme="majorBidi"/>
          <w:b/>
          <w:bCs/>
        </w:rPr>
        <w:t xml:space="preserve">Welcome and </w:t>
      </w:r>
      <w:r w:rsidR="00905C50" w:rsidRPr="545640DF">
        <w:rPr>
          <w:rFonts w:asciiTheme="majorHAnsi" w:hAnsiTheme="majorHAnsi" w:cstheme="majorBidi"/>
          <w:b/>
          <w:bCs/>
        </w:rPr>
        <w:t>Land a</w:t>
      </w:r>
      <w:r w:rsidRPr="545640DF">
        <w:rPr>
          <w:rFonts w:asciiTheme="majorHAnsi" w:hAnsiTheme="majorHAnsi" w:cstheme="majorBidi"/>
          <w:b/>
          <w:bCs/>
        </w:rPr>
        <w:t>cknowledgment</w:t>
      </w:r>
      <w:r w:rsidR="79E1C407" w:rsidRPr="545640DF">
        <w:rPr>
          <w:rFonts w:asciiTheme="majorHAnsi" w:hAnsiTheme="majorHAnsi" w:cstheme="majorBidi"/>
          <w:b/>
          <w:bCs/>
        </w:rPr>
        <w:t xml:space="preserve"> read by </w:t>
      </w:r>
      <w:proofErr w:type="spellStart"/>
      <w:r w:rsidR="79E1C407" w:rsidRPr="545640DF">
        <w:rPr>
          <w:rFonts w:asciiTheme="majorHAnsi" w:hAnsiTheme="majorHAnsi" w:cstheme="majorBidi"/>
          <w:b/>
          <w:bCs/>
        </w:rPr>
        <w:t>Alisse</w:t>
      </w:r>
      <w:proofErr w:type="spellEnd"/>
      <w:r w:rsidR="79E1C407" w:rsidRPr="545640DF">
        <w:rPr>
          <w:rFonts w:asciiTheme="majorHAnsi" w:hAnsiTheme="majorHAnsi" w:cstheme="majorBidi"/>
          <w:b/>
          <w:bCs/>
        </w:rPr>
        <w:t xml:space="preserve"> Ali-Joseph</w:t>
      </w:r>
    </w:p>
    <w:p w14:paraId="1EA7C301" w14:textId="27883276" w:rsidR="00905C50" w:rsidRPr="00905C50" w:rsidRDefault="00905C50" w:rsidP="00905C50">
      <w:pPr>
        <w:pStyle w:val="NoSpacing"/>
        <w:numPr>
          <w:ilvl w:val="1"/>
          <w:numId w:val="2"/>
        </w:numPr>
        <w:rPr>
          <w:rFonts w:asciiTheme="majorHAnsi" w:hAnsiTheme="majorHAnsi" w:cstheme="majorHAnsi"/>
          <w:bCs/>
        </w:rPr>
      </w:pPr>
      <w:r w:rsidRPr="545640DF">
        <w:rPr>
          <w:rFonts w:asciiTheme="majorHAnsi" w:hAnsiTheme="majorHAnsi" w:cstheme="majorBid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11AF85FC" w14:textId="1EB9AC53" w:rsidR="499037CF" w:rsidRDefault="499037CF" w:rsidP="6E6EB9DF">
      <w:pPr>
        <w:pStyle w:val="NoSpacing"/>
        <w:numPr>
          <w:ilvl w:val="0"/>
          <w:numId w:val="2"/>
        </w:numPr>
        <w:rPr>
          <w:rFonts w:asciiTheme="majorHAnsi" w:hAnsiTheme="majorHAnsi" w:cstheme="majorBidi"/>
        </w:rPr>
      </w:pPr>
      <w:r w:rsidRPr="545640DF">
        <w:rPr>
          <w:rFonts w:asciiTheme="majorHAnsi" w:hAnsiTheme="majorHAnsi" w:cstheme="majorBidi"/>
        </w:rPr>
        <w:t>Attendance:</w:t>
      </w:r>
    </w:p>
    <w:p w14:paraId="3819BF1F" w14:textId="0DCEE9D8" w:rsidR="6E6EB9DF" w:rsidRDefault="62286A34" w:rsidP="545640DF">
      <w:pPr>
        <w:pStyle w:val="NoSpacing"/>
        <w:numPr>
          <w:ilvl w:val="1"/>
          <w:numId w:val="2"/>
        </w:numPr>
        <w:rPr>
          <w:rFonts w:ascii="Times New Roman" w:eastAsia="Times New Roman" w:hAnsi="Times New Roman" w:cs="Times New Roman"/>
          <w:sz w:val="24"/>
          <w:szCs w:val="24"/>
        </w:rPr>
      </w:pPr>
      <w:r w:rsidRPr="545640DF">
        <w:rPr>
          <w:rFonts w:ascii="Times New Roman" w:eastAsia="Times New Roman" w:hAnsi="Times New Roman" w:cs="Times New Roman"/>
          <w:sz w:val="24"/>
          <w:szCs w:val="24"/>
        </w:rPr>
        <w:t xml:space="preserve">Kiara Weathersby, Shirley Conrad, Beth Cross, Gavin Healey, Sheena Hale, Marla </w:t>
      </w:r>
      <w:proofErr w:type="spellStart"/>
      <w:r w:rsidRPr="545640DF">
        <w:rPr>
          <w:rFonts w:ascii="Times New Roman" w:eastAsia="Times New Roman" w:hAnsi="Times New Roman" w:cs="Times New Roman"/>
          <w:sz w:val="24"/>
          <w:szCs w:val="24"/>
        </w:rPr>
        <w:t>Johnet</w:t>
      </w:r>
      <w:proofErr w:type="spellEnd"/>
      <w:r w:rsidRPr="545640DF">
        <w:rPr>
          <w:rFonts w:ascii="Times New Roman" w:eastAsia="Times New Roman" w:hAnsi="Times New Roman" w:cs="Times New Roman"/>
          <w:sz w:val="24"/>
          <w:szCs w:val="24"/>
        </w:rPr>
        <w:t xml:space="preserve">, </w:t>
      </w:r>
      <w:proofErr w:type="spellStart"/>
      <w:r w:rsidRPr="545640DF">
        <w:rPr>
          <w:rFonts w:ascii="Times New Roman" w:eastAsia="Times New Roman" w:hAnsi="Times New Roman" w:cs="Times New Roman"/>
          <w:sz w:val="24"/>
          <w:szCs w:val="24"/>
        </w:rPr>
        <w:t>Darnold</w:t>
      </w:r>
      <w:proofErr w:type="spellEnd"/>
      <w:r w:rsidRPr="545640DF">
        <w:rPr>
          <w:rFonts w:ascii="Times New Roman" w:eastAsia="Times New Roman" w:hAnsi="Times New Roman" w:cs="Times New Roman"/>
          <w:sz w:val="24"/>
          <w:szCs w:val="24"/>
        </w:rPr>
        <w:t xml:space="preserve"> Harmon Joseph, Ron Lee, Candi Running Bear, Adele Sidney Pablo, </w:t>
      </w:r>
      <w:proofErr w:type="spellStart"/>
      <w:r w:rsidRPr="545640DF">
        <w:rPr>
          <w:rFonts w:ascii="Times New Roman" w:eastAsia="Times New Roman" w:hAnsi="Times New Roman" w:cs="Times New Roman"/>
          <w:sz w:val="24"/>
          <w:szCs w:val="24"/>
        </w:rPr>
        <w:t>Shynowah</w:t>
      </w:r>
      <w:proofErr w:type="spellEnd"/>
      <w:r w:rsidRPr="545640DF">
        <w:rPr>
          <w:rFonts w:ascii="Times New Roman" w:eastAsia="Times New Roman" w:hAnsi="Times New Roman" w:cs="Times New Roman"/>
          <w:sz w:val="24"/>
          <w:szCs w:val="24"/>
        </w:rPr>
        <w:t xml:space="preserve"> Leigh </w:t>
      </w:r>
      <w:proofErr w:type="spellStart"/>
      <w:r w:rsidRPr="545640DF">
        <w:rPr>
          <w:rFonts w:ascii="Times New Roman" w:eastAsia="Times New Roman" w:hAnsi="Times New Roman" w:cs="Times New Roman"/>
          <w:sz w:val="24"/>
          <w:szCs w:val="24"/>
        </w:rPr>
        <w:t>Bahe</w:t>
      </w:r>
      <w:proofErr w:type="spellEnd"/>
      <w:r w:rsidRPr="545640DF">
        <w:rPr>
          <w:rFonts w:ascii="Times New Roman" w:eastAsia="Times New Roman" w:hAnsi="Times New Roman" w:cs="Times New Roman"/>
          <w:sz w:val="24"/>
          <w:szCs w:val="24"/>
        </w:rPr>
        <w:t xml:space="preserve">, Jani Ingram, Vita Allison, Iris Marian Price, </w:t>
      </w:r>
      <w:proofErr w:type="spellStart"/>
      <w:r w:rsidRPr="545640DF">
        <w:rPr>
          <w:rFonts w:ascii="Times New Roman" w:eastAsia="Times New Roman" w:hAnsi="Times New Roman" w:cs="Times New Roman"/>
          <w:sz w:val="24"/>
          <w:szCs w:val="24"/>
        </w:rPr>
        <w:t>Karletta</w:t>
      </w:r>
      <w:proofErr w:type="spellEnd"/>
      <w:r w:rsidRPr="545640DF">
        <w:rPr>
          <w:rFonts w:ascii="Times New Roman" w:eastAsia="Times New Roman" w:hAnsi="Times New Roman" w:cs="Times New Roman"/>
          <w:sz w:val="24"/>
          <w:szCs w:val="24"/>
        </w:rPr>
        <w:t xml:space="preserve"> Jones, Sharon Singer Doctor, Ora Marek-Martinez, Nate Armenta, </w:t>
      </w:r>
      <w:proofErr w:type="spellStart"/>
      <w:r w:rsidRPr="545640DF">
        <w:rPr>
          <w:rFonts w:ascii="Times New Roman" w:eastAsia="Times New Roman" w:hAnsi="Times New Roman" w:cs="Times New Roman"/>
          <w:sz w:val="24"/>
          <w:szCs w:val="24"/>
        </w:rPr>
        <w:t>Chesleigh</w:t>
      </w:r>
      <w:proofErr w:type="spellEnd"/>
      <w:r w:rsidRPr="545640DF">
        <w:rPr>
          <w:rFonts w:ascii="Times New Roman" w:eastAsia="Times New Roman" w:hAnsi="Times New Roman" w:cs="Times New Roman"/>
          <w:sz w:val="24"/>
          <w:szCs w:val="24"/>
        </w:rPr>
        <w:t xml:space="preserve"> Keene, </w:t>
      </w:r>
      <w:r w:rsidR="51F71B37" w:rsidRPr="545640DF">
        <w:rPr>
          <w:rFonts w:ascii="Times New Roman" w:eastAsia="Times New Roman" w:hAnsi="Times New Roman" w:cs="Times New Roman"/>
          <w:sz w:val="24"/>
          <w:szCs w:val="24"/>
        </w:rPr>
        <w:t xml:space="preserve">Morgan Farrell, Marie Chischilly, </w:t>
      </w:r>
      <w:proofErr w:type="spellStart"/>
      <w:r w:rsidR="4EF5C643" w:rsidRPr="545640DF">
        <w:rPr>
          <w:rFonts w:ascii="Times New Roman" w:eastAsia="Times New Roman" w:hAnsi="Times New Roman" w:cs="Times New Roman"/>
          <w:sz w:val="24"/>
          <w:szCs w:val="24"/>
        </w:rPr>
        <w:t>Alisse</w:t>
      </w:r>
      <w:proofErr w:type="spellEnd"/>
      <w:r w:rsidR="4EF5C643" w:rsidRPr="545640DF">
        <w:rPr>
          <w:rFonts w:ascii="Times New Roman" w:eastAsia="Times New Roman" w:hAnsi="Times New Roman" w:cs="Times New Roman"/>
          <w:sz w:val="24"/>
          <w:szCs w:val="24"/>
        </w:rPr>
        <w:t xml:space="preserve"> Ali-Joseph, </w:t>
      </w:r>
      <w:r w:rsidR="4AD5BDDB" w:rsidRPr="545640DF">
        <w:rPr>
          <w:rFonts w:ascii="Times New Roman" w:eastAsia="Times New Roman" w:hAnsi="Times New Roman" w:cs="Times New Roman"/>
          <w:sz w:val="24"/>
          <w:szCs w:val="24"/>
        </w:rPr>
        <w:t xml:space="preserve">Naomi Ruth Lee, </w:t>
      </w:r>
      <w:proofErr w:type="spellStart"/>
      <w:r w:rsidR="4AD5BDDB" w:rsidRPr="545640DF">
        <w:rPr>
          <w:rFonts w:ascii="Times New Roman" w:eastAsia="Times New Roman" w:hAnsi="Times New Roman" w:cs="Times New Roman"/>
          <w:sz w:val="24"/>
          <w:szCs w:val="24"/>
        </w:rPr>
        <w:t>Carmenlita</w:t>
      </w:r>
      <w:proofErr w:type="spellEnd"/>
      <w:r w:rsidR="4AD5BDDB" w:rsidRPr="545640DF">
        <w:rPr>
          <w:rFonts w:ascii="Times New Roman" w:eastAsia="Times New Roman" w:hAnsi="Times New Roman" w:cs="Times New Roman"/>
          <w:sz w:val="24"/>
          <w:szCs w:val="24"/>
        </w:rPr>
        <w:t xml:space="preserve"> Chief, Chelsea Green, </w:t>
      </w:r>
      <w:r w:rsidR="2068023D" w:rsidRPr="545640DF">
        <w:rPr>
          <w:rFonts w:ascii="Times New Roman" w:eastAsia="Times New Roman" w:hAnsi="Times New Roman" w:cs="Times New Roman"/>
          <w:sz w:val="24"/>
          <w:szCs w:val="24"/>
        </w:rPr>
        <w:t xml:space="preserve">Esther Cuellar, </w:t>
      </w:r>
    </w:p>
    <w:p w14:paraId="582720CC" w14:textId="5DBE224B" w:rsidR="00345045" w:rsidRPr="005678D8" w:rsidRDefault="00345045" w:rsidP="00345045">
      <w:pPr>
        <w:pStyle w:val="NoSpacing"/>
        <w:numPr>
          <w:ilvl w:val="0"/>
          <w:numId w:val="2"/>
        </w:numPr>
        <w:rPr>
          <w:rFonts w:asciiTheme="majorHAnsi" w:hAnsiTheme="majorHAnsi" w:cstheme="majorHAnsi"/>
          <w:b/>
        </w:rPr>
      </w:pPr>
      <w:r w:rsidRPr="545640DF">
        <w:rPr>
          <w:rFonts w:asciiTheme="majorHAnsi" w:hAnsiTheme="majorHAnsi" w:cstheme="majorBidi"/>
          <w:b/>
          <w:bCs/>
        </w:rPr>
        <w:t>Meeting minute approval</w:t>
      </w:r>
    </w:p>
    <w:p w14:paraId="75054770" w14:textId="6DA9EDEB" w:rsidR="005678D8" w:rsidRDefault="00000000" w:rsidP="545640DF">
      <w:pPr>
        <w:pStyle w:val="NoSpacing"/>
        <w:numPr>
          <w:ilvl w:val="1"/>
          <w:numId w:val="2"/>
        </w:numPr>
        <w:rPr>
          <w:rFonts w:asciiTheme="majorHAnsi" w:hAnsiTheme="majorHAnsi" w:cstheme="majorBidi"/>
          <w:b/>
          <w:bCs/>
        </w:rPr>
      </w:pPr>
      <w:hyperlink r:id="rId17">
        <w:r w:rsidR="005678D8" w:rsidRPr="545640DF">
          <w:rPr>
            <w:rStyle w:val="Hyperlink"/>
          </w:rPr>
          <w:t>22.09.15_CNA Meetings_DRAFT.docx</w:t>
        </w:r>
      </w:hyperlink>
    </w:p>
    <w:p w14:paraId="7725DE13" w14:textId="6E05F3D5" w:rsidR="005678D8" w:rsidRDefault="00000000" w:rsidP="545640DF">
      <w:pPr>
        <w:pStyle w:val="NoSpacing"/>
        <w:numPr>
          <w:ilvl w:val="1"/>
          <w:numId w:val="2"/>
        </w:numPr>
        <w:rPr>
          <w:rFonts w:asciiTheme="majorHAnsi" w:hAnsiTheme="majorHAnsi" w:cstheme="majorBidi"/>
          <w:b/>
          <w:bCs/>
        </w:rPr>
      </w:pPr>
      <w:hyperlink r:id="rId18">
        <w:r w:rsidR="005678D8" w:rsidRPr="545640DF">
          <w:rPr>
            <w:rStyle w:val="Hyperlink"/>
          </w:rPr>
          <w:t>22.10.20_CIP Meeting DRAFT.docx</w:t>
        </w:r>
      </w:hyperlink>
    </w:p>
    <w:p w14:paraId="410256E0" w14:textId="4EF23839" w:rsidR="54AB4111" w:rsidRDefault="54AB4111" w:rsidP="545640DF">
      <w:pPr>
        <w:pStyle w:val="NoSpacing"/>
        <w:numPr>
          <w:ilvl w:val="1"/>
          <w:numId w:val="2"/>
        </w:numPr>
        <w:rPr>
          <w:rFonts w:asciiTheme="majorHAnsi" w:hAnsiTheme="majorHAnsi" w:cstheme="majorBidi"/>
          <w:b/>
          <w:bCs/>
        </w:rPr>
      </w:pPr>
      <w:r w:rsidRPr="545640DF">
        <w:rPr>
          <w:rFonts w:asciiTheme="majorHAnsi" w:hAnsiTheme="majorHAnsi" w:cstheme="majorBidi"/>
          <w:b/>
          <w:bCs/>
        </w:rPr>
        <w:t>September and October minutes will be voted on at the December 8</w:t>
      </w:r>
      <w:r w:rsidRPr="545640DF">
        <w:rPr>
          <w:rFonts w:asciiTheme="majorHAnsi" w:hAnsiTheme="majorHAnsi" w:cstheme="majorBidi"/>
          <w:b/>
          <w:bCs/>
          <w:vertAlign w:val="superscript"/>
        </w:rPr>
        <w:t>th</w:t>
      </w:r>
      <w:r w:rsidRPr="545640DF">
        <w:rPr>
          <w:rFonts w:asciiTheme="majorHAnsi" w:hAnsiTheme="majorHAnsi" w:cstheme="majorBidi"/>
          <w:b/>
          <w:bCs/>
        </w:rPr>
        <w:t xml:space="preserve"> meeting, along with the November minutes</w:t>
      </w:r>
    </w:p>
    <w:p w14:paraId="70220DD2" w14:textId="2F049A5B" w:rsidR="00345045" w:rsidRDefault="00345045" w:rsidP="00345045">
      <w:pPr>
        <w:pStyle w:val="NoSpacing"/>
        <w:numPr>
          <w:ilvl w:val="0"/>
          <w:numId w:val="2"/>
        </w:numPr>
        <w:rPr>
          <w:rFonts w:asciiTheme="majorHAnsi" w:hAnsiTheme="majorHAnsi" w:cstheme="majorHAnsi"/>
          <w:b/>
        </w:rPr>
      </w:pPr>
      <w:r w:rsidRPr="545640DF">
        <w:rPr>
          <w:rFonts w:asciiTheme="majorHAnsi" w:hAnsiTheme="majorHAnsi" w:cstheme="majorBidi"/>
          <w:b/>
          <w:bCs/>
        </w:rPr>
        <w:t>Co-Chairs Updates</w:t>
      </w:r>
    </w:p>
    <w:p w14:paraId="5EA26575" w14:textId="1E60FF20" w:rsidR="00905C50" w:rsidRPr="00905C50"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t>Commission for Commissions Letter to VP Inclusion, Diversity, and Engagement search committee</w:t>
      </w:r>
    </w:p>
    <w:p w14:paraId="12FAB193" w14:textId="4C07FD39" w:rsidR="45190DDD" w:rsidRDefault="45190DDD"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The letter will be sent out soon for CIP committee members to review once there is a more finalized version of the letter</w:t>
      </w:r>
    </w:p>
    <w:p w14:paraId="40256805" w14:textId="739813C8" w:rsidR="3CA54077" w:rsidRDefault="3CA54077"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Discussion about including the nature of Indigeneity in the United States as a political group</w:t>
      </w:r>
    </w:p>
    <w:p w14:paraId="2D2EFC47" w14:textId="784E3A1E" w:rsidR="09EA5382" w:rsidRDefault="09EA5382"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Modification of the job’s title away from colonial language</w:t>
      </w:r>
    </w:p>
    <w:p w14:paraId="0A282BC5" w14:textId="57AD0BF5" w:rsidR="00905C50" w:rsidRPr="00905C50"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t>Lactation Committee request for support</w:t>
      </w:r>
    </w:p>
    <w:p w14:paraId="7A27B97E" w14:textId="56A12B07" w:rsidR="3539D755" w:rsidRDefault="3539D755"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Proposed lactation policy is being reviewed at the administration level</w:t>
      </w:r>
    </w:p>
    <w:p w14:paraId="1F406142" w14:textId="615D2209" w:rsidR="3539D755" w:rsidRDefault="3539D755"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 xml:space="preserve">Proposes increased of space dedicated to the </w:t>
      </w:r>
    </w:p>
    <w:p w14:paraId="64C0395F" w14:textId="0BE52F81" w:rsidR="3539D755" w:rsidRDefault="3539D755"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Looking to submit a proposal for the second round of Elevating Excellence funding</w:t>
      </w:r>
    </w:p>
    <w:p w14:paraId="1D1C5CCA" w14:textId="14927322" w:rsidR="3539D755" w:rsidRDefault="3539D755"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Seeking a motion to support the initiative by putting the commission’s name in support</w:t>
      </w:r>
    </w:p>
    <w:p w14:paraId="24E47DD2" w14:textId="3F0F15D5" w:rsidR="2B6C8644" w:rsidRDefault="2B6C8644" w:rsidP="545640DF">
      <w:pPr>
        <w:pStyle w:val="NoSpacing"/>
        <w:numPr>
          <w:ilvl w:val="4"/>
          <w:numId w:val="2"/>
        </w:numPr>
        <w:rPr>
          <w:rFonts w:asciiTheme="majorHAnsi" w:hAnsiTheme="majorHAnsi" w:cstheme="majorBidi"/>
          <w:b/>
          <w:bCs/>
        </w:rPr>
      </w:pPr>
      <w:r w:rsidRPr="545640DF">
        <w:rPr>
          <w:rFonts w:asciiTheme="majorHAnsi" w:hAnsiTheme="majorHAnsi" w:cstheme="majorBidi"/>
          <w:b/>
          <w:bCs/>
        </w:rPr>
        <w:t xml:space="preserve">Motion to support by Kiara Weathersby </w:t>
      </w:r>
    </w:p>
    <w:p w14:paraId="660C6764" w14:textId="24BD3BBF" w:rsidR="2B6C8644" w:rsidRDefault="2B6C8644" w:rsidP="545640DF">
      <w:pPr>
        <w:pStyle w:val="NoSpacing"/>
        <w:numPr>
          <w:ilvl w:val="4"/>
          <w:numId w:val="2"/>
        </w:numPr>
        <w:rPr>
          <w:rFonts w:asciiTheme="majorHAnsi" w:hAnsiTheme="majorHAnsi" w:cstheme="majorBidi"/>
          <w:b/>
          <w:bCs/>
        </w:rPr>
      </w:pPr>
      <w:r w:rsidRPr="545640DF">
        <w:rPr>
          <w:rFonts w:asciiTheme="majorHAnsi" w:hAnsiTheme="majorHAnsi" w:cstheme="majorBidi"/>
          <w:b/>
          <w:bCs/>
        </w:rPr>
        <w:t xml:space="preserve">Seconded by </w:t>
      </w:r>
      <w:r w:rsidR="5BEABB02" w:rsidRPr="545640DF">
        <w:rPr>
          <w:rFonts w:asciiTheme="majorHAnsi" w:hAnsiTheme="majorHAnsi" w:cstheme="majorBidi"/>
          <w:b/>
          <w:bCs/>
        </w:rPr>
        <w:t>Darold Joseph</w:t>
      </w:r>
    </w:p>
    <w:p w14:paraId="020E6730" w14:textId="2C079819" w:rsidR="5BEABB02" w:rsidRDefault="5BEABB02" w:rsidP="545640DF">
      <w:pPr>
        <w:pStyle w:val="NoSpacing"/>
        <w:numPr>
          <w:ilvl w:val="4"/>
          <w:numId w:val="2"/>
        </w:numPr>
        <w:rPr>
          <w:rFonts w:asciiTheme="majorHAnsi" w:hAnsiTheme="majorHAnsi" w:cstheme="majorBidi"/>
          <w:b/>
          <w:bCs/>
        </w:rPr>
      </w:pPr>
      <w:r w:rsidRPr="545640DF">
        <w:rPr>
          <w:rFonts w:asciiTheme="majorHAnsi" w:hAnsiTheme="majorHAnsi" w:cstheme="majorBidi"/>
          <w:b/>
          <w:bCs/>
        </w:rPr>
        <w:t>The majority voted in the affirmative, the motion passes and the Commission will support the Lactation Committee’s proposals</w:t>
      </w:r>
    </w:p>
    <w:p w14:paraId="24B0A49A" w14:textId="00F21E69" w:rsidR="00905C50" w:rsidRPr="00905C50"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t>Commission on the Status of Women request for support</w:t>
      </w:r>
    </w:p>
    <w:p w14:paraId="0FB88EBD" w14:textId="157BB26B" w:rsidR="44F4BF1D" w:rsidRDefault="00000000" w:rsidP="545640DF">
      <w:pPr>
        <w:pStyle w:val="NoSpacing"/>
        <w:numPr>
          <w:ilvl w:val="2"/>
          <w:numId w:val="2"/>
        </w:numPr>
        <w:rPr>
          <w:rFonts w:asciiTheme="majorHAnsi" w:hAnsiTheme="majorHAnsi" w:cstheme="majorBidi"/>
          <w:b/>
          <w:bCs/>
        </w:rPr>
      </w:pPr>
      <w:hyperlink r:id="rId19">
        <w:r w:rsidR="44F4BF1D" w:rsidRPr="545640DF">
          <w:rPr>
            <w:rStyle w:val="Hyperlink"/>
            <w:rFonts w:asciiTheme="majorHAnsi" w:hAnsiTheme="majorHAnsi" w:cstheme="majorBidi"/>
            <w:b/>
            <w:bCs/>
          </w:rPr>
          <w:t>Break the Silence film</w:t>
        </w:r>
      </w:hyperlink>
      <w:r w:rsidR="44F4BF1D" w:rsidRPr="545640DF">
        <w:rPr>
          <w:rFonts w:asciiTheme="majorHAnsi" w:hAnsiTheme="majorHAnsi" w:cstheme="majorBidi"/>
          <w:b/>
          <w:bCs/>
        </w:rPr>
        <w:t xml:space="preserve"> screening will happen in the </w:t>
      </w:r>
      <w:r w:rsidR="4343B1D7" w:rsidRPr="545640DF">
        <w:rPr>
          <w:rFonts w:asciiTheme="majorHAnsi" w:hAnsiTheme="majorHAnsi" w:cstheme="majorBidi"/>
          <w:b/>
          <w:bCs/>
        </w:rPr>
        <w:t>spring; the</w:t>
      </w:r>
      <w:r w:rsidR="44F4BF1D" w:rsidRPr="545640DF">
        <w:rPr>
          <w:rFonts w:asciiTheme="majorHAnsi" w:hAnsiTheme="majorHAnsi" w:cstheme="majorBidi"/>
          <w:b/>
          <w:bCs/>
        </w:rPr>
        <w:t xml:space="preserve"> Commission on the S</w:t>
      </w:r>
      <w:r w:rsidR="468D3426" w:rsidRPr="545640DF">
        <w:rPr>
          <w:rFonts w:asciiTheme="majorHAnsi" w:hAnsiTheme="majorHAnsi" w:cstheme="majorBidi"/>
          <w:b/>
          <w:bCs/>
        </w:rPr>
        <w:t>t</w:t>
      </w:r>
      <w:r w:rsidR="44F4BF1D" w:rsidRPr="545640DF">
        <w:rPr>
          <w:rFonts w:asciiTheme="majorHAnsi" w:hAnsiTheme="majorHAnsi" w:cstheme="majorBidi"/>
          <w:b/>
          <w:bCs/>
        </w:rPr>
        <w:t>atus of Women has requested funding support from</w:t>
      </w:r>
      <w:r w:rsidR="0155BBBA" w:rsidRPr="545640DF">
        <w:rPr>
          <w:rFonts w:asciiTheme="majorHAnsi" w:hAnsiTheme="majorHAnsi" w:cstheme="majorBidi"/>
          <w:b/>
          <w:bCs/>
        </w:rPr>
        <w:t xml:space="preserve"> </w:t>
      </w:r>
      <w:r w:rsidR="44F4BF1D" w:rsidRPr="545640DF">
        <w:rPr>
          <w:rFonts w:asciiTheme="majorHAnsi" w:hAnsiTheme="majorHAnsi" w:cstheme="majorBidi"/>
          <w:b/>
          <w:bCs/>
        </w:rPr>
        <w:t xml:space="preserve">other commissions </w:t>
      </w:r>
      <w:r w:rsidR="074A5B2D" w:rsidRPr="545640DF">
        <w:rPr>
          <w:rFonts w:asciiTheme="majorHAnsi" w:hAnsiTheme="majorHAnsi" w:cstheme="majorBidi"/>
          <w:b/>
          <w:bCs/>
        </w:rPr>
        <w:t>to help cover the costs of the screening rights</w:t>
      </w:r>
    </w:p>
    <w:p w14:paraId="5F8869D6" w14:textId="033FFB53" w:rsidR="074A5B2D" w:rsidRDefault="074A5B2D"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The film is about an indigenous woman</w:t>
      </w:r>
    </w:p>
    <w:p w14:paraId="1B6307C2" w14:textId="2E05E01E" w:rsidR="602296AC" w:rsidRDefault="602296AC"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Discussion about the having conversations about the rights of women and intersectionality</w:t>
      </w:r>
      <w:r w:rsidR="745BE5EC" w:rsidRPr="545640DF">
        <w:rPr>
          <w:rFonts w:asciiTheme="majorHAnsi" w:hAnsiTheme="majorHAnsi" w:cstheme="majorBidi"/>
          <w:b/>
          <w:bCs/>
        </w:rPr>
        <w:t>, and whether the commission members should review the film on their own before endorsing as a whole Commission</w:t>
      </w:r>
    </w:p>
    <w:p w14:paraId="3868755E" w14:textId="7F21DC52" w:rsidR="745BE5EC" w:rsidRDefault="745BE5EC"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Plan to revisit the discussion of supporting CSW in December meeting.</w:t>
      </w:r>
    </w:p>
    <w:p w14:paraId="638565F4" w14:textId="618EE156" w:rsidR="00905C50" w:rsidRPr="00905C50"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lastRenderedPageBreak/>
        <w:t>Spring 2023 meetings</w:t>
      </w:r>
    </w:p>
    <w:p w14:paraId="579B5EB9" w14:textId="782A6E95" w:rsidR="0D6DCFA7" w:rsidRDefault="0D6DCFA7"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January 26, February 23, March 23, April 27 (4</w:t>
      </w:r>
      <w:r w:rsidRPr="545640DF">
        <w:rPr>
          <w:rFonts w:asciiTheme="majorHAnsi" w:hAnsiTheme="majorHAnsi" w:cstheme="majorBidi"/>
          <w:b/>
          <w:bCs/>
          <w:vertAlign w:val="superscript"/>
        </w:rPr>
        <w:t>th</w:t>
      </w:r>
      <w:r w:rsidRPr="545640DF">
        <w:rPr>
          <w:rFonts w:asciiTheme="majorHAnsi" w:hAnsiTheme="majorHAnsi" w:cstheme="majorBidi"/>
          <w:b/>
          <w:bCs/>
        </w:rPr>
        <w:t xml:space="preserve"> Thursdays) from 2:30-4pm</w:t>
      </w:r>
    </w:p>
    <w:p w14:paraId="416789F7" w14:textId="04FE145F" w:rsidR="00905C50" w:rsidRPr="00905C50"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t>Finalize Bylaws</w:t>
      </w:r>
      <w:r w:rsidR="00D54698" w:rsidRPr="545640DF">
        <w:rPr>
          <w:rFonts w:asciiTheme="majorHAnsi" w:hAnsiTheme="majorHAnsi" w:cstheme="majorBidi"/>
        </w:rPr>
        <w:t xml:space="preserve"> </w:t>
      </w:r>
      <w:hyperlink r:id="rId20">
        <w:r w:rsidR="00D54698" w:rsidRPr="545640DF">
          <w:rPr>
            <w:rStyle w:val="Hyperlink"/>
            <w:rFonts w:asciiTheme="majorHAnsi" w:hAnsiTheme="majorHAnsi" w:cstheme="majorBidi"/>
          </w:rPr>
          <w:t>Revised CIP By-Laws 2022.docx</w:t>
        </w:r>
      </w:hyperlink>
    </w:p>
    <w:p w14:paraId="37FCC7C9" w14:textId="34C99997" w:rsidR="019B2420" w:rsidRDefault="019B2420"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At the December 8</w:t>
      </w:r>
      <w:r w:rsidRPr="545640DF">
        <w:rPr>
          <w:rFonts w:asciiTheme="majorHAnsi" w:hAnsiTheme="majorHAnsi" w:cstheme="majorBidi"/>
          <w:b/>
          <w:bCs/>
          <w:vertAlign w:val="superscript"/>
        </w:rPr>
        <w:t>th</w:t>
      </w:r>
      <w:r w:rsidRPr="545640DF">
        <w:rPr>
          <w:rFonts w:asciiTheme="majorHAnsi" w:hAnsiTheme="majorHAnsi" w:cstheme="majorBidi"/>
          <w:b/>
          <w:bCs/>
        </w:rPr>
        <w:t xml:space="preserve"> meeting the Commission will go through the proposed changes line by line and use Qualtrics to finalize bylaws for January 2022.</w:t>
      </w:r>
    </w:p>
    <w:p w14:paraId="4CD5C68E" w14:textId="630B659A" w:rsidR="00905C50" w:rsidRPr="005678D8" w:rsidRDefault="00905C50" w:rsidP="545640DF">
      <w:pPr>
        <w:pStyle w:val="NoSpacing"/>
        <w:numPr>
          <w:ilvl w:val="1"/>
          <w:numId w:val="2"/>
        </w:numPr>
        <w:rPr>
          <w:rFonts w:asciiTheme="majorHAnsi" w:hAnsiTheme="majorHAnsi" w:cstheme="majorBidi"/>
          <w:b/>
          <w:bCs/>
        </w:rPr>
      </w:pPr>
      <w:r w:rsidRPr="545640DF">
        <w:rPr>
          <w:rFonts w:asciiTheme="majorHAnsi" w:hAnsiTheme="majorHAnsi" w:cstheme="majorBidi"/>
        </w:rPr>
        <w:t>Co-Chair Elections</w:t>
      </w:r>
    </w:p>
    <w:p w14:paraId="07DD58C1" w14:textId="1EE72CA5" w:rsidR="6E5A1CCC" w:rsidRDefault="6E5A1CCC"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Fall 2023 Appointments form will be opened January 17, 2023, discuss nominees January</w:t>
      </w:r>
      <w:r w:rsidR="0FEFF044" w:rsidRPr="545640DF">
        <w:rPr>
          <w:rFonts w:asciiTheme="majorHAnsi" w:hAnsiTheme="majorHAnsi" w:cstheme="majorBidi"/>
          <w:b/>
          <w:bCs/>
        </w:rPr>
        <w:t xml:space="preserve"> 26</w:t>
      </w:r>
      <w:r w:rsidRPr="545640DF">
        <w:rPr>
          <w:rFonts w:asciiTheme="majorHAnsi" w:hAnsiTheme="majorHAnsi" w:cstheme="majorBidi"/>
          <w:b/>
          <w:bCs/>
        </w:rPr>
        <w:t xml:space="preserve">, and voting on </w:t>
      </w:r>
      <w:r w:rsidR="5DB87C1A" w:rsidRPr="545640DF">
        <w:rPr>
          <w:rFonts w:asciiTheme="majorHAnsi" w:hAnsiTheme="majorHAnsi" w:cstheme="majorBidi"/>
          <w:b/>
          <w:bCs/>
        </w:rPr>
        <w:t>February 23 meeting</w:t>
      </w:r>
    </w:p>
    <w:p w14:paraId="41CC1112" w14:textId="71C30020" w:rsidR="5DB87C1A" w:rsidRDefault="5DB87C1A"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Timeline allows for the elected persons to shadow the current Co-Chairs in their commitments</w:t>
      </w:r>
    </w:p>
    <w:p w14:paraId="544BB8DD" w14:textId="3881727B" w:rsidR="5DB87C1A" w:rsidRDefault="5DB87C1A" w:rsidP="545640DF">
      <w:pPr>
        <w:pStyle w:val="NoSpacing"/>
        <w:numPr>
          <w:ilvl w:val="3"/>
          <w:numId w:val="2"/>
        </w:numPr>
        <w:rPr>
          <w:rFonts w:asciiTheme="majorHAnsi" w:hAnsiTheme="majorHAnsi" w:cstheme="majorBidi"/>
          <w:b/>
          <w:bCs/>
        </w:rPr>
      </w:pPr>
      <w:r w:rsidRPr="545640DF">
        <w:rPr>
          <w:rFonts w:asciiTheme="majorHAnsi" w:hAnsiTheme="majorHAnsi" w:cstheme="majorBidi"/>
          <w:b/>
          <w:bCs/>
        </w:rPr>
        <w:t>Co-Chairs will receive a $500 stipend from CUAI</w:t>
      </w:r>
    </w:p>
    <w:p w14:paraId="7B33BD4E" w14:textId="7BAD16D5" w:rsidR="5DB87C1A" w:rsidRDefault="5DB87C1A" w:rsidP="545640DF">
      <w:pPr>
        <w:pStyle w:val="NoSpacing"/>
        <w:numPr>
          <w:ilvl w:val="1"/>
          <w:numId w:val="2"/>
        </w:numPr>
        <w:rPr>
          <w:rFonts w:asciiTheme="majorHAnsi" w:hAnsiTheme="majorHAnsi" w:cstheme="majorBidi"/>
          <w:b/>
          <w:bCs/>
        </w:rPr>
      </w:pPr>
      <w:r w:rsidRPr="545640DF">
        <w:rPr>
          <w:rFonts w:asciiTheme="majorHAnsi" w:hAnsiTheme="majorHAnsi" w:cstheme="majorBidi"/>
          <w:b/>
          <w:bCs/>
        </w:rPr>
        <w:t>Indigenous Wellness Retreat</w:t>
      </w:r>
    </w:p>
    <w:p w14:paraId="75BA8AB8" w14:textId="7F80061D" w:rsidR="5DB87C1A" w:rsidRDefault="5DB87C1A" w:rsidP="545640DF">
      <w:pPr>
        <w:pStyle w:val="NoSpacing"/>
        <w:numPr>
          <w:ilvl w:val="2"/>
          <w:numId w:val="2"/>
        </w:numPr>
        <w:rPr>
          <w:rFonts w:asciiTheme="majorHAnsi" w:hAnsiTheme="majorHAnsi" w:cstheme="majorBidi"/>
          <w:b/>
          <w:bCs/>
        </w:rPr>
      </w:pPr>
      <w:r w:rsidRPr="545640DF">
        <w:rPr>
          <w:rFonts w:asciiTheme="majorHAnsi" w:hAnsiTheme="majorHAnsi" w:cstheme="majorBidi"/>
          <w:b/>
          <w:bCs/>
        </w:rPr>
        <w:t>Cost will be finalized for the January 21</w:t>
      </w:r>
      <w:r w:rsidRPr="545640DF">
        <w:rPr>
          <w:rFonts w:asciiTheme="majorHAnsi" w:hAnsiTheme="majorHAnsi" w:cstheme="majorBidi"/>
          <w:b/>
          <w:bCs/>
          <w:vertAlign w:val="superscript"/>
        </w:rPr>
        <w:t>st</w:t>
      </w:r>
      <w:r w:rsidRPr="545640DF">
        <w:rPr>
          <w:rFonts w:asciiTheme="majorHAnsi" w:hAnsiTheme="majorHAnsi" w:cstheme="majorBidi"/>
          <w:b/>
          <w:bCs/>
        </w:rPr>
        <w:t xml:space="preserve"> retreat since it will be customized for the </w:t>
      </w:r>
      <w:r w:rsidR="698E1A4B" w:rsidRPr="545640DF">
        <w:rPr>
          <w:rFonts w:asciiTheme="majorHAnsi" w:hAnsiTheme="majorHAnsi" w:cstheme="majorBidi"/>
          <w:b/>
          <w:bCs/>
        </w:rPr>
        <w:t>CIP members who attend</w:t>
      </w:r>
    </w:p>
    <w:p w14:paraId="657917B7" w14:textId="77777777" w:rsidR="00345045" w:rsidRPr="005678D8" w:rsidRDefault="00345045" w:rsidP="00345045">
      <w:pPr>
        <w:pStyle w:val="NoSpacing"/>
        <w:numPr>
          <w:ilvl w:val="0"/>
          <w:numId w:val="2"/>
        </w:numPr>
        <w:rPr>
          <w:rFonts w:asciiTheme="majorHAnsi" w:hAnsiTheme="majorHAnsi" w:cstheme="majorHAnsi"/>
          <w:b/>
        </w:rPr>
      </w:pPr>
      <w:r w:rsidRPr="545640DF">
        <w:rPr>
          <w:rFonts w:asciiTheme="majorHAnsi" w:hAnsiTheme="majorHAnsi" w:cstheme="majorBidi"/>
          <w:b/>
          <w:bCs/>
        </w:rPr>
        <w:t>Updates AVP &amp; OSFA</w:t>
      </w:r>
    </w:p>
    <w:p w14:paraId="718FAD01" w14:textId="77777777" w:rsidR="00345045" w:rsidRPr="005678D8" w:rsidRDefault="00345045" w:rsidP="545640DF">
      <w:pPr>
        <w:pStyle w:val="NoSpacing"/>
        <w:numPr>
          <w:ilvl w:val="0"/>
          <w:numId w:val="3"/>
        </w:numPr>
        <w:rPr>
          <w:rFonts w:asciiTheme="majorHAnsi" w:hAnsiTheme="majorHAnsi" w:cstheme="majorBidi"/>
        </w:rPr>
      </w:pPr>
      <w:r w:rsidRPr="545640DF">
        <w:rPr>
          <w:rFonts w:asciiTheme="majorHAnsi" w:hAnsiTheme="majorHAnsi" w:cstheme="majorBidi"/>
        </w:rPr>
        <w:t>Dr. Ora Marek-Martinez, AVP ONAI</w:t>
      </w:r>
    </w:p>
    <w:p w14:paraId="5139CB59" w14:textId="6A1E42DD" w:rsidR="59C28478" w:rsidRDefault="59C28478" w:rsidP="545640DF">
      <w:pPr>
        <w:pStyle w:val="NoSpacing"/>
        <w:numPr>
          <w:ilvl w:val="1"/>
          <w:numId w:val="3"/>
        </w:numPr>
        <w:rPr>
          <w:rFonts w:asciiTheme="majorHAnsi" w:hAnsiTheme="majorHAnsi" w:cstheme="majorBidi"/>
        </w:rPr>
      </w:pPr>
      <w:r w:rsidRPr="545640DF">
        <w:rPr>
          <w:rFonts w:asciiTheme="majorHAnsi" w:hAnsiTheme="majorHAnsi" w:cstheme="majorBidi"/>
        </w:rPr>
        <w:t>ABOR approval for the diversity perspectives changes within the General Studies Program</w:t>
      </w:r>
    </w:p>
    <w:p w14:paraId="129F35EA" w14:textId="5924F6AE" w:rsidR="59C28478" w:rsidRDefault="59C28478" w:rsidP="545640DF">
      <w:pPr>
        <w:pStyle w:val="NoSpacing"/>
        <w:numPr>
          <w:ilvl w:val="1"/>
          <w:numId w:val="3"/>
        </w:numPr>
        <w:rPr>
          <w:rFonts w:asciiTheme="majorHAnsi" w:hAnsiTheme="majorHAnsi" w:cstheme="majorBidi"/>
        </w:rPr>
      </w:pPr>
      <w:r w:rsidRPr="545640DF">
        <w:rPr>
          <w:rFonts w:asciiTheme="majorHAnsi" w:hAnsiTheme="majorHAnsi" w:cstheme="majorBidi"/>
        </w:rPr>
        <w:t>In need of course offerings for the Indigenous Peoples aspect of the Diversity Perspectives requirements</w:t>
      </w:r>
    </w:p>
    <w:p w14:paraId="28C86C6E" w14:textId="689A799D" w:rsidR="4ACCF984" w:rsidRDefault="4ACCF984" w:rsidP="545640DF">
      <w:pPr>
        <w:pStyle w:val="NoSpacing"/>
        <w:numPr>
          <w:ilvl w:val="1"/>
          <w:numId w:val="3"/>
        </w:numPr>
        <w:rPr>
          <w:rFonts w:asciiTheme="majorHAnsi" w:hAnsiTheme="majorHAnsi" w:cstheme="majorBidi"/>
        </w:rPr>
      </w:pPr>
      <w:r w:rsidRPr="545640DF">
        <w:rPr>
          <w:rFonts w:asciiTheme="majorHAnsi" w:hAnsiTheme="majorHAnsi" w:cstheme="majorBidi"/>
        </w:rPr>
        <w:t>GSP is offering a semester-long Curriculum Seminar available for faculty to help Co-Lead a community of practice in learning how to include Indigenous perspectives</w:t>
      </w:r>
    </w:p>
    <w:p w14:paraId="43657865" w14:textId="01B1FD1D" w:rsidR="60DFC0DD" w:rsidRDefault="60DFC0DD" w:rsidP="545640DF">
      <w:pPr>
        <w:pStyle w:val="NoSpacing"/>
        <w:numPr>
          <w:ilvl w:val="2"/>
          <w:numId w:val="3"/>
        </w:numPr>
        <w:rPr>
          <w:rFonts w:asciiTheme="majorHAnsi" w:hAnsiTheme="majorHAnsi" w:cstheme="majorBidi"/>
        </w:rPr>
      </w:pPr>
      <w:r w:rsidRPr="545640DF">
        <w:rPr>
          <w:rFonts w:asciiTheme="majorHAnsi" w:hAnsiTheme="majorHAnsi" w:cstheme="majorBidi"/>
        </w:rPr>
        <w:t>May receive $2,000 in professional development funds if chosen</w:t>
      </w:r>
    </w:p>
    <w:p w14:paraId="1928BB48" w14:textId="4EC5A098" w:rsidR="60DFC0DD" w:rsidRDefault="60DFC0DD" w:rsidP="545640DF">
      <w:pPr>
        <w:pStyle w:val="NoSpacing"/>
        <w:numPr>
          <w:ilvl w:val="1"/>
          <w:numId w:val="3"/>
        </w:numPr>
        <w:rPr>
          <w:rFonts w:asciiTheme="majorHAnsi" w:hAnsiTheme="majorHAnsi" w:cstheme="majorBidi"/>
        </w:rPr>
      </w:pPr>
      <w:r w:rsidRPr="545640DF">
        <w:rPr>
          <w:rFonts w:asciiTheme="majorHAnsi" w:hAnsiTheme="majorHAnsi" w:cstheme="majorBidi"/>
        </w:rPr>
        <w:t>Planned Launch for the program in 2025</w:t>
      </w:r>
    </w:p>
    <w:p w14:paraId="00B427F2" w14:textId="63B719ED" w:rsidR="35E2CF1D" w:rsidRDefault="35E2CF1D" w:rsidP="545640DF">
      <w:pPr>
        <w:pStyle w:val="NoSpacing"/>
        <w:numPr>
          <w:ilvl w:val="1"/>
          <w:numId w:val="3"/>
        </w:numPr>
        <w:rPr>
          <w:rFonts w:asciiTheme="majorHAnsi" w:hAnsiTheme="majorHAnsi" w:cstheme="majorBidi"/>
        </w:rPr>
      </w:pPr>
      <w:r w:rsidRPr="545640DF">
        <w:rPr>
          <w:rFonts w:asciiTheme="majorHAnsi" w:hAnsiTheme="majorHAnsi" w:cstheme="majorBidi"/>
        </w:rPr>
        <w:t xml:space="preserve">Diversity Curriculum Committee in the Faculty Senate is tasked with trying to plan how courses can be expanded into a campus-wide effort rather than just being the responsibility of </w:t>
      </w:r>
      <w:r w:rsidR="77D8AF6C" w:rsidRPr="545640DF">
        <w:rPr>
          <w:rFonts w:asciiTheme="majorHAnsi" w:hAnsiTheme="majorHAnsi" w:cstheme="majorBidi"/>
        </w:rPr>
        <w:t xml:space="preserve">the </w:t>
      </w:r>
      <w:r w:rsidRPr="545640DF">
        <w:rPr>
          <w:rFonts w:asciiTheme="majorHAnsi" w:hAnsiTheme="majorHAnsi" w:cstheme="majorBidi"/>
        </w:rPr>
        <w:t>Applied Indigenous Stu</w:t>
      </w:r>
      <w:r w:rsidR="63C19D3A" w:rsidRPr="545640DF">
        <w:rPr>
          <w:rFonts w:asciiTheme="majorHAnsi" w:hAnsiTheme="majorHAnsi" w:cstheme="majorBidi"/>
        </w:rPr>
        <w:t xml:space="preserve">dies </w:t>
      </w:r>
      <w:r w:rsidR="2AD6121E" w:rsidRPr="545640DF">
        <w:rPr>
          <w:rFonts w:asciiTheme="majorHAnsi" w:hAnsiTheme="majorHAnsi" w:cstheme="majorBidi"/>
        </w:rPr>
        <w:t>department (A</w:t>
      </w:r>
      <w:r w:rsidR="63C19D3A" w:rsidRPr="545640DF">
        <w:rPr>
          <w:rFonts w:asciiTheme="majorHAnsi" w:hAnsiTheme="majorHAnsi" w:cstheme="majorBidi"/>
        </w:rPr>
        <w:t>IS)</w:t>
      </w:r>
    </w:p>
    <w:p w14:paraId="7B88A652" w14:textId="0019C1E0" w:rsidR="1A34716C" w:rsidRDefault="1A34716C" w:rsidP="545640DF">
      <w:pPr>
        <w:pStyle w:val="NoSpacing"/>
        <w:numPr>
          <w:ilvl w:val="1"/>
          <w:numId w:val="3"/>
        </w:numPr>
        <w:rPr>
          <w:rFonts w:asciiTheme="majorHAnsi" w:hAnsiTheme="majorHAnsi" w:cstheme="majorBidi"/>
        </w:rPr>
      </w:pPr>
      <w:r w:rsidRPr="545640DF">
        <w:rPr>
          <w:rFonts w:asciiTheme="majorHAnsi" w:hAnsiTheme="majorHAnsi" w:cstheme="majorBidi"/>
        </w:rPr>
        <w:t>Under way with interviews for a new director of the NACC</w:t>
      </w:r>
      <w:r w:rsidR="22315DFF" w:rsidRPr="545640DF">
        <w:rPr>
          <w:rFonts w:asciiTheme="majorHAnsi" w:hAnsiTheme="majorHAnsi" w:cstheme="majorBidi"/>
        </w:rPr>
        <w:t xml:space="preserve"> since Dr. Marek-Martinez is now an AVP for ONAI</w:t>
      </w:r>
    </w:p>
    <w:p w14:paraId="2FED044A" w14:textId="21D5518D" w:rsidR="00345045" w:rsidRDefault="00345045" w:rsidP="545640DF">
      <w:pPr>
        <w:pStyle w:val="NoSpacing"/>
        <w:numPr>
          <w:ilvl w:val="0"/>
          <w:numId w:val="3"/>
        </w:numPr>
        <w:rPr>
          <w:rFonts w:asciiTheme="majorHAnsi" w:hAnsiTheme="majorHAnsi" w:cstheme="majorBidi"/>
        </w:rPr>
      </w:pPr>
      <w:r w:rsidRPr="545640DF">
        <w:rPr>
          <w:rFonts w:asciiTheme="majorHAnsi" w:hAnsiTheme="majorHAnsi" w:cstheme="majorBidi"/>
        </w:rPr>
        <w:t xml:space="preserve">Esther Cuellar, </w:t>
      </w:r>
      <w:r w:rsidR="36972EA2" w:rsidRPr="545640DF">
        <w:rPr>
          <w:rFonts w:asciiTheme="majorHAnsi" w:hAnsiTheme="majorHAnsi" w:cstheme="majorBidi"/>
        </w:rPr>
        <w:t xml:space="preserve">AD OSFA </w:t>
      </w:r>
      <w:hyperlink r:id="rId21">
        <w:r w:rsidR="36972EA2" w:rsidRPr="545640DF">
          <w:rPr>
            <w:rStyle w:val="Hyperlink"/>
            <w:rFonts w:asciiTheme="majorHAnsi" w:hAnsiTheme="majorHAnsi" w:cstheme="majorBidi"/>
          </w:rPr>
          <w:t>Access2Excellence</w:t>
        </w:r>
      </w:hyperlink>
    </w:p>
    <w:p w14:paraId="43A8C1DA" w14:textId="2F82AEAC" w:rsidR="0CC73F2A" w:rsidRDefault="0CC73F2A" w:rsidP="545640DF">
      <w:pPr>
        <w:pStyle w:val="NoSpacing"/>
        <w:numPr>
          <w:ilvl w:val="1"/>
          <w:numId w:val="3"/>
        </w:numPr>
        <w:rPr>
          <w:rFonts w:asciiTheme="majorHAnsi" w:hAnsiTheme="majorHAnsi" w:cstheme="majorBidi"/>
        </w:rPr>
      </w:pPr>
      <w:r w:rsidRPr="545640DF">
        <w:rPr>
          <w:rFonts w:asciiTheme="majorHAnsi" w:hAnsiTheme="majorHAnsi" w:cstheme="majorBidi"/>
        </w:rPr>
        <w:t>NAU’s acceptance and funding for the incoming freshman and transfer students, extended to students from the 22 federally recognized tribes in AZ</w:t>
      </w:r>
    </w:p>
    <w:p w14:paraId="1098ADE4" w14:textId="246CFBF9" w:rsidR="3AA60D47" w:rsidRDefault="3AA60D47" w:rsidP="545640DF">
      <w:pPr>
        <w:pStyle w:val="NoSpacing"/>
        <w:numPr>
          <w:ilvl w:val="2"/>
          <w:numId w:val="3"/>
        </w:numPr>
        <w:rPr>
          <w:rFonts w:asciiTheme="majorHAnsi" w:hAnsiTheme="majorHAnsi" w:cstheme="majorBidi"/>
        </w:rPr>
      </w:pPr>
      <w:r w:rsidRPr="545640DF">
        <w:rPr>
          <w:rFonts w:asciiTheme="majorHAnsi" w:hAnsiTheme="majorHAnsi" w:cstheme="majorBidi"/>
        </w:rPr>
        <w:t>Requires filing FAFSA by the April priority date</w:t>
      </w:r>
    </w:p>
    <w:p w14:paraId="63B9883D" w14:textId="32A6DB9D" w:rsidR="0E7CFA37" w:rsidRDefault="0E7CFA37" w:rsidP="545640DF">
      <w:pPr>
        <w:pStyle w:val="NoSpacing"/>
        <w:numPr>
          <w:ilvl w:val="2"/>
          <w:numId w:val="3"/>
        </w:numPr>
        <w:rPr>
          <w:rFonts w:asciiTheme="majorHAnsi" w:hAnsiTheme="majorHAnsi" w:cstheme="majorBidi"/>
        </w:rPr>
      </w:pPr>
      <w:r w:rsidRPr="545640DF">
        <w:rPr>
          <w:rFonts w:asciiTheme="majorHAnsi" w:hAnsiTheme="majorHAnsi" w:cstheme="majorBidi"/>
        </w:rPr>
        <w:t>Remaining costs after grants and other funding will be covered in the form of institutional grants through NAU</w:t>
      </w:r>
    </w:p>
    <w:p w14:paraId="1D1A4850" w14:textId="4188F0BA" w:rsidR="22007746" w:rsidRDefault="22007746" w:rsidP="545640DF">
      <w:pPr>
        <w:pStyle w:val="NoSpacing"/>
        <w:numPr>
          <w:ilvl w:val="2"/>
          <w:numId w:val="3"/>
        </w:numPr>
        <w:rPr>
          <w:rFonts w:asciiTheme="majorHAnsi" w:hAnsiTheme="majorHAnsi" w:cstheme="majorBidi"/>
        </w:rPr>
      </w:pPr>
      <w:r w:rsidRPr="545640DF">
        <w:rPr>
          <w:rFonts w:asciiTheme="majorHAnsi" w:hAnsiTheme="majorHAnsi" w:cstheme="majorBidi"/>
        </w:rPr>
        <w:t>Other grants apply first (Pell, federal, state level grants), not intended to cover more than the cost of attendance</w:t>
      </w:r>
    </w:p>
    <w:p w14:paraId="1C8D148F" w14:textId="2E5786A8" w:rsidR="1A529868" w:rsidRDefault="1A529868" w:rsidP="545640DF">
      <w:pPr>
        <w:pStyle w:val="NoSpacing"/>
        <w:numPr>
          <w:ilvl w:val="3"/>
          <w:numId w:val="3"/>
        </w:numPr>
        <w:rPr>
          <w:rFonts w:asciiTheme="majorHAnsi" w:hAnsiTheme="majorHAnsi" w:cstheme="majorBidi"/>
        </w:rPr>
      </w:pPr>
      <w:r w:rsidRPr="545640DF">
        <w:rPr>
          <w:rFonts w:asciiTheme="majorHAnsi" w:hAnsiTheme="majorHAnsi" w:cstheme="majorBidi"/>
        </w:rPr>
        <w:t>Not considered a tuition waiver</w:t>
      </w:r>
    </w:p>
    <w:p w14:paraId="3B3C491F" w14:textId="68AD1FA8" w:rsidR="4FCBA4AE" w:rsidRDefault="4FCBA4AE" w:rsidP="545640DF">
      <w:pPr>
        <w:pStyle w:val="NoSpacing"/>
        <w:numPr>
          <w:ilvl w:val="3"/>
          <w:numId w:val="3"/>
        </w:numPr>
        <w:rPr>
          <w:rFonts w:asciiTheme="majorHAnsi" w:hAnsiTheme="majorHAnsi" w:cstheme="majorBidi"/>
        </w:rPr>
      </w:pPr>
      <w:r w:rsidRPr="545640DF">
        <w:rPr>
          <w:rFonts w:asciiTheme="majorHAnsi" w:hAnsiTheme="majorHAnsi" w:cstheme="majorBidi"/>
        </w:rPr>
        <w:t>Discussion about the $65,000 income limit, which is not the standard for Indigenous students to access A2E</w:t>
      </w:r>
    </w:p>
    <w:p w14:paraId="77BFE173" w14:textId="51AB16D0" w:rsidR="4FCBA4AE" w:rsidRDefault="4FCBA4AE" w:rsidP="545640DF">
      <w:pPr>
        <w:pStyle w:val="NoSpacing"/>
        <w:numPr>
          <w:ilvl w:val="3"/>
          <w:numId w:val="3"/>
        </w:numPr>
        <w:rPr>
          <w:rFonts w:asciiTheme="majorHAnsi" w:hAnsiTheme="majorHAnsi" w:cstheme="majorBidi"/>
        </w:rPr>
      </w:pPr>
      <w:r w:rsidRPr="545640DF">
        <w:rPr>
          <w:rFonts w:asciiTheme="majorHAnsi" w:hAnsiTheme="majorHAnsi" w:cstheme="majorBidi"/>
        </w:rPr>
        <w:t>Questions about the documentation required for proving membership within the 22 federally recognized tribes in AZ</w:t>
      </w:r>
      <w:r w:rsidR="0059F5C4" w:rsidRPr="545640DF">
        <w:rPr>
          <w:rFonts w:asciiTheme="majorHAnsi" w:hAnsiTheme="majorHAnsi" w:cstheme="majorBidi"/>
        </w:rPr>
        <w:t>, even if they are from outside of Arizona</w:t>
      </w:r>
    </w:p>
    <w:p w14:paraId="459987A2" w14:textId="5F0A9708" w:rsidR="43E55872" w:rsidRDefault="43E55872" w:rsidP="545640DF">
      <w:pPr>
        <w:pStyle w:val="NoSpacing"/>
        <w:numPr>
          <w:ilvl w:val="3"/>
          <w:numId w:val="3"/>
        </w:numPr>
        <w:rPr>
          <w:rFonts w:asciiTheme="majorHAnsi" w:hAnsiTheme="majorHAnsi" w:cstheme="majorBidi"/>
        </w:rPr>
      </w:pPr>
      <w:r w:rsidRPr="545640DF">
        <w:rPr>
          <w:rFonts w:asciiTheme="majorHAnsi" w:hAnsiTheme="majorHAnsi" w:cstheme="majorBidi"/>
        </w:rPr>
        <w:t>A2E is not going to be considered taxable income because of its nature as an institutional grant and not a waiver or scholarship</w:t>
      </w:r>
    </w:p>
    <w:p w14:paraId="1454800C" w14:textId="615E4A67" w:rsidR="428BD4C7" w:rsidRDefault="428BD4C7" w:rsidP="545640DF">
      <w:pPr>
        <w:pStyle w:val="NoSpacing"/>
        <w:numPr>
          <w:ilvl w:val="3"/>
          <w:numId w:val="3"/>
        </w:numPr>
        <w:rPr>
          <w:rFonts w:asciiTheme="majorHAnsi" w:hAnsiTheme="majorHAnsi" w:cstheme="majorBidi"/>
        </w:rPr>
      </w:pPr>
      <w:r w:rsidRPr="545640DF">
        <w:rPr>
          <w:rFonts w:asciiTheme="majorHAnsi" w:hAnsiTheme="majorHAnsi" w:cstheme="majorBidi"/>
        </w:rPr>
        <w:t>Questions about how this is being marketed and how it is being implemented into recruitment efforts</w:t>
      </w:r>
    </w:p>
    <w:p w14:paraId="35D684CA" w14:textId="64BAF602" w:rsidR="6866AD95" w:rsidRDefault="6866AD95" w:rsidP="545640DF">
      <w:pPr>
        <w:pStyle w:val="NoSpacing"/>
        <w:numPr>
          <w:ilvl w:val="2"/>
          <w:numId w:val="3"/>
        </w:numPr>
        <w:rPr>
          <w:rFonts w:asciiTheme="majorHAnsi" w:hAnsiTheme="majorHAnsi" w:cstheme="majorBidi"/>
        </w:rPr>
      </w:pPr>
      <w:r w:rsidRPr="545640DF">
        <w:rPr>
          <w:rFonts w:asciiTheme="majorHAnsi" w:hAnsiTheme="majorHAnsi" w:cstheme="majorBidi"/>
        </w:rPr>
        <w:t>Discussion about working with marketing and Diversity recruitment teams and taking initiative to spread word to communities about this opportunity</w:t>
      </w:r>
    </w:p>
    <w:p w14:paraId="005CDBC0" w14:textId="0AF085F4" w:rsidR="19449E14" w:rsidRDefault="19449E14" w:rsidP="545640DF">
      <w:pPr>
        <w:pStyle w:val="NoSpacing"/>
        <w:numPr>
          <w:ilvl w:val="3"/>
          <w:numId w:val="3"/>
        </w:numPr>
        <w:rPr>
          <w:rFonts w:asciiTheme="majorHAnsi" w:hAnsiTheme="majorHAnsi" w:cstheme="majorBidi"/>
        </w:rPr>
      </w:pPr>
      <w:r w:rsidRPr="545640DF">
        <w:rPr>
          <w:rFonts w:asciiTheme="majorHAnsi" w:hAnsiTheme="majorHAnsi" w:cstheme="majorBidi"/>
        </w:rPr>
        <w:t>Looking for volunteers to spread the word via radio and other forms in Indigenous languages so that the information is more accessible</w:t>
      </w:r>
    </w:p>
    <w:p w14:paraId="0237F717" w14:textId="7311F767" w:rsidR="0E418664" w:rsidRDefault="0E418664" w:rsidP="545640DF">
      <w:pPr>
        <w:pStyle w:val="NoSpacing"/>
        <w:numPr>
          <w:ilvl w:val="3"/>
          <w:numId w:val="3"/>
        </w:numPr>
        <w:rPr>
          <w:rFonts w:asciiTheme="majorHAnsi" w:hAnsiTheme="majorHAnsi" w:cstheme="majorBidi"/>
        </w:rPr>
      </w:pPr>
      <w:r w:rsidRPr="545640DF">
        <w:rPr>
          <w:rFonts w:asciiTheme="majorHAnsi" w:hAnsiTheme="majorHAnsi" w:cstheme="majorBidi"/>
        </w:rPr>
        <w:lastRenderedPageBreak/>
        <w:t>Discussion about the importance of getting students to identify their affiliations when they enroll so that collaborations can help spread the word to high schools</w:t>
      </w:r>
    </w:p>
    <w:p w14:paraId="56A9C284" w14:textId="0A2F2A2E" w:rsidR="00905C50" w:rsidRDefault="00905C50" w:rsidP="00345045">
      <w:pPr>
        <w:pStyle w:val="NoSpacing"/>
        <w:numPr>
          <w:ilvl w:val="0"/>
          <w:numId w:val="3"/>
        </w:numPr>
        <w:rPr>
          <w:rFonts w:asciiTheme="majorHAnsi" w:hAnsiTheme="majorHAnsi" w:cstheme="majorHAnsi"/>
        </w:rPr>
      </w:pPr>
      <w:r w:rsidRPr="545640DF">
        <w:rPr>
          <w:rFonts w:asciiTheme="majorHAnsi" w:hAnsiTheme="majorHAnsi" w:cstheme="majorBidi"/>
        </w:rPr>
        <w:t>Native American Heritage Month events</w:t>
      </w:r>
      <w:r w:rsidR="00587465" w:rsidRPr="545640DF">
        <w:rPr>
          <w:rFonts w:asciiTheme="majorHAnsi" w:hAnsiTheme="majorHAnsi" w:cstheme="majorBidi"/>
        </w:rPr>
        <w:t xml:space="preserve"> </w:t>
      </w:r>
      <w:hyperlink r:id="rId22">
        <w:r w:rsidR="00587465" w:rsidRPr="545640DF">
          <w:rPr>
            <w:rStyle w:val="Hyperlink"/>
          </w:rPr>
          <w:t>2022 NAHM</w:t>
        </w:r>
      </w:hyperlink>
    </w:p>
    <w:p w14:paraId="55811917" w14:textId="79521C52" w:rsidR="00587465" w:rsidRDefault="00587465" w:rsidP="00905C50">
      <w:pPr>
        <w:pStyle w:val="NoSpacing"/>
        <w:numPr>
          <w:ilvl w:val="1"/>
          <w:numId w:val="3"/>
        </w:numPr>
        <w:rPr>
          <w:rFonts w:asciiTheme="majorHAnsi" w:hAnsiTheme="majorHAnsi" w:cstheme="majorHAnsi"/>
        </w:rPr>
      </w:pPr>
      <w:r w:rsidRPr="545640DF">
        <w:rPr>
          <w:rFonts w:asciiTheme="majorHAnsi" w:hAnsiTheme="majorHAnsi" w:cstheme="majorBidi"/>
        </w:rPr>
        <w:t>Cline Library display – Indigenous authors</w:t>
      </w:r>
    </w:p>
    <w:p w14:paraId="62E5DFE1" w14:textId="5F9440A6" w:rsidR="00905C50" w:rsidRDefault="00905C50" w:rsidP="00905C50">
      <w:pPr>
        <w:pStyle w:val="NoSpacing"/>
        <w:numPr>
          <w:ilvl w:val="1"/>
          <w:numId w:val="3"/>
        </w:numPr>
        <w:rPr>
          <w:rFonts w:asciiTheme="majorHAnsi" w:hAnsiTheme="majorHAnsi" w:cstheme="majorHAnsi"/>
        </w:rPr>
      </w:pPr>
      <w:r w:rsidRPr="545640DF">
        <w:rPr>
          <w:rFonts w:asciiTheme="majorHAnsi" w:hAnsiTheme="majorHAnsi" w:cstheme="majorBidi"/>
        </w:rPr>
        <w:t xml:space="preserve">11/17 – Elder Leroy </w:t>
      </w:r>
      <w:proofErr w:type="spellStart"/>
      <w:r w:rsidRPr="545640DF">
        <w:rPr>
          <w:rFonts w:asciiTheme="majorHAnsi" w:hAnsiTheme="majorHAnsi" w:cstheme="majorBidi"/>
        </w:rPr>
        <w:t>Shingoitewa</w:t>
      </w:r>
      <w:proofErr w:type="spellEnd"/>
    </w:p>
    <w:p w14:paraId="4A4C99B8" w14:textId="6E08CE79" w:rsidR="00905C50" w:rsidRDefault="00905C50" w:rsidP="00905C50">
      <w:pPr>
        <w:pStyle w:val="NoSpacing"/>
        <w:numPr>
          <w:ilvl w:val="1"/>
          <w:numId w:val="3"/>
        </w:numPr>
        <w:rPr>
          <w:rFonts w:asciiTheme="majorHAnsi" w:hAnsiTheme="majorHAnsi" w:cstheme="majorHAnsi"/>
        </w:rPr>
      </w:pPr>
      <w:r w:rsidRPr="545640DF">
        <w:rPr>
          <w:rFonts w:asciiTheme="majorHAnsi" w:hAnsiTheme="majorHAnsi" w:cstheme="majorBidi"/>
        </w:rPr>
        <w:t>11/17 – Aaron Yazzie IMQ</w:t>
      </w:r>
    </w:p>
    <w:p w14:paraId="41132B8A" w14:textId="6A0248ED" w:rsidR="00905C50" w:rsidRPr="00905C50" w:rsidRDefault="00905C50" w:rsidP="00905C50">
      <w:pPr>
        <w:pStyle w:val="NoSpacing"/>
        <w:numPr>
          <w:ilvl w:val="1"/>
          <w:numId w:val="3"/>
        </w:numPr>
        <w:rPr>
          <w:rFonts w:asciiTheme="majorHAnsi" w:hAnsiTheme="majorHAnsi" w:cstheme="majorHAnsi"/>
        </w:rPr>
      </w:pPr>
      <w:r w:rsidRPr="545640DF">
        <w:rPr>
          <w:rFonts w:asciiTheme="majorHAnsi" w:hAnsiTheme="majorHAnsi" w:cstheme="majorBidi"/>
        </w:rPr>
        <w:t>11/18 – James Grijalva</w:t>
      </w:r>
    </w:p>
    <w:p w14:paraId="7EB05794" w14:textId="7802AE98" w:rsidR="00905C50" w:rsidRDefault="00905C50" w:rsidP="00905C50">
      <w:pPr>
        <w:pStyle w:val="NoSpacing"/>
        <w:numPr>
          <w:ilvl w:val="1"/>
          <w:numId w:val="3"/>
        </w:numPr>
        <w:rPr>
          <w:rFonts w:asciiTheme="majorHAnsi" w:hAnsiTheme="majorHAnsi" w:cstheme="majorHAnsi"/>
        </w:rPr>
      </w:pPr>
      <w:r w:rsidRPr="545640DF">
        <w:rPr>
          <w:rFonts w:asciiTheme="majorHAnsi" w:hAnsiTheme="majorHAnsi" w:cstheme="majorBidi"/>
        </w:rPr>
        <w:t>11/18 – NCIA Showcase</w:t>
      </w:r>
    </w:p>
    <w:p w14:paraId="19F107D7" w14:textId="7676F905" w:rsidR="00022513" w:rsidRDefault="522ED8C6" w:rsidP="00905C50">
      <w:pPr>
        <w:pStyle w:val="NoSpacing"/>
        <w:numPr>
          <w:ilvl w:val="1"/>
          <w:numId w:val="3"/>
        </w:numPr>
        <w:rPr>
          <w:rFonts w:asciiTheme="majorHAnsi" w:hAnsiTheme="majorHAnsi" w:cstheme="majorHAnsi"/>
        </w:rPr>
      </w:pPr>
      <w:r w:rsidRPr="545640DF">
        <w:rPr>
          <w:rFonts w:asciiTheme="majorHAnsi" w:hAnsiTheme="majorHAnsi" w:cstheme="majorBidi"/>
        </w:rPr>
        <w:t xml:space="preserve">11/18 – Stewart Udall </w:t>
      </w:r>
    </w:p>
    <w:p w14:paraId="1E6BBDEF" w14:textId="34C82E98" w:rsidR="00905C50" w:rsidRDefault="00905C50" w:rsidP="00905C50">
      <w:pPr>
        <w:pStyle w:val="NoSpacing"/>
        <w:numPr>
          <w:ilvl w:val="1"/>
          <w:numId w:val="3"/>
        </w:numPr>
        <w:rPr>
          <w:rFonts w:asciiTheme="majorHAnsi" w:hAnsiTheme="majorHAnsi" w:cstheme="majorHAnsi"/>
        </w:rPr>
      </w:pPr>
      <w:r w:rsidRPr="545640DF">
        <w:rPr>
          <w:rFonts w:asciiTheme="majorHAnsi" w:hAnsiTheme="majorHAnsi" w:cstheme="majorBidi"/>
        </w:rPr>
        <w:t>11/19 – NAHM Football Game</w:t>
      </w:r>
    </w:p>
    <w:p w14:paraId="4783A386" w14:textId="46B90C84" w:rsidR="00905C50" w:rsidRDefault="00905C50" w:rsidP="545640DF">
      <w:pPr>
        <w:pStyle w:val="NoSpacing"/>
        <w:numPr>
          <w:ilvl w:val="1"/>
          <w:numId w:val="3"/>
        </w:numPr>
        <w:rPr>
          <w:rFonts w:asciiTheme="majorHAnsi" w:hAnsiTheme="majorHAnsi" w:cstheme="majorBidi"/>
        </w:rPr>
      </w:pPr>
      <w:r w:rsidRPr="545640DF">
        <w:rPr>
          <w:rFonts w:asciiTheme="majorHAnsi" w:hAnsiTheme="majorHAnsi" w:cstheme="majorBidi"/>
        </w:rPr>
        <w:t>11/</w:t>
      </w:r>
      <w:r w:rsidR="1A0498E1" w:rsidRPr="545640DF">
        <w:rPr>
          <w:rFonts w:asciiTheme="majorHAnsi" w:hAnsiTheme="majorHAnsi" w:cstheme="majorBidi"/>
        </w:rPr>
        <w:t>20</w:t>
      </w:r>
      <w:r w:rsidRPr="545640DF">
        <w:rPr>
          <w:rFonts w:asciiTheme="majorHAnsi" w:hAnsiTheme="majorHAnsi" w:cstheme="majorBidi"/>
        </w:rPr>
        <w:t xml:space="preserve"> –</w:t>
      </w:r>
      <w:r w:rsidR="00587465" w:rsidRPr="545640DF">
        <w:rPr>
          <w:rFonts w:asciiTheme="majorHAnsi" w:hAnsiTheme="majorHAnsi" w:cstheme="majorBidi"/>
        </w:rPr>
        <w:t xml:space="preserve"> NAHM WMS BBALL</w:t>
      </w:r>
    </w:p>
    <w:p w14:paraId="471A1953" w14:textId="58D2BD21" w:rsidR="35D5A570" w:rsidRDefault="35D5A570" w:rsidP="545640DF">
      <w:pPr>
        <w:pStyle w:val="NoSpacing"/>
        <w:numPr>
          <w:ilvl w:val="2"/>
          <w:numId w:val="3"/>
        </w:numPr>
        <w:rPr>
          <w:rFonts w:asciiTheme="majorHAnsi" w:hAnsiTheme="majorHAnsi" w:cstheme="majorBidi"/>
        </w:rPr>
      </w:pPr>
      <w:r w:rsidRPr="545640DF">
        <w:rPr>
          <w:rFonts w:asciiTheme="majorHAnsi" w:hAnsiTheme="majorHAnsi" w:cstheme="majorBidi"/>
        </w:rPr>
        <w:t xml:space="preserve">Tickets allow admission for both the football and </w:t>
      </w:r>
      <w:proofErr w:type="spellStart"/>
      <w:r w:rsidRPr="545640DF">
        <w:rPr>
          <w:rFonts w:asciiTheme="majorHAnsi" w:hAnsiTheme="majorHAnsi" w:cstheme="majorBidi"/>
        </w:rPr>
        <w:t>BBall</w:t>
      </w:r>
      <w:proofErr w:type="spellEnd"/>
      <w:r w:rsidRPr="545640DF">
        <w:rPr>
          <w:rFonts w:asciiTheme="majorHAnsi" w:hAnsiTheme="majorHAnsi" w:cstheme="majorBidi"/>
        </w:rPr>
        <w:t xml:space="preserve"> games</w:t>
      </w:r>
    </w:p>
    <w:p w14:paraId="6BC188D9" w14:textId="77777777" w:rsidR="00022513" w:rsidRDefault="00587465" w:rsidP="00905C50">
      <w:pPr>
        <w:pStyle w:val="NoSpacing"/>
        <w:numPr>
          <w:ilvl w:val="1"/>
          <w:numId w:val="3"/>
        </w:numPr>
        <w:rPr>
          <w:rFonts w:asciiTheme="majorHAnsi" w:hAnsiTheme="majorHAnsi" w:cstheme="majorHAnsi"/>
        </w:rPr>
      </w:pPr>
      <w:r w:rsidRPr="545640DF">
        <w:rPr>
          <w:rFonts w:asciiTheme="majorHAnsi" w:hAnsiTheme="majorHAnsi" w:cstheme="majorBidi"/>
        </w:rPr>
        <w:t>11/21 – MMIW</w:t>
      </w:r>
      <w:r w:rsidR="522ED8C6" w:rsidRPr="545640DF">
        <w:rPr>
          <w:rFonts w:asciiTheme="majorHAnsi" w:hAnsiTheme="majorHAnsi" w:cstheme="majorBidi"/>
        </w:rPr>
        <w:t xml:space="preserve"> </w:t>
      </w:r>
      <w:proofErr w:type="spellStart"/>
      <w:r w:rsidR="522ED8C6" w:rsidRPr="545640DF">
        <w:rPr>
          <w:rFonts w:asciiTheme="majorHAnsi" w:hAnsiTheme="majorHAnsi" w:cstheme="majorBidi"/>
        </w:rPr>
        <w:t>Valaura</w:t>
      </w:r>
      <w:proofErr w:type="spellEnd"/>
      <w:r w:rsidR="522ED8C6" w:rsidRPr="545640DF">
        <w:rPr>
          <w:rFonts w:asciiTheme="majorHAnsi" w:hAnsiTheme="majorHAnsi" w:cstheme="majorBidi"/>
        </w:rPr>
        <w:t xml:space="preserve"> Imus-</w:t>
      </w:r>
      <w:proofErr w:type="spellStart"/>
      <w:r w:rsidR="522ED8C6" w:rsidRPr="545640DF">
        <w:rPr>
          <w:rFonts w:asciiTheme="majorHAnsi" w:hAnsiTheme="majorHAnsi" w:cstheme="majorBidi"/>
        </w:rPr>
        <w:t>Nahsonhoya</w:t>
      </w:r>
      <w:proofErr w:type="spellEnd"/>
    </w:p>
    <w:p w14:paraId="7B433637" w14:textId="44603775" w:rsidR="00AD7B8B" w:rsidRDefault="00AD7B8B" w:rsidP="00905C50">
      <w:pPr>
        <w:pStyle w:val="NoSpacing"/>
        <w:numPr>
          <w:ilvl w:val="1"/>
          <w:numId w:val="3"/>
        </w:numPr>
        <w:rPr>
          <w:rFonts w:asciiTheme="majorHAnsi" w:hAnsiTheme="majorHAnsi" w:cstheme="majorHAnsi"/>
        </w:rPr>
      </w:pPr>
      <w:r w:rsidRPr="545640DF">
        <w:rPr>
          <w:rFonts w:asciiTheme="majorHAnsi" w:hAnsiTheme="majorHAnsi" w:cstheme="majorBidi"/>
        </w:rPr>
        <w:t>11/28 – City of Flagstaff – Commissioner Weathersby Federal Boarding Schools</w:t>
      </w:r>
    </w:p>
    <w:p w14:paraId="4421FB78" w14:textId="70836193" w:rsidR="00587465" w:rsidRDefault="522ED8C6" w:rsidP="00905C50">
      <w:pPr>
        <w:pStyle w:val="NoSpacing"/>
        <w:numPr>
          <w:ilvl w:val="1"/>
          <w:numId w:val="3"/>
        </w:numPr>
        <w:rPr>
          <w:rFonts w:asciiTheme="majorHAnsi" w:hAnsiTheme="majorHAnsi" w:cstheme="majorHAnsi"/>
        </w:rPr>
      </w:pPr>
      <w:r w:rsidRPr="545640DF">
        <w:rPr>
          <w:rFonts w:asciiTheme="majorHAnsi" w:hAnsiTheme="majorHAnsi" w:cstheme="majorBidi"/>
        </w:rPr>
        <w:t>11/29 – NAHM MENS BBALL</w:t>
      </w:r>
      <w:r w:rsidR="00587465" w:rsidRPr="545640DF">
        <w:rPr>
          <w:rFonts w:asciiTheme="majorHAnsi" w:hAnsiTheme="majorHAnsi" w:cstheme="majorBidi"/>
        </w:rPr>
        <w:t xml:space="preserve"> </w:t>
      </w:r>
    </w:p>
    <w:p w14:paraId="32CA475A" w14:textId="77777777" w:rsidR="00345045" w:rsidRPr="005678D8" w:rsidRDefault="00345045" w:rsidP="00345045">
      <w:pPr>
        <w:pStyle w:val="NoSpacing"/>
        <w:ind w:left="720" w:hanging="180"/>
        <w:rPr>
          <w:rFonts w:asciiTheme="majorHAnsi" w:hAnsiTheme="majorHAnsi" w:cstheme="majorHAnsi"/>
        </w:rPr>
      </w:pPr>
    </w:p>
    <w:p w14:paraId="15201194" w14:textId="77777777" w:rsidR="00345045" w:rsidRPr="005678D8" w:rsidRDefault="00345045" w:rsidP="00345045">
      <w:pPr>
        <w:pStyle w:val="NoSpacing"/>
        <w:numPr>
          <w:ilvl w:val="0"/>
          <w:numId w:val="2"/>
        </w:numPr>
        <w:rPr>
          <w:rFonts w:asciiTheme="majorHAnsi" w:hAnsiTheme="majorHAnsi" w:cstheme="majorHAnsi"/>
          <w:b/>
          <w:bCs/>
        </w:rPr>
      </w:pPr>
      <w:r w:rsidRPr="545640DF">
        <w:rPr>
          <w:rFonts w:asciiTheme="majorHAnsi" w:hAnsiTheme="majorHAnsi" w:cstheme="majorBidi"/>
          <w:b/>
          <w:bCs/>
        </w:rPr>
        <w:t>Open Discussion &amp; Announcements</w:t>
      </w:r>
    </w:p>
    <w:p w14:paraId="0A4F11FE" w14:textId="6E65FC29" w:rsidR="00345045" w:rsidRDefault="00345045" w:rsidP="00345045">
      <w:pPr>
        <w:pStyle w:val="NoSpacing"/>
        <w:numPr>
          <w:ilvl w:val="1"/>
          <w:numId w:val="2"/>
        </w:numPr>
        <w:rPr>
          <w:rFonts w:asciiTheme="majorHAnsi" w:hAnsiTheme="majorHAnsi" w:cstheme="majorHAnsi"/>
        </w:rPr>
      </w:pPr>
      <w:r w:rsidRPr="545640DF">
        <w:rPr>
          <w:rFonts w:asciiTheme="majorHAnsi" w:hAnsiTheme="majorHAnsi" w:cstheme="majorBidi"/>
        </w:rPr>
        <w:t>Spring 2023 Meetings</w:t>
      </w:r>
    </w:p>
    <w:p w14:paraId="686F256F" w14:textId="2E92210F" w:rsidR="00370303" w:rsidRDefault="00000000" w:rsidP="545640DF">
      <w:pPr>
        <w:pStyle w:val="NoSpacing"/>
        <w:numPr>
          <w:ilvl w:val="1"/>
          <w:numId w:val="2"/>
        </w:numPr>
        <w:rPr>
          <w:rFonts w:asciiTheme="majorHAnsi" w:hAnsiTheme="majorHAnsi" w:cstheme="majorBidi"/>
        </w:rPr>
      </w:pPr>
      <w:hyperlink r:id="rId23">
        <w:r w:rsidR="00B75DB1" w:rsidRPr="545640DF">
          <w:rPr>
            <w:rStyle w:val="Hyperlink"/>
            <w:rFonts w:asciiTheme="majorHAnsi" w:hAnsiTheme="majorHAnsi" w:cstheme="majorBidi"/>
          </w:rPr>
          <w:t>Gold Axe recipients</w:t>
        </w:r>
      </w:hyperlink>
      <w:r w:rsidR="00B75DB1" w:rsidRPr="545640DF">
        <w:rPr>
          <w:rFonts w:asciiTheme="majorHAnsi" w:hAnsiTheme="majorHAnsi" w:cstheme="majorBidi"/>
        </w:rPr>
        <w:t xml:space="preserve">: </w:t>
      </w:r>
      <w:r w:rsidR="00370303" w:rsidRPr="545640DF">
        <w:rPr>
          <w:rFonts w:asciiTheme="majorHAnsi" w:hAnsiTheme="majorHAnsi" w:cstheme="majorBidi"/>
        </w:rPr>
        <w:t xml:space="preserve">Nicole Pablo &amp; </w:t>
      </w:r>
      <w:proofErr w:type="spellStart"/>
      <w:r w:rsidR="00370303" w:rsidRPr="545640DF">
        <w:rPr>
          <w:rFonts w:asciiTheme="majorHAnsi" w:hAnsiTheme="majorHAnsi" w:cstheme="majorBidi"/>
        </w:rPr>
        <w:t>Vernandria</w:t>
      </w:r>
      <w:proofErr w:type="spellEnd"/>
      <w:r w:rsidR="00370303" w:rsidRPr="545640DF">
        <w:rPr>
          <w:rFonts w:asciiTheme="majorHAnsi" w:hAnsiTheme="majorHAnsi" w:cstheme="majorBidi"/>
        </w:rPr>
        <w:t xml:space="preserve"> Livingston</w:t>
      </w:r>
      <w:r w:rsidR="65D3DEED" w:rsidRPr="545640DF">
        <w:rPr>
          <w:rFonts w:asciiTheme="majorHAnsi" w:hAnsiTheme="majorHAnsi" w:cstheme="majorBidi"/>
        </w:rPr>
        <w:t xml:space="preserve">, </w:t>
      </w:r>
      <w:proofErr w:type="spellStart"/>
      <w:r w:rsidR="65D3DEED" w:rsidRPr="545640DF">
        <w:rPr>
          <w:rFonts w:asciiTheme="majorHAnsi" w:hAnsiTheme="majorHAnsi" w:cstheme="majorBidi"/>
        </w:rPr>
        <w:t>Estacia</w:t>
      </w:r>
      <w:proofErr w:type="spellEnd"/>
      <w:r w:rsidR="65D3DEED" w:rsidRPr="545640DF">
        <w:rPr>
          <w:rFonts w:asciiTheme="majorHAnsi" w:hAnsiTheme="majorHAnsi" w:cstheme="majorBidi"/>
        </w:rPr>
        <w:t xml:space="preserve"> Aguilera</w:t>
      </w:r>
    </w:p>
    <w:p w14:paraId="5987AE19" w14:textId="2CDE54FC" w:rsidR="00587465" w:rsidRDefault="00587465" w:rsidP="00345045">
      <w:pPr>
        <w:pStyle w:val="NoSpacing"/>
        <w:numPr>
          <w:ilvl w:val="1"/>
          <w:numId w:val="2"/>
        </w:numPr>
        <w:rPr>
          <w:rFonts w:asciiTheme="majorHAnsi" w:hAnsiTheme="majorHAnsi" w:cstheme="majorHAnsi"/>
        </w:rPr>
      </w:pPr>
      <w:r w:rsidRPr="545640DF">
        <w:rPr>
          <w:rFonts w:asciiTheme="majorHAnsi" w:hAnsiTheme="majorHAnsi" w:cstheme="majorBidi"/>
        </w:rPr>
        <w:t xml:space="preserve">Arizona Tri-Universities for Indian Education (ATUIE) Dec. 14 SCC Indigenous Cultural Center </w:t>
      </w:r>
      <w:r>
        <w:br/>
      </w:r>
      <w:r w:rsidRPr="545640DF">
        <w:rPr>
          <w:rFonts w:asciiTheme="majorHAnsi" w:hAnsiTheme="majorHAnsi" w:cstheme="majorBidi"/>
        </w:rPr>
        <w:t>RSVP to Orin Shepherd at </w:t>
      </w:r>
      <w:hyperlink r:id="rId24">
        <w:r w:rsidRPr="545640DF">
          <w:rPr>
            <w:rStyle w:val="Hyperlink"/>
            <w:rFonts w:asciiTheme="majorHAnsi" w:hAnsiTheme="majorHAnsi" w:cstheme="majorBidi"/>
          </w:rPr>
          <w:t>orin.shepherd@domail.maricopa.edu</w:t>
        </w:r>
      </w:hyperlink>
      <w:r w:rsidRPr="545640DF">
        <w:rPr>
          <w:rFonts w:asciiTheme="majorHAnsi" w:hAnsiTheme="majorHAnsi" w:cstheme="majorBidi"/>
        </w:rPr>
        <w:t> by Dec. 1</w:t>
      </w:r>
    </w:p>
    <w:p w14:paraId="489D06FD" w14:textId="77777777" w:rsidR="00AD7B8B" w:rsidRDefault="00AD7B8B" w:rsidP="00AD7B8B">
      <w:pPr>
        <w:pStyle w:val="NoSpacing"/>
        <w:numPr>
          <w:ilvl w:val="1"/>
          <w:numId w:val="2"/>
        </w:numPr>
        <w:rPr>
          <w:rFonts w:asciiTheme="majorHAnsi" w:hAnsiTheme="majorHAnsi" w:cstheme="majorHAnsi"/>
        </w:rPr>
      </w:pPr>
      <w:r w:rsidRPr="545640DF">
        <w:rPr>
          <w:rFonts w:asciiTheme="majorHAnsi" w:hAnsiTheme="majorHAnsi" w:cstheme="majorBidi"/>
        </w:rPr>
        <w:t xml:space="preserve">12/5 – NACP Pathways </w:t>
      </w:r>
    </w:p>
    <w:p w14:paraId="4B21F366" w14:textId="77777777" w:rsidR="00AD7B8B" w:rsidRPr="005678D8" w:rsidRDefault="00AD7B8B" w:rsidP="545640DF">
      <w:pPr>
        <w:pStyle w:val="NoSpacing"/>
        <w:numPr>
          <w:ilvl w:val="1"/>
          <w:numId w:val="2"/>
        </w:numPr>
        <w:rPr>
          <w:rFonts w:asciiTheme="majorHAnsi" w:hAnsiTheme="majorHAnsi" w:cstheme="majorBidi"/>
        </w:rPr>
      </w:pPr>
      <w:r w:rsidRPr="545640DF">
        <w:rPr>
          <w:rFonts w:asciiTheme="majorHAnsi" w:hAnsiTheme="majorHAnsi" w:cstheme="majorBidi"/>
        </w:rPr>
        <w:t>12/10 – INE Showcase</w:t>
      </w:r>
    </w:p>
    <w:p w14:paraId="7D268ABF" w14:textId="43977183" w:rsidR="00587465" w:rsidRPr="005678D8" w:rsidRDefault="23A908A6" w:rsidP="545640DF">
      <w:pPr>
        <w:pStyle w:val="NoSpacing"/>
        <w:numPr>
          <w:ilvl w:val="1"/>
          <w:numId w:val="2"/>
        </w:numPr>
        <w:rPr>
          <w:rFonts w:asciiTheme="majorHAnsi" w:hAnsiTheme="majorHAnsi" w:cstheme="majorBidi"/>
        </w:rPr>
      </w:pPr>
      <w:r w:rsidRPr="545640DF">
        <w:rPr>
          <w:rFonts w:asciiTheme="majorHAnsi" w:hAnsiTheme="majorHAnsi" w:cstheme="majorBidi"/>
        </w:rPr>
        <w:t xml:space="preserve">NACP will </w:t>
      </w:r>
      <w:r w:rsidR="5D6A9EA1" w:rsidRPr="545640DF">
        <w:rPr>
          <w:rFonts w:asciiTheme="majorHAnsi" w:hAnsiTheme="majorHAnsi" w:cstheme="majorBidi"/>
        </w:rPr>
        <w:t>host Dr. Kristina Gonzales-</w:t>
      </w:r>
      <w:proofErr w:type="spellStart"/>
      <w:r w:rsidR="5D6A9EA1" w:rsidRPr="545640DF">
        <w:rPr>
          <w:rFonts w:asciiTheme="majorHAnsi" w:hAnsiTheme="majorHAnsi" w:cstheme="majorBidi"/>
        </w:rPr>
        <w:t>Wartz</w:t>
      </w:r>
      <w:proofErr w:type="spellEnd"/>
      <w:r w:rsidR="5D6A9EA1" w:rsidRPr="545640DF">
        <w:rPr>
          <w:rFonts w:asciiTheme="majorHAnsi" w:hAnsiTheme="majorHAnsi" w:cstheme="majorBidi"/>
        </w:rPr>
        <w:t xml:space="preserve"> on </w:t>
      </w:r>
      <w:r w:rsidRPr="545640DF">
        <w:rPr>
          <w:rFonts w:asciiTheme="majorHAnsi" w:hAnsiTheme="majorHAnsi" w:cstheme="majorBidi"/>
        </w:rPr>
        <w:t>December 5</w:t>
      </w:r>
      <w:r w:rsidR="40102B32" w:rsidRPr="545640DF">
        <w:rPr>
          <w:rFonts w:asciiTheme="majorHAnsi" w:hAnsiTheme="majorHAnsi" w:cstheme="majorBidi"/>
        </w:rPr>
        <w:t xml:space="preserve">, the </w:t>
      </w:r>
      <w:hyperlink r:id="rId25">
        <w:r w:rsidR="40102B32" w:rsidRPr="545640DF">
          <w:rPr>
            <w:rStyle w:val="Hyperlink"/>
            <w:rFonts w:asciiTheme="majorHAnsi" w:hAnsiTheme="majorHAnsi" w:cstheme="majorBidi"/>
          </w:rPr>
          <w:t>Spring 2023 CARE</w:t>
        </w:r>
      </w:hyperlink>
      <w:r w:rsidR="40102B32" w:rsidRPr="545640DF">
        <w:rPr>
          <w:rFonts w:asciiTheme="majorHAnsi" w:hAnsiTheme="majorHAnsi" w:cstheme="majorBidi"/>
        </w:rPr>
        <w:t xml:space="preserve"> program is recruiting</w:t>
      </w:r>
    </w:p>
    <w:p w14:paraId="169D6AF5" w14:textId="0B0A53BD" w:rsidR="2224BF33" w:rsidRDefault="2224BF33" w:rsidP="545640DF">
      <w:pPr>
        <w:pStyle w:val="NoSpacing"/>
        <w:numPr>
          <w:ilvl w:val="1"/>
          <w:numId w:val="2"/>
        </w:numPr>
        <w:rPr>
          <w:rFonts w:asciiTheme="majorHAnsi" w:hAnsiTheme="majorHAnsi" w:cstheme="majorBidi"/>
        </w:rPr>
      </w:pPr>
      <w:r w:rsidRPr="545640DF">
        <w:rPr>
          <w:rFonts w:asciiTheme="majorHAnsi" w:hAnsiTheme="majorHAnsi" w:cstheme="majorBidi"/>
        </w:rPr>
        <w:t xml:space="preserve">Abaya </w:t>
      </w:r>
      <w:proofErr w:type="spellStart"/>
      <w:r w:rsidRPr="545640DF">
        <w:rPr>
          <w:rFonts w:asciiTheme="majorHAnsi" w:hAnsiTheme="majorHAnsi" w:cstheme="majorBidi"/>
        </w:rPr>
        <w:t>Yala</w:t>
      </w:r>
      <w:proofErr w:type="spellEnd"/>
      <w:r w:rsidRPr="545640DF">
        <w:rPr>
          <w:rFonts w:asciiTheme="majorHAnsi" w:hAnsiTheme="majorHAnsi" w:cstheme="majorBidi"/>
        </w:rPr>
        <w:t xml:space="preserve"> has fund raiser until Nov. 21</w:t>
      </w:r>
    </w:p>
    <w:p w14:paraId="630926C9" w14:textId="55120C42" w:rsidR="43CAAF01" w:rsidRDefault="43CAAF01" w:rsidP="545640DF">
      <w:pPr>
        <w:pStyle w:val="NoSpacing"/>
        <w:numPr>
          <w:ilvl w:val="1"/>
          <w:numId w:val="2"/>
        </w:numPr>
        <w:rPr>
          <w:rFonts w:asciiTheme="majorHAnsi" w:hAnsiTheme="majorHAnsi" w:cstheme="majorBidi"/>
        </w:rPr>
      </w:pPr>
      <w:r w:rsidRPr="545640DF">
        <w:rPr>
          <w:rFonts w:asciiTheme="majorHAnsi" w:hAnsiTheme="majorHAnsi" w:cstheme="majorBidi"/>
        </w:rPr>
        <w:t>Fal</w:t>
      </w:r>
      <w:r w:rsidR="6CEAA44A" w:rsidRPr="545640DF">
        <w:rPr>
          <w:rFonts w:asciiTheme="majorHAnsi" w:hAnsiTheme="majorHAnsi" w:cstheme="majorBidi"/>
        </w:rPr>
        <w:t>l</w:t>
      </w:r>
      <w:r w:rsidRPr="545640DF">
        <w:rPr>
          <w:rFonts w:asciiTheme="majorHAnsi" w:hAnsiTheme="majorHAnsi" w:cstheme="majorBidi"/>
        </w:rPr>
        <w:t xml:space="preserve"> of 2023, College of Education will start a program for teachers to get a Certificate in Teaching in Indigenous Communities that will integrate indigenous knowledge systems to help support teachers’ awareness. </w:t>
      </w:r>
      <w:r w:rsidR="397D6982" w:rsidRPr="545640DF">
        <w:rPr>
          <w:rFonts w:asciiTheme="majorHAnsi" w:hAnsiTheme="majorHAnsi" w:cstheme="majorBidi"/>
        </w:rPr>
        <w:t>AIS 260 will be one of the first offerings in this certificate program</w:t>
      </w:r>
    </w:p>
    <w:p w14:paraId="0CD4EBBC" w14:textId="5432A507" w:rsidR="397D6982" w:rsidRDefault="397D6982" w:rsidP="545640DF">
      <w:pPr>
        <w:pStyle w:val="NoSpacing"/>
        <w:numPr>
          <w:ilvl w:val="2"/>
          <w:numId w:val="2"/>
        </w:numPr>
        <w:rPr>
          <w:rFonts w:asciiTheme="majorHAnsi" w:hAnsiTheme="majorHAnsi" w:cstheme="majorBidi"/>
        </w:rPr>
      </w:pPr>
      <w:r w:rsidRPr="545640DF">
        <w:rPr>
          <w:rFonts w:asciiTheme="majorHAnsi" w:hAnsiTheme="majorHAnsi" w:cstheme="majorBidi"/>
        </w:rPr>
        <w:t>Flyer will be sent out soon</w:t>
      </w:r>
    </w:p>
    <w:p w14:paraId="1671EBBB" w14:textId="77777777" w:rsidR="00345045" w:rsidRPr="005678D8" w:rsidRDefault="00345045" w:rsidP="00345045">
      <w:pPr>
        <w:pStyle w:val="NoSpacing"/>
        <w:numPr>
          <w:ilvl w:val="0"/>
          <w:numId w:val="2"/>
        </w:numPr>
        <w:rPr>
          <w:rFonts w:asciiTheme="majorHAnsi" w:hAnsiTheme="majorHAnsi" w:cstheme="majorHAnsi"/>
          <w:b/>
          <w:bCs/>
        </w:rPr>
      </w:pPr>
      <w:r w:rsidRPr="545640DF">
        <w:rPr>
          <w:rFonts w:asciiTheme="majorHAnsi" w:hAnsiTheme="majorHAnsi" w:cstheme="majorBidi"/>
          <w:b/>
          <w:bCs/>
        </w:rPr>
        <w:t>Next Meeting</w:t>
      </w:r>
    </w:p>
    <w:p w14:paraId="2B6D3017" w14:textId="77777777" w:rsidR="00345045" w:rsidRPr="005678D8" w:rsidRDefault="00345045" w:rsidP="545640DF">
      <w:pPr>
        <w:pStyle w:val="NoSpacing"/>
        <w:numPr>
          <w:ilvl w:val="1"/>
          <w:numId w:val="2"/>
        </w:numPr>
        <w:rPr>
          <w:rFonts w:asciiTheme="majorHAnsi" w:hAnsiTheme="majorHAnsi" w:cstheme="majorBidi"/>
        </w:rPr>
      </w:pPr>
      <w:r w:rsidRPr="545640DF">
        <w:rPr>
          <w:rFonts w:asciiTheme="majorHAnsi" w:hAnsiTheme="majorHAnsi" w:cstheme="majorBidi"/>
        </w:rPr>
        <w:t>Thursday, December 8, 2022</w:t>
      </w:r>
    </w:p>
    <w:p w14:paraId="5B8C2395" w14:textId="4BE1BDE4" w:rsidR="059CD245" w:rsidRDefault="059CD245" w:rsidP="545640DF">
      <w:pPr>
        <w:pStyle w:val="NoSpacing"/>
        <w:numPr>
          <w:ilvl w:val="0"/>
          <w:numId w:val="2"/>
        </w:numPr>
        <w:rPr>
          <w:rFonts w:asciiTheme="majorHAnsi" w:hAnsiTheme="majorHAnsi" w:cstheme="majorBidi"/>
        </w:rPr>
      </w:pPr>
      <w:r w:rsidRPr="545640DF">
        <w:rPr>
          <w:rFonts w:asciiTheme="majorHAnsi" w:hAnsiTheme="majorHAnsi" w:cstheme="majorBidi"/>
        </w:rPr>
        <w:t>Meeting adjourned by Kiara Weathersby at 4:00pm</w:t>
      </w:r>
    </w:p>
    <w:p w14:paraId="16DA9CF4" w14:textId="77777777" w:rsidR="00345045" w:rsidRDefault="00345045" w:rsidP="00345045">
      <w:pPr>
        <w:pStyle w:val="NoSpacing"/>
        <w:rPr>
          <w:rFonts w:asciiTheme="majorHAnsi" w:hAnsiTheme="majorHAnsi" w:cstheme="majorHAnsi"/>
          <w:sz w:val="20"/>
          <w:szCs w:val="20"/>
        </w:rPr>
      </w:pPr>
    </w:p>
    <w:p w14:paraId="5BC3F1C3" w14:textId="77777777" w:rsidR="00345045" w:rsidRDefault="00345045" w:rsidP="00345045">
      <w:pPr>
        <w:pStyle w:val="NoSpacing"/>
        <w:rPr>
          <w:rFonts w:asciiTheme="majorHAnsi" w:hAnsiTheme="majorHAnsi" w:cstheme="majorHAnsi"/>
          <w:sz w:val="20"/>
          <w:szCs w:val="20"/>
        </w:rPr>
      </w:pPr>
    </w:p>
    <w:p w14:paraId="071EBDBB" w14:textId="77777777" w:rsidR="00345045" w:rsidRDefault="00345045" w:rsidP="00345045">
      <w:pPr>
        <w:pStyle w:val="NoSpacing"/>
        <w:rPr>
          <w:rFonts w:asciiTheme="majorHAnsi" w:hAnsiTheme="majorHAnsi" w:cstheme="majorHAnsi"/>
          <w:sz w:val="20"/>
          <w:szCs w:val="20"/>
        </w:rPr>
      </w:pPr>
    </w:p>
    <w:p w14:paraId="41615406" w14:textId="77777777" w:rsidR="00345045" w:rsidRDefault="00345045" w:rsidP="00345045">
      <w:pPr>
        <w:pStyle w:val="NoSpacing"/>
        <w:rPr>
          <w:rFonts w:asciiTheme="majorHAnsi" w:hAnsiTheme="majorHAnsi" w:cstheme="majorHAnsi"/>
          <w:sz w:val="20"/>
          <w:szCs w:val="20"/>
        </w:rPr>
      </w:pPr>
    </w:p>
    <w:p w14:paraId="4DE140A5" w14:textId="77777777" w:rsidR="00345045" w:rsidRDefault="00345045" w:rsidP="00345045">
      <w:pPr>
        <w:pStyle w:val="NoSpacing"/>
        <w:rPr>
          <w:rFonts w:asciiTheme="majorHAnsi" w:hAnsiTheme="majorHAnsi" w:cstheme="majorHAnsi"/>
          <w:sz w:val="20"/>
          <w:szCs w:val="20"/>
        </w:rPr>
      </w:pPr>
    </w:p>
    <w:p w14:paraId="5579EB4F" w14:textId="77777777" w:rsidR="00345045" w:rsidRDefault="00345045" w:rsidP="00345045">
      <w:pPr>
        <w:pStyle w:val="NoSpacing"/>
        <w:rPr>
          <w:rFonts w:asciiTheme="majorHAnsi" w:hAnsiTheme="majorHAnsi" w:cstheme="majorHAnsi"/>
          <w:sz w:val="20"/>
          <w:szCs w:val="20"/>
        </w:rPr>
      </w:pPr>
    </w:p>
    <w:p w14:paraId="414508B8" w14:textId="77777777" w:rsidR="00345045" w:rsidRPr="00B9593C" w:rsidRDefault="00345045" w:rsidP="00345045">
      <w:pPr>
        <w:pStyle w:val="NoSpacing"/>
        <w:rPr>
          <w:rFonts w:asciiTheme="majorHAnsi" w:hAnsiTheme="majorHAnsi" w:cstheme="majorHAnsi"/>
          <w:sz w:val="20"/>
          <w:szCs w:val="20"/>
        </w:rPr>
        <w:sectPr w:rsidR="00345045" w:rsidRPr="00B9593C" w:rsidSect="006978F0">
          <w:headerReference w:type="even" r:id="rId26"/>
          <w:headerReference w:type="default" r:id="rId27"/>
          <w:footerReference w:type="default" r:id="rId28"/>
          <w:headerReference w:type="first" r:id="rId29"/>
          <w:type w:val="continuous"/>
          <w:pgSz w:w="12240" w:h="15840"/>
          <w:pgMar w:top="720" w:right="720" w:bottom="720" w:left="720" w:header="720" w:footer="720" w:gutter="0"/>
          <w:cols w:space="720"/>
          <w:docGrid w:linePitch="360"/>
        </w:sectPr>
      </w:pPr>
    </w:p>
    <w:p w14:paraId="106C5E94" w14:textId="77777777" w:rsidR="00345045" w:rsidRPr="00DC61A8" w:rsidRDefault="00345045" w:rsidP="00345045">
      <w:pPr>
        <w:pStyle w:val="NoSpacing"/>
        <w:rPr>
          <w:rFonts w:asciiTheme="majorHAnsi" w:hAnsiTheme="majorHAnsi" w:cstheme="majorHAnsi"/>
          <w:sz w:val="20"/>
          <w:szCs w:val="20"/>
        </w:rPr>
      </w:pPr>
    </w:p>
    <w:p w14:paraId="367D7F12" w14:textId="77777777" w:rsidR="00981C2D" w:rsidRDefault="00981C2D"/>
    <w:sectPr w:rsidR="00981C2D" w:rsidSect="006978F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DA9F" w14:textId="77777777" w:rsidR="00966BC7" w:rsidRDefault="00966BC7">
      <w:pPr>
        <w:spacing w:after="0" w:line="240" w:lineRule="auto"/>
      </w:pPr>
      <w:r>
        <w:separator/>
      </w:r>
    </w:p>
  </w:endnote>
  <w:endnote w:type="continuationSeparator" w:id="0">
    <w:p w14:paraId="6CB98C6C" w14:textId="77777777" w:rsidR="00966BC7" w:rsidRDefault="0096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690" w14:textId="77777777" w:rsidR="00BC641A" w:rsidRDefault="00BC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10522"/>
      <w:docPartObj>
        <w:docPartGallery w:val="Page Numbers (Bottom of Page)"/>
        <w:docPartUnique/>
      </w:docPartObj>
    </w:sdtPr>
    <w:sdtEndPr>
      <w:rPr>
        <w:noProof/>
      </w:rPr>
    </w:sdtEndPr>
    <w:sdtContent>
      <w:p w14:paraId="72835EBD" w14:textId="77777777" w:rsidR="006978F0" w:rsidRDefault="00E034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D67198" w14:textId="77777777" w:rsidR="006978F0" w:rsidRDefault="00697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D23" w14:textId="77777777" w:rsidR="00BC641A" w:rsidRDefault="00BC6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03567"/>
      <w:docPartObj>
        <w:docPartGallery w:val="Page Numbers (Bottom of Page)"/>
        <w:docPartUnique/>
      </w:docPartObj>
    </w:sdtPr>
    <w:sdtEndPr>
      <w:rPr>
        <w:noProof/>
      </w:rPr>
    </w:sdtEndPr>
    <w:sdtContent>
      <w:p w14:paraId="5EAF3BBD" w14:textId="77777777" w:rsidR="006978F0" w:rsidRDefault="00E034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93B009" w14:textId="77777777" w:rsidR="006978F0" w:rsidRDefault="0069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0A66" w14:textId="77777777" w:rsidR="00966BC7" w:rsidRDefault="00966BC7">
      <w:pPr>
        <w:spacing w:after="0" w:line="240" w:lineRule="auto"/>
      </w:pPr>
      <w:r>
        <w:separator/>
      </w:r>
    </w:p>
  </w:footnote>
  <w:footnote w:type="continuationSeparator" w:id="0">
    <w:p w14:paraId="4584F08D" w14:textId="77777777" w:rsidR="00966BC7" w:rsidRDefault="0096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B8B1" w14:textId="7F330F99" w:rsidR="00BC641A" w:rsidRDefault="00966BC7">
    <w:pPr>
      <w:pStyle w:val="Header"/>
    </w:pPr>
    <w:r>
      <w:rPr>
        <w:noProof/>
      </w:rPr>
      <w:pict w14:anchorId="64EA4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1" o:spid="_x0000_s1030"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ADF" w14:textId="49F673E3" w:rsidR="00BC641A" w:rsidRDefault="00966BC7">
    <w:pPr>
      <w:pStyle w:val="Header"/>
    </w:pPr>
    <w:r>
      <w:rPr>
        <w:noProof/>
      </w:rPr>
      <w:pict w14:anchorId="0EC8A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2" o:spid="_x0000_s1029"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DDB1" w14:textId="74DB8A70" w:rsidR="00BC641A" w:rsidRDefault="00966BC7">
    <w:pPr>
      <w:pStyle w:val="Header"/>
    </w:pPr>
    <w:r>
      <w:rPr>
        <w:noProof/>
      </w:rPr>
      <w:pict w14:anchorId="255AE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0" o:spid="_x0000_s1028"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873" w14:textId="37A3DE77" w:rsidR="00BC641A" w:rsidRDefault="00966BC7">
    <w:pPr>
      <w:pStyle w:val="Header"/>
    </w:pPr>
    <w:r>
      <w:rPr>
        <w:noProof/>
      </w:rPr>
      <w:pict w14:anchorId="249A5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4" o:spid="_x0000_s1027"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366A" w14:textId="6B401DC4" w:rsidR="00BC641A" w:rsidRDefault="00966BC7">
    <w:pPr>
      <w:pStyle w:val="Header"/>
    </w:pPr>
    <w:r>
      <w:rPr>
        <w:noProof/>
      </w:rPr>
      <w:pict w14:anchorId="15C2D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5" o:spid="_x0000_s1026" type="#_x0000_t136" alt="" style="position:absolute;margin-left:0;margin-top:0;width:571.05pt;height:190.3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A979" w14:textId="3E167369" w:rsidR="00BC641A" w:rsidRDefault="00966BC7">
    <w:pPr>
      <w:pStyle w:val="Header"/>
    </w:pPr>
    <w:r>
      <w:rPr>
        <w:noProof/>
      </w:rPr>
      <w:pict w14:anchorId="7E565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76693" o:spid="_x0000_s1025"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B0"/>
    <w:multiLevelType w:val="hybridMultilevel"/>
    <w:tmpl w:val="28CEAB5C"/>
    <w:lvl w:ilvl="0" w:tplc="815AE9EC">
      <w:start w:val="1"/>
      <w:numFmt w:val="upperRoman"/>
      <w:lvlText w:val="%1."/>
      <w:lvlJc w:val="left"/>
      <w:pPr>
        <w:ind w:left="540" w:hanging="360"/>
      </w:pPr>
      <w:rPr>
        <w:rFonts w:asciiTheme="minorHAnsi" w:eastAsiaTheme="minorHAnsi" w:hAnsiTheme="minorHAnsi" w:cstheme="minorBidi"/>
      </w:rPr>
    </w:lvl>
    <w:lvl w:ilvl="1" w:tplc="F4A0414A">
      <w:start w:val="1"/>
      <w:numFmt w:val="upperLetter"/>
      <w:lvlText w:val="%2."/>
      <w:lvlJc w:val="left"/>
      <w:pPr>
        <w:ind w:left="1260" w:hanging="360"/>
      </w:pPr>
      <w:rPr>
        <w:rFonts w:asciiTheme="minorHAnsi" w:eastAsia="Times New Roman" w:hAnsiTheme="minorHAnsi" w:cstheme="minorBidi"/>
      </w:rPr>
    </w:lvl>
    <w:lvl w:ilvl="2" w:tplc="F4A0414A">
      <w:start w:val="1"/>
      <w:numFmt w:val="upperLetter"/>
      <w:lvlText w:val="%3."/>
      <w:lvlJc w:val="left"/>
      <w:pPr>
        <w:ind w:left="2160" w:hanging="360"/>
      </w:pPr>
      <w:rPr>
        <w:rFonts w:asciiTheme="minorHAnsi" w:eastAsia="Times New Roman" w:hAnsiTheme="minorHAnsi" w:cstheme="minorBidi"/>
      </w:rPr>
    </w:lvl>
    <w:lvl w:ilvl="3" w:tplc="04090019">
      <w:start w:val="1"/>
      <w:numFmt w:val="lowerLetter"/>
      <w:lvlText w:val="%4."/>
      <w:lvlJc w:val="left"/>
      <w:pPr>
        <w:ind w:left="2700" w:hanging="360"/>
      </w:pPr>
      <w:rPr>
        <w:rFonts w:hint="default"/>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68051BC"/>
    <w:multiLevelType w:val="hybridMultilevel"/>
    <w:tmpl w:val="05527304"/>
    <w:lvl w:ilvl="0" w:tplc="46D276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F3C098AE">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5BA700C"/>
    <w:multiLevelType w:val="hybridMultilevel"/>
    <w:tmpl w:val="FFFFFFFF"/>
    <w:lvl w:ilvl="0" w:tplc="8F6A7AA6">
      <w:start w:val="1"/>
      <w:numFmt w:val="decimal"/>
      <w:lvlText w:val="%1."/>
      <w:lvlJc w:val="left"/>
      <w:pPr>
        <w:ind w:left="720" w:hanging="360"/>
      </w:pPr>
    </w:lvl>
    <w:lvl w:ilvl="1" w:tplc="9D263C14">
      <w:start w:val="1"/>
      <w:numFmt w:val="lowerLetter"/>
      <w:lvlText w:val="%2."/>
      <w:lvlJc w:val="left"/>
      <w:pPr>
        <w:ind w:left="1440" w:hanging="360"/>
      </w:pPr>
    </w:lvl>
    <w:lvl w:ilvl="2" w:tplc="4C5863D2">
      <w:start w:val="1"/>
      <w:numFmt w:val="lowerRoman"/>
      <w:lvlText w:val="%3."/>
      <w:lvlJc w:val="right"/>
      <w:pPr>
        <w:ind w:left="2160" w:hanging="180"/>
      </w:pPr>
    </w:lvl>
    <w:lvl w:ilvl="3" w:tplc="F4ECC18E">
      <w:start w:val="1"/>
      <w:numFmt w:val="decimal"/>
      <w:lvlText w:val="%4."/>
      <w:lvlJc w:val="left"/>
      <w:pPr>
        <w:ind w:left="2880" w:hanging="360"/>
      </w:pPr>
    </w:lvl>
    <w:lvl w:ilvl="4" w:tplc="17EC07C8">
      <w:start w:val="1"/>
      <w:numFmt w:val="lowerLetter"/>
      <w:lvlText w:val="%5."/>
      <w:lvlJc w:val="left"/>
      <w:pPr>
        <w:ind w:left="3600" w:hanging="360"/>
      </w:pPr>
    </w:lvl>
    <w:lvl w:ilvl="5" w:tplc="FAB6A840">
      <w:start w:val="1"/>
      <w:numFmt w:val="lowerRoman"/>
      <w:lvlText w:val="%6."/>
      <w:lvlJc w:val="right"/>
      <w:pPr>
        <w:ind w:left="4320" w:hanging="180"/>
      </w:pPr>
    </w:lvl>
    <w:lvl w:ilvl="6" w:tplc="1B5AAB76">
      <w:start w:val="1"/>
      <w:numFmt w:val="decimal"/>
      <w:lvlText w:val="%7."/>
      <w:lvlJc w:val="left"/>
      <w:pPr>
        <w:ind w:left="5040" w:hanging="360"/>
      </w:pPr>
    </w:lvl>
    <w:lvl w:ilvl="7" w:tplc="3E14173E">
      <w:start w:val="1"/>
      <w:numFmt w:val="lowerLetter"/>
      <w:lvlText w:val="%8."/>
      <w:lvlJc w:val="left"/>
      <w:pPr>
        <w:ind w:left="5760" w:hanging="360"/>
      </w:pPr>
    </w:lvl>
    <w:lvl w:ilvl="8" w:tplc="F5EC1696">
      <w:start w:val="1"/>
      <w:numFmt w:val="lowerRoman"/>
      <w:lvlText w:val="%9."/>
      <w:lvlJc w:val="right"/>
      <w:pPr>
        <w:ind w:left="6480" w:hanging="180"/>
      </w:pPr>
    </w:lvl>
  </w:abstractNum>
  <w:num w:numId="1" w16cid:durableId="2079205702">
    <w:abstractNumId w:val="2"/>
  </w:num>
  <w:num w:numId="2" w16cid:durableId="711224248">
    <w:abstractNumId w:val="0"/>
  </w:num>
  <w:num w:numId="3" w16cid:durableId="931938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45"/>
    <w:rsid w:val="00022513"/>
    <w:rsid w:val="001D74C4"/>
    <w:rsid w:val="00345045"/>
    <w:rsid w:val="00370303"/>
    <w:rsid w:val="005678D8"/>
    <w:rsid w:val="00580766"/>
    <w:rsid w:val="00587465"/>
    <w:rsid w:val="0059F5C4"/>
    <w:rsid w:val="006666B8"/>
    <w:rsid w:val="006978F0"/>
    <w:rsid w:val="006E21D5"/>
    <w:rsid w:val="0088257F"/>
    <w:rsid w:val="00905C50"/>
    <w:rsid w:val="00966BC7"/>
    <w:rsid w:val="00981C2D"/>
    <w:rsid w:val="00A05F91"/>
    <w:rsid w:val="00AD7B8B"/>
    <w:rsid w:val="00B20AC5"/>
    <w:rsid w:val="00B75DB1"/>
    <w:rsid w:val="00B9492B"/>
    <w:rsid w:val="00BC641A"/>
    <w:rsid w:val="00C24940"/>
    <w:rsid w:val="00C47052"/>
    <w:rsid w:val="00C566EF"/>
    <w:rsid w:val="00D26FD3"/>
    <w:rsid w:val="00D54698"/>
    <w:rsid w:val="00E03452"/>
    <w:rsid w:val="00EE7502"/>
    <w:rsid w:val="0155BBBA"/>
    <w:rsid w:val="019B2420"/>
    <w:rsid w:val="01A9025B"/>
    <w:rsid w:val="01CBB572"/>
    <w:rsid w:val="01E24E19"/>
    <w:rsid w:val="01E4B691"/>
    <w:rsid w:val="020318D8"/>
    <w:rsid w:val="0208BFD6"/>
    <w:rsid w:val="02436C5A"/>
    <w:rsid w:val="025A9B7E"/>
    <w:rsid w:val="02700535"/>
    <w:rsid w:val="0271CAA2"/>
    <w:rsid w:val="02873459"/>
    <w:rsid w:val="02BA8037"/>
    <w:rsid w:val="02C73DB2"/>
    <w:rsid w:val="02DB951F"/>
    <w:rsid w:val="02E22B7C"/>
    <w:rsid w:val="0333FC8C"/>
    <w:rsid w:val="03C7D02E"/>
    <w:rsid w:val="041F08AB"/>
    <w:rsid w:val="044E09FE"/>
    <w:rsid w:val="0454311C"/>
    <w:rsid w:val="0496E6D1"/>
    <w:rsid w:val="04D46074"/>
    <w:rsid w:val="04D94E0A"/>
    <w:rsid w:val="04EB2059"/>
    <w:rsid w:val="04F1B6B6"/>
    <w:rsid w:val="04FAD231"/>
    <w:rsid w:val="04FE90D7"/>
    <w:rsid w:val="050F0CF8"/>
    <w:rsid w:val="05106326"/>
    <w:rsid w:val="054387C6"/>
    <w:rsid w:val="05621790"/>
    <w:rsid w:val="057A803C"/>
    <w:rsid w:val="059CD245"/>
    <w:rsid w:val="05B7A746"/>
    <w:rsid w:val="05CDA77A"/>
    <w:rsid w:val="061F5BE4"/>
    <w:rsid w:val="07205D9F"/>
    <w:rsid w:val="074A5B2D"/>
    <w:rsid w:val="0771A2CA"/>
    <w:rsid w:val="07981487"/>
    <w:rsid w:val="07ECE48C"/>
    <w:rsid w:val="07F30BAA"/>
    <w:rsid w:val="08011F53"/>
    <w:rsid w:val="08024E43"/>
    <w:rsid w:val="0844E752"/>
    <w:rsid w:val="0957BB5C"/>
    <w:rsid w:val="09A7C6FF"/>
    <w:rsid w:val="09EA5382"/>
    <w:rsid w:val="0A11D97D"/>
    <w:rsid w:val="0A322EB4"/>
    <w:rsid w:val="0A478DD3"/>
    <w:rsid w:val="0A88ED5A"/>
    <w:rsid w:val="0A93425D"/>
    <w:rsid w:val="0AAE3027"/>
    <w:rsid w:val="0AB0989F"/>
    <w:rsid w:val="0B027447"/>
    <w:rsid w:val="0B20F979"/>
    <w:rsid w:val="0B76892F"/>
    <w:rsid w:val="0BD78032"/>
    <w:rsid w:val="0C57BA22"/>
    <w:rsid w:val="0C9B7789"/>
    <w:rsid w:val="0CB21030"/>
    <w:rsid w:val="0CC73F2A"/>
    <w:rsid w:val="0CDD7A1B"/>
    <w:rsid w:val="0D6DCFA7"/>
    <w:rsid w:val="0D7C393D"/>
    <w:rsid w:val="0D9C149D"/>
    <w:rsid w:val="0DC91CB7"/>
    <w:rsid w:val="0DEDC907"/>
    <w:rsid w:val="0E418664"/>
    <w:rsid w:val="0E7CFA37"/>
    <w:rsid w:val="0EB1C05E"/>
    <w:rsid w:val="0EBCD512"/>
    <w:rsid w:val="0EC9928D"/>
    <w:rsid w:val="0F749553"/>
    <w:rsid w:val="0F9C7D39"/>
    <w:rsid w:val="0FA4228B"/>
    <w:rsid w:val="0FD0BB66"/>
    <w:rsid w:val="0FE7EA8A"/>
    <w:rsid w:val="0FEFF044"/>
    <w:rsid w:val="101C6FF0"/>
    <w:rsid w:val="1042E1AD"/>
    <w:rsid w:val="10454A25"/>
    <w:rsid w:val="1059A192"/>
    <w:rsid w:val="1069536A"/>
    <w:rsid w:val="10F70A86"/>
    <w:rsid w:val="11435783"/>
    <w:rsid w:val="11AC57B7"/>
    <w:rsid w:val="11AEE76D"/>
    <w:rsid w:val="12322248"/>
    <w:rsid w:val="12526CE7"/>
    <w:rsid w:val="125A5972"/>
    <w:rsid w:val="12D0E16A"/>
    <w:rsid w:val="12D2105A"/>
    <w:rsid w:val="12D9FCE5"/>
    <w:rsid w:val="13375C80"/>
    <w:rsid w:val="1339E19E"/>
    <w:rsid w:val="1344F652"/>
    <w:rsid w:val="134BB3ED"/>
    <w:rsid w:val="1370CF7C"/>
    <w:rsid w:val="13816843"/>
    <w:rsid w:val="139D6857"/>
    <w:rsid w:val="13C2A08C"/>
    <w:rsid w:val="13CDB540"/>
    <w:rsid w:val="149E6A12"/>
    <w:rsid w:val="14A0F9C8"/>
    <w:rsid w:val="14A5C020"/>
    <w:rsid w:val="14CFF083"/>
    <w:rsid w:val="156A81C0"/>
    <w:rsid w:val="15C422B5"/>
    <w:rsid w:val="15F0BB90"/>
    <w:rsid w:val="15F8A81B"/>
    <w:rsid w:val="1601C396"/>
    <w:rsid w:val="1618837B"/>
    <w:rsid w:val="163708AD"/>
    <w:rsid w:val="1647F40D"/>
    <w:rsid w:val="165437B1"/>
    <w:rsid w:val="17AE9260"/>
    <w:rsid w:val="17C46B56"/>
    <w:rsid w:val="17E2F088"/>
    <w:rsid w:val="17E745AB"/>
    <w:rsid w:val="18085A93"/>
    <w:rsid w:val="184BFB54"/>
    <w:rsid w:val="187B194D"/>
    <w:rsid w:val="1881D6E8"/>
    <w:rsid w:val="18D380BA"/>
    <w:rsid w:val="18E55309"/>
    <w:rsid w:val="19449E14"/>
    <w:rsid w:val="194D07A7"/>
    <w:rsid w:val="19D71CC3"/>
    <w:rsid w:val="1A0498E1"/>
    <w:rsid w:val="1A34716C"/>
    <w:rsid w:val="1A529868"/>
    <w:rsid w:val="1A5D4BFB"/>
    <w:rsid w:val="1A6AC927"/>
    <w:rsid w:val="1AA07D7D"/>
    <w:rsid w:val="1AE3168C"/>
    <w:rsid w:val="1B098849"/>
    <w:rsid w:val="1B17915A"/>
    <w:rsid w:val="1B3E0DAF"/>
    <w:rsid w:val="1C03D701"/>
    <w:rsid w:val="1C0BEACA"/>
    <w:rsid w:val="1C479F00"/>
    <w:rsid w:val="1C517C54"/>
    <w:rsid w:val="1C5D949C"/>
    <w:rsid w:val="1CEDA998"/>
    <w:rsid w:val="1CF3F7F4"/>
    <w:rsid w:val="1D33DA0F"/>
    <w:rsid w:val="1D6C1E1B"/>
    <w:rsid w:val="1D834D3F"/>
    <w:rsid w:val="1DA0A381"/>
    <w:rsid w:val="1DBF28B3"/>
    <w:rsid w:val="1DDE4462"/>
    <w:rsid w:val="1E04B61F"/>
    <w:rsid w:val="1E09A3B5"/>
    <w:rsid w:val="1E2AB89D"/>
    <w:rsid w:val="1E314EFA"/>
    <w:rsid w:val="1E3F62A3"/>
    <w:rsid w:val="1E572A3A"/>
    <w:rsid w:val="1E6D2A6E"/>
    <w:rsid w:val="1E7C626F"/>
    <w:rsid w:val="1EA1A53C"/>
    <w:rsid w:val="1EAA34D2"/>
    <w:rsid w:val="1ED0A68F"/>
    <w:rsid w:val="1EE7FCF1"/>
    <w:rsid w:val="1F39A6C3"/>
    <w:rsid w:val="1F6E2C29"/>
    <w:rsid w:val="1F9BF3F4"/>
    <w:rsid w:val="1FA3EB17"/>
    <w:rsid w:val="1FD865E5"/>
    <w:rsid w:val="1FFD1235"/>
    <w:rsid w:val="20033953"/>
    <w:rsid w:val="2025EC6A"/>
    <w:rsid w:val="20287188"/>
    <w:rsid w:val="20352F03"/>
    <w:rsid w:val="20501CCD"/>
    <w:rsid w:val="2068023D"/>
    <w:rsid w:val="20A7D511"/>
    <w:rsid w:val="20B13B0E"/>
    <w:rsid w:val="2106CAC4"/>
    <w:rsid w:val="212AB763"/>
    <w:rsid w:val="2132A3EE"/>
    <w:rsid w:val="214FEF98"/>
    <w:rsid w:val="215F3CC9"/>
    <w:rsid w:val="21C2B8EA"/>
    <w:rsid w:val="22007746"/>
    <w:rsid w:val="2224BF33"/>
    <w:rsid w:val="222BB91E"/>
    <w:rsid w:val="222E48D4"/>
    <w:rsid w:val="22315DFF"/>
    <w:rsid w:val="22330F2C"/>
    <w:rsid w:val="22A37006"/>
    <w:rsid w:val="22D1CE4E"/>
    <w:rsid w:val="22F7D0CC"/>
    <w:rsid w:val="231A83E3"/>
    <w:rsid w:val="2327415E"/>
    <w:rsid w:val="23308417"/>
    <w:rsid w:val="233B98CB"/>
    <w:rsid w:val="23A908A6"/>
    <w:rsid w:val="23B51520"/>
    <w:rsid w:val="23BA7C8D"/>
    <w:rsid w:val="246091BD"/>
    <w:rsid w:val="247F0C57"/>
    <w:rsid w:val="24979C41"/>
    <w:rsid w:val="24B4CB45"/>
    <w:rsid w:val="24F09C21"/>
    <w:rsid w:val="25205B2F"/>
    <w:rsid w:val="2560FCFB"/>
    <w:rsid w:val="256F10A4"/>
    <w:rsid w:val="25C8CE3F"/>
    <w:rsid w:val="26344183"/>
    <w:rsid w:val="2643841C"/>
    <w:rsid w:val="26518D2D"/>
    <w:rsid w:val="26861293"/>
    <w:rsid w:val="26A7277B"/>
    <w:rsid w:val="26D39918"/>
    <w:rsid w:val="271E141A"/>
    <w:rsid w:val="273C994C"/>
    <w:rsid w:val="2761DC19"/>
    <w:rsid w:val="27A02005"/>
    <w:rsid w:val="27A6DDA0"/>
    <w:rsid w:val="27E8FCD8"/>
    <w:rsid w:val="28FA7AB4"/>
    <w:rsid w:val="28FFE221"/>
    <w:rsid w:val="2952E221"/>
    <w:rsid w:val="298339A2"/>
    <w:rsid w:val="29C5AB73"/>
    <w:rsid w:val="29EAE3A8"/>
    <w:rsid w:val="2A102675"/>
    <w:rsid w:val="2A8574E5"/>
    <w:rsid w:val="2AD6121E"/>
    <w:rsid w:val="2B6B936E"/>
    <w:rsid w:val="2B6C8644"/>
    <w:rsid w:val="2B71AFF4"/>
    <w:rsid w:val="2B80FD25"/>
    <w:rsid w:val="2B903FBE"/>
    <w:rsid w:val="2B946DA3"/>
    <w:rsid w:val="2BA8C510"/>
    <w:rsid w:val="2BACF2F5"/>
    <w:rsid w:val="2BFA797A"/>
    <w:rsid w:val="2C44F47C"/>
    <w:rsid w:val="2C754BFD"/>
    <w:rsid w:val="2CB7BDCE"/>
    <w:rsid w:val="2CFB7B35"/>
    <w:rsid w:val="2D8444BB"/>
    <w:rsid w:val="2D8A6141"/>
    <w:rsid w:val="2DB33B76"/>
    <w:rsid w:val="2DDB0361"/>
    <w:rsid w:val="2DEB7F82"/>
    <w:rsid w:val="2DF49AFD"/>
    <w:rsid w:val="2DFC8788"/>
    <w:rsid w:val="2E11F13F"/>
    <w:rsid w:val="2E4DCCB3"/>
    <w:rsid w:val="2E5DA5C9"/>
    <w:rsid w:val="2E63C24F"/>
    <w:rsid w:val="2E89051C"/>
    <w:rsid w:val="2EAA1A04"/>
    <w:rsid w:val="2EFBC3D6"/>
    <w:rsid w:val="2F0D9625"/>
    <w:rsid w:val="2F11C40A"/>
    <w:rsid w:val="2FA9D029"/>
    <w:rsid w:val="2FDE4AF7"/>
    <w:rsid w:val="2FEFF218"/>
    <w:rsid w:val="3038AB9D"/>
    <w:rsid w:val="303ED2BB"/>
    <w:rsid w:val="30656BB6"/>
    <w:rsid w:val="306E5FF3"/>
    <w:rsid w:val="30735821"/>
    <w:rsid w:val="307C739C"/>
    <w:rsid w:val="30B9A53E"/>
    <w:rsid w:val="30C95716"/>
    <w:rsid w:val="30CD15BC"/>
    <w:rsid w:val="311B32BE"/>
    <w:rsid w:val="312A6D51"/>
    <w:rsid w:val="313091DD"/>
    <w:rsid w:val="3155D4AA"/>
    <w:rsid w:val="31C89DFC"/>
    <w:rsid w:val="31FD18CA"/>
    <w:rsid w:val="3203D665"/>
    <w:rsid w:val="3288676E"/>
    <w:rsid w:val="32B27093"/>
    <w:rsid w:val="32BA5D1E"/>
    <w:rsid w:val="3307E3A3"/>
    <w:rsid w:val="330EA13E"/>
    <w:rsid w:val="33138ED4"/>
    <w:rsid w:val="3314C85C"/>
    <w:rsid w:val="33577E11"/>
    <w:rsid w:val="3374A27D"/>
    <w:rsid w:val="339B1ED2"/>
    <w:rsid w:val="33ABB799"/>
    <w:rsid w:val="33B24DF6"/>
    <w:rsid w:val="33BB6971"/>
    <w:rsid w:val="33CFA438"/>
    <w:rsid w:val="33D0D328"/>
    <w:rsid w:val="33FE9AF3"/>
    <w:rsid w:val="341DB6A2"/>
    <w:rsid w:val="3422A438"/>
    <w:rsid w:val="34862059"/>
    <w:rsid w:val="3539D755"/>
    <w:rsid w:val="35D5A570"/>
    <w:rsid w:val="35E2CF1D"/>
    <w:rsid w:val="3600B399"/>
    <w:rsid w:val="3625EBCE"/>
    <w:rsid w:val="362D41DC"/>
    <w:rsid w:val="36417CA3"/>
    <w:rsid w:val="3687C9C0"/>
    <w:rsid w:val="368D312D"/>
    <w:rsid w:val="36972EA2"/>
    <w:rsid w:val="36C2E583"/>
    <w:rsid w:val="375B0E48"/>
    <w:rsid w:val="3844B9A1"/>
    <w:rsid w:val="3877799A"/>
    <w:rsid w:val="38C0C5AC"/>
    <w:rsid w:val="38E1B356"/>
    <w:rsid w:val="3979DC1B"/>
    <w:rsid w:val="397D6982"/>
    <w:rsid w:val="3A6A450F"/>
    <w:rsid w:val="3A7C175E"/>
    <w:rsid w:val="3A981772"/>
    <w:rsid w:val="3AA60D47"/>
    <w:rsid w:val="3B1193C7"/>
    <w:rsid w:val="3B431A38"/>
    <w:rsid w:val="3B72A770"/>
    <w:rsid w:val="3B8D953A"/>
    <w:rsid w:val="3BA72CD6"/>
    <w:rsid w:val="3BF1115B"/>
    <w:rsid w:val="3BF11BF3"/>
    <w:rsid w:val="3C005E8C"/>
    <w:rsid w:val="3C116692"/>
    <w:rsid w:val="3C3612E2"/>
    <w:rsid w:val="3C3B96F5"/>
    <w:rsid w:val="3C55EE42"/>
    <w:rsid w:val="3C5CABDD"/>
    <w:rsid w:val="3C6BEE76"/>
    <w:rsid w:val="3CA54077"/>
    <w:rsid w:val="3D8A29CD"/>
    <w:rsid w:val="3DAC630D"/>
    <w:rsid w:val="3DBCDF2E"/>
    <w:rsid w:val="3DF6E8A7"/>
    <w:rsid w:val="3E3521FB"/>
    <w:rsid w:val="3E352C93"/>
    <w:rsid w:val="3E64B9CB"/>
    <w:rsid w:val="3E7B79B0"/>
    <w:rsid w:val="3E8ABC49"/>
    <w:rsid w:val="3EA881CA"/>
    <w:rsid w:val="3ECD2E1A"/>
    <w:rsid w:val="3F17A91C"/>
    <w:rsid w:val="3F297B6B"/>
    <w:rsid w:val="40102B32"/>
    <w:rsid w:val="4015B67A"/>
    <w:rsid w:val="406F7EAD"/>
    <w:rsid w:val="40744505"/>
    <w:rsid w:val="40B02079"/>
    <w:rsid w:val="40F2B988"/>
    <w:rsid w:val="4148B87D"/>
    <w:rsid w:val="42058D92"/>
    <w:rsid w:val="4222BC96"/>
    <w:rsid w:val="4247FF63"/>
    <w:rsid w:val="426909B3"/>
    <w:rsid w:val="428BD4C7"/>
    <w:rsid w:val="431AA2D6"/>
    <w:rsid w:val="4331D1FA"/>
    <w:rsid w:val="4343B1D7"/>
    <w:rsid w:val="43665760"/>
    <w:rsid w:val="439429C3"/>
    <w:rsid w:val="43A232D4"/>
    <w:rsid w:val="43B0467D"/>
    <w:rsid w:val="43B961F8"/>
    <w:rsid w:val="43CAAF01"/>
    <w:rsid w:val="43E55872"/>
    <w:rsid w:val="43F403E4"/>
    <w:rsid w:val="440A0418"/>
    <w:rsid w:val="4414591B"/>
    <w:rsid w:val="445E4838"/>
    <w:rsid w:val="44A2059F"/>
    <w:rsid w:val="44A21037"/>
    <w:rsid w:val="44D91ABB"/>
    <w:rsid w:val="44F4BF1D"/>
    <w:rsid w:val="44F79FED"/>
    <w:rsid w:val="45190DDD"/>
    <w:rsid w:val="45E01C56"/>
    <w:rsid w:val="4649E6D3"/>
    <w:rsid w:val="466F0262"/>
    <w:rsid w:val="468D3426"/>
    <w:rsid w:val="4694452F"/>
    <w:rsid w:val="47072B27"/>
    <w:rsid w:val="472C6DF4"/>
    <w:rsid w:val="476EDFC5"/>
    <w:rsid w:val="479C9CF8"/>
    <w:rsid w:val="479F2CAE"/>
    <w:rsid w:val="47E064F7"/>
    <w:rsid w:val="4825667E"/>
    <w:rsid w:val="488181F9"/>
    <w:rsid w:val="48867A27"/>
    <w:rsid w:val="48B31302"/>
    <w:rsid w:val="4904EEAA"/>
    <w:rsid w:val="49143143"/>
    <w:rsid w:val="495A7E60"/>
    <w:rsid w:val="496114BD"/>
    <w:rsid w:val="498DAD98"/>
    <w:rsid w:val="499037CF"/>
    <w:rsid w:val="49A3ADCC"/>
    <w:rsid w:val="49A60BAC"/>
    <w:rsid w:val="49B2E5CD"/>
    <w:rsid w:val="4A25AF1F"/>
    <w:rsid w:val="4A4AF1EC"/>
    <w:rsid w:val="4A702A21"/>
    <w:rsid w:val="4A7034B9"/>
    <w:rsid w:val="4A8EAF53"/>
    <w:rsid w:val="4A913F09"/>
    <w:rsid w:val="4AB681D6"/>
    <w:rsid w:val="4ACCF984"/>
    <w:rsid w:val="4AD5BDDB"/>
    <w:rsid w:val="4AE57891"/>
    <w:rsid w:val="4B083640"/>
    <w:rsid w:val="4B0ABB5E"/>
    <w:rsid w:val="4B5349B5"/>
    <w:rsid w:val="4B79BB72"/>
    <w:rsid w:val="4BA5255D"/>
    <w:rsid w:val="4BB8BD19"/>
    <w:rsid w:val="4BEBE1B9"/>
    <w:rsid w:val="4BF70105"/>
    <w:rsid w:val="4C048291"/>
    <w:rsid w:val="4C0B847A"/>
    <w:rsid w:val="4C35D0D6"/>
    <w:rsid w:val="4C7FBFF3"/>
    <w:rsid w:val="4CDC0D44"/>
    <w:rsid w:val="4D270413"/>
    <w:rsid w:val="4D3CF9AF"/>
    <w:rsid w:val="4D623C7C"/>
    <w:rsid w:val="4DD78AEC"/>
    <w:rsid w:val="4E098B34"/>
    <w:rsid w:val="4E5C8B34"/>
    <w:rsid w:val="4E6049DA"/>
    <w:rsid w:val="4E62B252"/>
    <w:rsid w:val="4E6BCDCD"/>
    <w:rsid w:val="4E71F4EB"/>
    <w:rsid w:val="4E800894"/>
    <w:rsid w:val="4EB48362"/>
    <w:rsid w:val="4EC3C5FB"/>
    <w:rsid w:val="4EE255C5"/>
    <w:rsid w:val="4EE908C8"/>
    <w:rsid w:val="4EF5C643"/>
    <w:rsid w:val="4F02AAFC"/>
    <w:rsid w:val="4F0A1DB0"/>
    <w:rsid w:val="4F10B40D"/>
    <w:rsid w:val="4F87C7EA"/>
    <w:rsid w:val="4F999A39"/>
    <w:rsid w:val="4FCBA4AE"/>
    <w:rsid w:val="500C58F3"/>
    <w:rsid w:val="504D0C46"/>
    <w:rsid w:val="504D913C"/>
    <w:rsid w:val="5083502A"/>
    <w:rsid w:val="5105517D"/>
    <w:rsid w:val="51295AC2"/>
    <w:rsid w:val="5133337C"/>
    <w:rsid w:val="513D9589"/>
    <w:rsid w:val="514E9D8F"/>
    <w:rsid w:val="517B366A"/>
    <w:rsid w:val="51815D88"/>
    <w:rsid w:val="5190A021"/>
    <w:rsid w:val="5192658E"/>
    <w:rsid w:val="519FE2BA"/>
    <w:rsid w:val="51B8680C"/>
    <w:rsid w:val="51DB1B23"/>
    <w:rsid w:val="51DDAAD9"/>
    <w:rsid w:val="51E7CE06"/>
    <w:rsid w:val="51F71B37"/>
    <w:rsid w:val="52120901"/>
    <w:rsid w:val="5228A1A8"/>
    <w:rsid w:val="522ED8C6"/>
    <w:rsid w:val="524DD9DD"/>
    <w:rsid w:val="5255D100"/>
    <w:rsid w:val="525D1C76"/>
    <w:rsid w:val="533060FE"/>
    <w:rsid w:val="533FA397"/>
    <w:rsid w:val="53739280"/>
    <w:rsid w:val="538AC1A4"/>
    <w:rsid w:val="5390E8C2"/>
    <w:rsid w:val="53B13361"/>
    <w:rsid w:val="53F9E8F6"/>
    <w:rsid w:val="540BBB45"/>
    <w:rsid w:val="541251A2"/>
    <w:rsid w:val="541F2BC3"/>
    <w:rsid w:val="542FA7E4"/>
    <w:rsid w:val="545640DF"/>
    <w:rsid w:val="5482A7E4"/>
    <w:rsid w:val="54A3BCCC"/>
    <w:rsid w:val="54AB4111"/>
    <w:rsid w:val="555E716A"/>
    <w:rsid w:val="556DB403"/>
    <w:rsid w:val="560C7325"/>
    <w:rsid w:val="563DF996"/>
    <w:rsid w:val="564E75B7"/>
    <w:rsid w:val="564FCBE5"/>
    <w:rsid w:val="5665A4DB"/>
    <w:rsid w:val="56793C97"/>
    <w:rsid w:val="56A1804F"/>
    <w:rsid w:val="56B9E8FB"/>
    <w:rsid w:val="5765823E"/>
    <w:rsid w:val="5770FB99"/>
    <w:rsid w:val="578D22EB"/>
    <w:rsid w:val="57A511C0"/>
    <w:rsid w:val="57BB11F4"/>
    <w:rsid w:val="57EE412C"/>
    <w:rsid w:val="5843D0E2"/>
    <w:rsid w:val="587F8518"/>
    <w:rsid w:val="588642B3"/>
    <w:rsid w:val="5895854C"/>
    <w:rsid w:val="590C02AC"/>
    <w:rsid w:val="59149BFB"/>
    <w:rsid w:val="592460C0"/>
    <w:rsid w:val="5941DE40"/>
    <w:rsid w:val="59460C25"/>
    <w:rsid w:val="5952C9A0"/>
    <w:rsid w:val="59B3DD49"/>
    <w:rsid w:val="59C28478"/>
    <w:rsid w:val="59D9DFC7"/>
    <w:rsid w:val="59E07624"/>
    <w:rsid w:val="5A0D0EFF"/>
    <w:rsid w:val="5A578A01"/>
    <w:rsid w:val="5A789EE9"/>
    <w:rsid w:val="5AF81B1E"/>
    <w:rsid w:val="5B8797A7"/>
    <w:rsid w:val="5BD2AB1C"/>
    <w:rsid w:val="5BEABB02"/>
    <w:rsid w:val="5BED98E6"/>
    <w:rsid w:val="5BF0015E"/>
    <w:rsid w:val="5C010964"/>
    <w:rsid w:val="5C33F09B"/>
    <w:rsid w:val="5C41DD06"/>
    <w:rsid w:val="5C73D2B6"/>
    <w:rsid w:val="5C97DBFB"/>
    <w:rsid w:val="5CD2887F"/>
    <w:rsid w:val="5CFF215A"/>
    <w:rsid w:val="5D0E63F3"/>
    <w:rsid w:val="5D24598F"/>
    <w:rsid w:val="5D54B110"/>
    <w:rsid w:val="5D6A9EA1"/>
    <w:rsid w:val="5DB87C1A"/>
    <w:rsid w:val="5DBC5B16"/>
    <w:rsid w:val="5E56EC53"/>
    <w:rsid w:val="5EBBA1FC"/>
    <w:rsid w:val="5ED40010"/>
    <w:rsid w:val="5EF15652"/>
    <w:rsid w:val="5EF942DD"/>
    <w:rsid w:val="5F1DEF2D"/>
    <w:rsid w:val="5F1FB49A"/>
    <w:rsid w:val="5F2D31C6"/>
    <w:rsid w:val="5F637C99"/>
    <w:rsid w:val="5F65E511"/>
    <w:rsid w:val="5F7527AA"/>
    <w:rsid w:val="5F897F17"/>
    <w:rsid w:val="5F8DACFC"/>
    <w:rsid w:val="6008FB4C"/>
    <w:rsid w:val="602296AC"/>
    <w:rsid w:val="60BDB00A"/>
    <w:rsid w:val="60CCF2A3"/>
    <w:rsid w:val="60DFC0DD"/>
    <w:rsid w:val="60FE7914"/>
    <w:rsid w:val="6148FEAE"/>
    <w:rsid w:val="617307D3"/>
    <w:rsid w:val="61AC7ACF"/>
    <w:rsid w:val="61B7FEC2"/>
    <w:rsid w:val="61D42614"/>
    <w:rsid w:val="61D55F9C"/>
    <w:rsid w:val="61F17C56"/>
    <w:rsid w:val="621F4421"/>
    <w:rsid w:val="62286A34"/>
    <w:rsid w:val="625BB612"/>
    <w:rsid w:val="6265913E"/>
    <w:rsid w:val="627B9172"/>
    <w:rsid w:val="62916A68"/>
    <w:rsid w:val="629CEE5B"/>
    <w:rsid w:val="62D3F8DF"/>
    <w:rsid w:val="62E33B78"/>
    <w:rsid w:val="62EBC076"/>
    <w:rsid w:val="62EE502C"/>
    <w:rsid w:val="63045060"/>
    <w:rsid w:val="6391D5A6"/>
    <w:rsid w:val="63AFC265"/>
    <w:rsid w:val="63C19D3A"/>
    <w:rsid w:val="63C65B0C"/>
    <w:rsid w:val="63CE4797"/>
    <w:rsid w:val="63F08B6F"/>
    <w:rsid w:val="64104A29"/>
    <w:rsid w:val="649ACE84"/>
    <w:rsid w:val="64AF094B"/>
    <w:rsid w:val="64B05F79"/>
    <w:rsid w:val="64BE4BE4"/>
    <w:rsid w:val="64DCD116"/>
    <w:rsid w:val="6502094B"/>
    <w:rsid w:val="650213E3"/>
    <w:rsid w:val="65194307"/>
    <w:rsid w:val="65D3DEED"/>
    <w:rsid w:val="65DDD2D1"/>
    <w:rsid w:val="65ED156A"/>
    <w:rsid w:val="661391BF"/>
    <w:rsid w:val="66C059F2"/>
    <w:rsid w:val="66F448DB"/>
    <w:rsid w:val="6730244F"/>
    <w:rsid w:val="6736D752"/>
    <w:rsid w:val="673810DA"/>
    <w:rsid w:val="67875CCC"/>
    <w:rsid w:val="67A11BA6"/>
    <w:rsid w:val="67B05E3F"/>
    <w:rsid w:val="67CEE371"/>
    <w:rsid w:val="683A735B"/>
    <w:rsid w:val="6866AD95"/>
    <w:rsid w:val="68F22904"/>
    <w:rsid w:val="692ADC4F"/>
    <w:rsid w:val="698E1A4B"/>
    <w:rsid w:val="6A2A2335"/>
    <w:rsid w:val="6A333EB0"/>
    <w:rsid w:val="6A428149"/>
    <w:rsid w:val="6A4E2C7A"/>
    <w:rsid w:val="6AB1A89B"/>
    <w:rsid w:val="6AC0F5CC"/>
    <w:rsid w:val="6AEEB2FF"/>
    <w:rsid w:val="6AF142B5"/>
    <w:rsid w:val="6B168582"/>
    <w:rsid w:val="6B5FAA56"/>
    <w:rsid w:val="6B6839EC"/>
    <w:rsid w:val="6C052909"/>
    <w:rsid w:val="6C48F108"/>
    <w:rsid w:val="6CCA59E8"/>
    <w:rsid w:val="6CEAA44A"/>
    <w:rsid w:val="6D3C10F0"/>
    <w:rsid w:val="6D8DC55A"/>
    <w:rsid w:val="6DC24028"/>
    <w:rsid w:val="6DC24AC0"/>
    <w:rsid w:val="6DF1417B"/>
    <w:rsid w:val="6E5A1CCC"/>
    <w:rsid w:val="6E698EE0"/>
    <w:rsid w:val="6E6EB9DF"/>
    <w:rsid w:val="6EBC8EE0"/>
    <w:rsid w:val="6EC2B5FE"/>
    <w:rsid w:val="6ECBD179"/>
    <w:rsid w:val="6F1491A6"/>
    <w:rsid w:val="6F1DAD21"/>
    <w:rsid w:val="6F34DC45"/>
    <w:rsid w:val="6F55C9EF"/>
    <w:rsid w:val="6F5F0CA8"/>
    <w:rsid w:val="6F70B7B9"/>
    <w:rsid w:val="6F87E6DD"/>
    <w:rsid w:val="6FAC932D"/>
    <w:rsid w:val="6FC288C9"/>
    <w:rsid w:val="6FCE0CBC"/>
    <w:rsid w:val="6FE54678"/>
    <w:rsid w:val="701EB974"/>
    <w:rsid w:val="705D8945"/>
    <w:rsid w:val="70708A84"/>
    <w:rsid w:val="70AD94E8"/>
    <w:rsid w:val="7117CEA4"/>
    <w:rsid w:val="7129A0F3"/>
    <w:rsid w:val="714EE3C0"/>
    <w:rsid w:val="715BA13B"/>
    <w:rsid w:val="7162ECB1"/>
    <w:rsid w:val="71DB3A16"/>
    <w:rsid w:val="71F2693A"/>
    <w:rsid w:val="7226EEA0"/>
    <w:rsid w:val="7253877B"/>
    <w:rsid w:val="72720CAD"/>
    <w:rsid w:val="729EA588"/>
    <w:rsid w:val="730221A9"/>
    <w:rsid w:val="73552C41"/>
    <w:rsid w:val="736B21DD"/>
    <w:rsid w:val="739064AA"/>
    <w:rsid w:val="73E0DF8C"/>
    <w:rsid w:val="74178569"/>
    <w:rsid w:val="742079A6"/>
    <w:rsid w:val="745BE5EC"/>
    <w:rsid w:val="747B70C9"/>
    <w:rsid w:val="748FAB90"/>
    <w:rsid w:val="7498C70B"/>
    <w:rsid w:val="74A0B396"/>
    <w:rsid w:val="74C55FE6"/>
    <w:rsid w:val="74D368F7"/>
    <w:rsid w:val="74D3738F"/>
    <w:rsid w:val="74E2B628"/>
    <w:rsid w:val="74F3BE2E"/>
    <w:rsid w:val="752F99A2"/>
    <w:rsid w:val="7549313E"/>
    <w:rsid w:val="7554DC6F"/>
    <w:rsid w:val="757AB7AF"/>
    <w:rsid w:val="75816AB2"/>
    <w:rsid w:val="759FFA7C"/>
    <w:rsid w:val="75F43404"/>
    <w:rsid w:val="765D3438"/>
    <w:rsid w:val="765FC3EE"/>
    <w:rsid w:val="76D6B08D"/>
    <w:rsid w:val="776467A9"/>
    <w:rsid w:val="77C585EA"/>
    <w:rsid w:val="77C6B4DA"/>
    <w:rsid w:val="77D4C883"/>
    <w:rsid w:val="77D74DA1"/>
    <w:rsid w:val="77D8AF6C"/>
    <w:rsid w:val="78126964"/>
    <w:rsid w:val="7821ABFD"/>
    <w:rsid w:val="78737D0D"/>
    <w:rsid w:val="7951D649"/>
    <w:rsid w:val="7983357C"/>
    <w:rsid w:val="79E1C407"/>
    <w:rsid w:val="7A13E0F5"/>
    <w:rsid w:val="7A3A52B2"/>
    <w:rsid w:val="7A3F4AE0"/>
    <w:rsid w:val="7A567A04"/>
    <w:rsid w:val="7A65BC9D"/>
    <w:rsid w:val="7AA9849C"/>
    <w:rsid w:val="7AB78DAD"/>
    <w:rsid w:val="7AB79845"/>
    <w:rsid w:val="7AD8A295"/>
    <w:rsid w:val="7AF727C7"/>
    <w:rsid w:val="7B405733"/>
    <w:rsid w:val="7B581ECA"/>
    <w:rsid w:val="7BD19B1F"/>
    <w:rsid w:val="7BDADDD8"/>
    <w:rsid w:val="7BE79B53"/>
    <w:rsid w:val="7C5E18B3"/>
    <w:rsid w:val="7C93F447"/>
    <w:rsid w:val="7C9CE884"/>
    <w:rsid w:val="7CAAFC2D"/>
    <w:rsid w:val="7CB1234B"/>
    <w:rsid w:val="7CEEC42C"/>
    <w:rsid w:val="7D1D2274"/>
    <w:rsid w:val="7D234992"/>
    <w:rsid w:val="7D328C2B"/>
    <w:rsid w:val="7D4FD7D5"/>
    <w:rsid w:val="7D5F2506"/>
    <w:rsid w:val="7D9A5D6F"/>
    <w:rsid w:val="7DA9A008"/>
    <w:rsid w:val="7DB4B4BC"/>
    <w:rsid w:val="7DB65D83"/>
    <w:rsid w:val="7DCAB4F0"/>
    <w:rsid w:val="7DF7268D"/>
    <w:rsid w:val="7E066926"/>
    <w:rsid w:val="7E231C5D"/>
    <w:rsid w:val="7E4A3125"/>
    <w:rsid w:val="7E95E5AF"/>
    <w:rsid w:val="7EB6EFFF"/>
    <w:rsid w:val="7EC3AD7A"/>
    <w:rsid w:val="7F421765"/>
    <w:rsid w:val="7F5159FE"/>
    <w:rsid w:val="7F93F30D"/>
    <w:rsid w:val="7FA335A6"/>
    <w:rsid w:val="7FC38045"/>
    <w:rsid w:val="7FE9F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F93B"/>
  <w15:chartTrackingRefBased/>
  <w15:docId w15:val="{8420E5B2-5B30-4909-AF83-4DDDA45F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45"/>
    <w:rPr>
      <w:color w:val="0563C1" w:themeColor="hyperlink"/>
      <w:u w:val="single"/>
    </w:rPr>
  </w:style>
  <w:style w:type="paragraph" w:styleId="NoSpacing">
    <w:name w:val="No Spacing"/>
    <w:uiPriority w:val="1"/>
    <w:qFormat/>
    <w:rsid w:val="00345045"/>
    <w:pPr>
      <w:spacing w:after="0" w:line="240" w:lineRule="auto"/>
    </w:pPr>
  </w:style>
  <w:style w:type="paragraph" w:styleId="Footer">
    <w:name w:val="footer"/>
    <w:basedOn w:val="Normal"/>
    <w:link w:val="FooterChar"/>
    <w:uiPriority w:val="99"/>
    <w:unhideWhenUsed/>
    <w:rsid w:val="0034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45"/>
  </w:style>
  <w:style w:type="character" w:styleId="UnresolvedMention">
    <w:name w:val="Unresolved Mention"/>
    <w:basedOn w:val="DefaultParagraphFont"/>
    <w:uiPriority w:val="99"/>
    <w:semiHidden/>
    <w:unhideWhenUsed/>
    <w:rsid w:val="00587465"/>
    <w:rPr>
      <w:color w:val="605E5C"/>
      <w:shd w:val="clear" w:color="auto" w:fill="E1DFDD"/>
    </w:rPr>
  </w:style>
  <w:style w:type="paragraph" w:styleId="Header">
    <w:name w:val="header"/>
    <w:basedOn w:val="Normal"/>
    <w:link w:val="HeaderChar"/>
    <w:uiPriority w:val="99"/>
    <w:unhideWhenUsed/>
    <w:rsid w:val="00BC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nau0.sharepoint.com/:w:/s/CommissionforNativeAmericans/EXaoVhyqraRClxQLK8aw5esBk6zxjSnCiMcIqAdN1q2BBw?e=Fk4lp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news.nau.edu/a2e-native-american/?utm_medium=email&amp;utm_source=11-14-22%20edition&amp;utm_campaign=NAUNews&amp;utm_term=internal&amp;utm_content=A2E_expans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nau0.sharepoint.com/:w:/s/CommissionforNativeAmericans/EdPfZyxFgyhIs9uP5l8TqEYBZSSNZa1j8AKLGqyxjoJluQ?e=sucf0a" TargetMode="External"/><Relationship Id="rId25" Type="http://schemas.openxmlformats.org/officeDocument/2006/relationships/hyperlink" Target="https://nau.edu/chem-biochem/car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nau0.sharepoint.com/:w:/s/CommissionforNativeAmericans/EeFmWMX9MvdJjZz-PLrScTkBXufvUpVYkenUFeEJob0kdg?e=7YoNLQ"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orin.shepherd@domail.maricopa.edu"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news.nau.edu/gold-axe-fall-22/?utm_medium=email&amp;utm_source=11-16-22%20edition&amp;utm_campaign=NAUNews&amp;utm_term=internal&amp;utm_content=Gold_Axe"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breakthesilencedoc.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nau0.sharepoint.com/:f:/s/CommissionforNativeAmericans/EshsQH1JK4VMo-ux8qhA56UBH2NY7r1x3ZrJMuIKJ2U3ng?e=Xe4rRw"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583311BCC24498BD589372F574A2D" ma:contentTypeVersion="10" ma:contentTypeDescription="Create a new document." ma:contentTypeScope="" ma:versionID="60871f66a4fa9668f4cb453a69af8347">
  <xsd:schema xmlns:xsd="http://www.w3.org/2001/XMLSchema" xmlns:xs="http://www.w3.org/2001/XMLSchema" xmlns:p="http://schemas.microsoft.com/office/2006/metadata/properties" xmlns:ns2="3a6d0389-dcb9-40fa-bccc-cc0ed6681478" xmlns:ns3="77150d4e-b707-4162-9a05-b911d4a7b60d" targetNamespace="http://schemas.microsoft.com/office/2006/metadata/properties" ma:root="true" ma:fieldsID="66988a9bb26001f642e5f13e4866d7d0" ns2:_="" ns3:_="">
    <xsd:import namespace="3a6d0389-dcb9-40fa-bccc-cc0ed6681478"/>
    <xsd:import namespace="77150d4e-b707-4162-9a05-b911d4a7b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0389-dcb9-40fa-bccc-cc0ed668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50d4e-b707-4162-9a05-b911d4a7b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5C23A-E920-42AA-B884-2C9B0A3A6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2123D-A04A-46C0-A856-E6E328DA0C86}">
  <ds:schemaRefs>
    <ds:schemaRef ds:uri="http://schemas.microsoft.com/sharepoint/v3/contenttype/forms"/>
  </ds:schemaRefs>
</ds:datastoreItem>
</file>

<file path=customXml/itemProps3.xml><?xml version="1.0" encoding="utf-8"?>
<ds:datastoreItem xmlns:ds="http://schemas.openxmlformats.org/officeDocument/2006/customXml" ds:itemID="{94C2CF32-04B7-4E8A-8108-7DA095B5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0389-dcb9-40fa-bccc-cc0ed6681478"/>
    <ds:schemaRef ds:uri="77150d4e-b707-4162-9a05-b911d4a7b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Indigenous Peoples Agenda</dc:title>
  <dc:subject/>
  <dc:creator>Kiara Weathersby</dc:creator>
  <cp:keywords/>
  <dc:description/>
  <cp:lastModifiedBy>Jo Whitney</cp:lastModifiedBy>
  <cp:revision>3</cp:revision>
  <dcterms:created xsi:type="dcterms:W3CDTF">2022-11-17T23:03:00Z</dcterms:created>
  <dcterms:modified xsi:type="dcterms:W3CDTF">2022-11-27T20:37:00Z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0x010100627583311BCC24498BD589372F574A2D</vt:lpwstr>
  </property>
</Properties>
</file>