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9E" w:rsidRPr="00D95127" w:rsidRDefault="004C229E" w:rsidP="00A10FF6">
      <w:pPr>
        <w:jc w:val="center"/>
      </w:pPr>
    </w:p>
    <w:p w:rsidR="00573634" w:rsidRDefault="006F165D" w:rsidP="00A10FF6">
      <w:pPr>
        <w:jc w:val="center"/>
        <w:rPr>
          <w:b/>
          <w:bCs/>
          <w:sz w:val="28"/>
          <w:szCs w:val="28"/>
        </w:rPr>
      </w:pPr>
      <w:r>
        <w:rPr>
          <w:b/>
          <w:bCs/>
          <w:noProof/>
          <w:sz w:val="28"/>
          <w:szCs w:val="28"/>
        </w:rPr>
        <w:drawing>
          <wp:inline distT="0" distB="0" distL="0" distR="0">
            <wp:extent cx="4095750" cy="691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H2L_Office of Undergraduate Research and Creative Activity-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9281" cy="700768"/>
                    </a:xfrm>
                    <a:prstGeom prst="rect">
                      <a:avLst/>
                    </a:prstGeom>
                  </pic:spPr>
                </pic:pic>
              </a:graphicData>
            </a:graphic>
          </wp:inline>
        </w:drawing>
      </w:r>
    </w:p>
    <w:p w:rsidR="006F165D" w:rsidRPr="00816F66" w:rsidRDefault="006F165D" w:rsidP="00A10FF6">
      <w:pPr>
        <w:jc w:val="center"/>
        <w:rPr>
          <w:b/>
          <w:bCs/>
          <w:sz w:val="28"/>
          <w:szCs w:val="28"/>
        </w:rPr>
      </w:pPr>
    </w:p>
    <w:p w:rsidR="00F62970" w:rsidRDefault="00B83B2F" w:rsidP="00F62970">
      <w:pPr>
        <w:spacing w:line="276" w:lineRule="auto"/>
        <w:jc w:val="center"/>
        <w:rPr>
          <w:rFonts w:ascii="Arial" w:hAnsi="Arial" w:cs="Arial"/>
          <w:b/>
          <w:bCs/>
        </w:rPr>
      </w:pPr>
      <w:r w:rsidRPr="006F165D">
        <w:rPr>
          <w:rFonts w:ascii="Arial" w:hAnsi="Arial" w:cs="Arial"/>
          <w:b/>
          <w:bCs/>
        </w:rPr>
        <w:t>201</w:t>
      </w:r>
      <w:r w:rsidR="006F165D" w:rsidRPr="006F165D">
        <w:rPr>
          <w:rFonts w:ascii="Arial" w:hAnsi="Arial" w:cs="Arial"/>
          <w:b/>
          <w:bCs/>
        </w:rPr>
        <w:t>9-2020</w:t>
      </w:r>
      <w:r w:rsidR="00BC2BFE" w:rsidRPr="006F165D">
        <w:rPr>
          <w:rFonts w:ascii="Arial" w:hAnsi="Arial" w:cs="Arial"/>
          <w:b/>
          <w:bCs/>
        </w:rPr>
        <w:t xml:space="preserve"> Hooper Undergraduate Research Award (HURA) </w:t>
      </w:r>
    </w:p>
    <w:p w:rsidR="00F62970" w:rsidRDefault="00F62970" w:rsidP="00F62970">
      <w:pPr>
        <w:spacing w:line="276" w:lineRule="auto"/>
        <w:jc w:val="center"/>
        <w:rPr>
          <w:rFonts w:ascii="Arial" w:hAnsi="Arial" w:cs="Arial"/>
          <w:b/>
          <w:bCs/>
        </w:rPr>
      </w:pPr>
      <w:proofErr w:type="gramStart"/>
      <w:r>
        <w:rPr>
          <w:rFonts w:ascii="Arial" w:hAnsi="Arial" w:cs="Arial"/>
          <w:b/>
          <w:bCs/>
        </w:rPr>
        <w:t>and</w:t>
      </w:r>
      <w:proofErr w:type="gramEnd"/>
    </w:p>
    <w:p w:rsidR="00F62970" w:rsidRDefault="00F62970" w:rsidP="00F62970">
      <w:pPr>
        <w:spacing w:line="276" w:lineRule="auto"/>
        <w:jc w:val="center"/>
        <w:rPr>
          <w:rFonts w:ascii="Arial" w:hAnsi="Arial" w:cs="Arial"/>
          <w:b/>
          <w:bCs/>
        </w:rPr>
      </w:pPr>
      <w:proofErr w:type="spellStart"/>
      <w:r>
        <w:rPr>
          <w:rFonts w:ascii="Arial" w:hAnsi="Arial" w:cs="Arial"/>
          <w:b/>
          <w:bCs/>
        </w:rPr>
        <w:t>Urdea</w:t>
      </w:r>
      <w:proofErr w:type="spellEnd"/>
      <w:r>
        <w:rPr>
          <w:rFonts w:ascii="Arial" w:hAnsi="Arial" w:cs="Arial"/>
          <w:b/>
          <w:bCs/>
        </w:rPr>
        <w:t xml:space="preserve"> Undergraduate Research Award</w:t>
      </w:r>
    </w:p>
    <w:p w:rsidR="00BC2BFE" w:rsidRPr="006F165D" w:rsidRDefault="00BC2BFE" w:rsidP="00F62970">
      <w:pPr>
        <w:spacing w:line="276" w:lineRule="auto"/>
        <w:jc w:val="center"/>
        <w:rPr>
          <w:rFonts w:ascii="Arial" w:hAnsi="Arial" w:cs="Arial"/>
          <w:b/>
          <w:bCs/>
        </w:rPr>
      </w:pPr>
      <w:r w:rsidRPr="006F165D">
        <w:rPr>
          <w:rFonts w:ascii="Arial" w:hAnsi="Arial" w:cs="Arial"/>
          <w:b/>
          <w:bCs/>
        </w:rPr>
        <w:t>Requests for Proposals (RFP)</w:t>
      </w:r>
    </w:p>
    <w:p w:rsidR="00BC2BFE" w:rsidRPr="006F165D" w:rsidRDefault="00BC2BFE" w:rsidP="00BC2BFE">
      <w:pPr>
        <w:jc w:val="center"/>
        <w:rPr>
          <w:rFonts w:ascii="Arial" w:hAnsi="Arial" w:cs="Arial"/>
          <w:b/>
          <w:bCs/>
          <w:sz w:val="28"/>
          <w:szCs w:val="28"/>
        </w:rPr>
      </w:pPr>
    </w:p>
    <w:p w:rsidR="00BC2BFE" w:rsidRPr="006F165D" w:rsidRDefault="00BC2BFE" w:rsidP="00BC2BFE">
      <w:pPr>
        <w:pStyle w:val="NormalWeb"/>
        <w:shd w:val="clear" w:color="auto" w:fill="FFFFFF"/>
        <w:spacing w:before="0" w:beforeAutospacing="0" w:after="0" w:afterAutospacing="0"/>
        <w:ind w:left="1440" w:right="720"/>
        <w:jc w:val="center"/>
        <w:rPr>
          <w:rFonts w:ascii="Arial" w:hAnsi="Arial" w:cs="Arial"/>
        </w:rPr>
      </w:pPr>
      <w:r w:rsidRPr="006F165D">
        <w:rPr>
          <w:rStyle w:val="boldgreen1"/>
          <w:rFonts w:ascii="Arial" w:hAnsi="Arial" w:cs="Arial"/>
          <w:color w:val="auto"/>
          <w:sz w:val="24"/>
          <w:szCs w:val="24"/>
        </w:rPr>
        <w:t>Application Window</w:t>
      </w:r>
      <w:r w:rsidRPr="006F165D">
        <w:rPr>
          <w:rFonts w:ascii="Arial" w:hAnsi="Arial" w:cs="Arial"/>
          <w:b/>
        </w:rPr>
        <w:t xml:space="preserve">: </w:t>
      </w:r>
      <w:r w:rsidRPr="006F165D">
        <w:rPr>
          <w:rFonts w:ascii="Arial" w:hAnsi="Arial" w:cs="Arial"/>
        </w:rPr>
        <w:t xml:space="preserve">Applications will only be accepted </w:t>
      </w:r>
    </w:p>
    <w:p w:rsidR="00BC2BFE" w:rsidRPr="006F165D" w:rsidRDefault="00BC2BFE" w:rsidP="00BC2BFE">
      <w:pPr>
        <w:pStyle w:val="NormalWeb"/>
        <w:shd w:val="clear" w:color="auto" w:fill="FFFFFF"/>
        <w:spacing w:before="0" w:beforeAutospacing="0" w:after="0" w:afterAutospacing="0"/>
        <w:ind w:left="1440" w:right="720"/>
        <w:jc w:val="center"/>
        <w:rPr>
          <w:rFonts w:ascii="Arial" w:hAnsi="Arial" w:cs="Arial"/>
          <w:b/>
        </w:rPr>
      </w:pPr>
      <w:r w:rsidRPr="006F165D">
        <w:rPr>
          <w:rFonts w:ascii="Arial" w:hAnsi="Arial" w:cs="Arial"/>
          <w:b/>
        </w:rPr>
        <w:t>February 1, 201</w:t>
      </w:r>
      <w:r w:rsidR="006F165D">
        <w:rPr>
          <w:rFonts w:ascii="Arial" w:hAnsi="Arial" w:cs="Arial"/>
          <w:b/>
        </w:rPr>
        <w:t>9</w:t>
      </w:r>
      <w:r w:rsidRPr="006F165D">
        <w:rPr>
          <w:rFonts w:ascii="Arial" w:hAnsi="Arial" w:cs="Arial"/>
          <w:b/>
        </w:rPr>
        <w:t xml:space="preserve"> through </w:t>
      </w:r>
      <w:r w:rsidR="00B83B2F" w:rsidRPr="006F165D">
        <w:rPr>
          <w:rFonts w:ascii="Arial" w:hAnsi="Arial" w:cs="Arial"/>
          <w:b/>
        </w:rPr>
        <w:t>March</w:t>
      </w:r>
      <w:r w:rsidRPr="006F165D">
        <w:rPr>
          <w:rFonts w:ascii="Arial" w:hAnsi="Arial" w:cs="Arial"/>
          <w:b/>
        </w:rPr>
        <w:t xml:space="preserve"> </w:t>
      </w:r>
      <w:r w:rsidR="00B83B2F" w:rsidRPr="006F165D">
        <w:rPr>
          <w:rFonts w:ascii="Arial" w:hAnsi="Arial" w:cs="Arial"/>
          <w:b/>
        </w:rPr>
        <w:t>1</w:t>
      </w:r>
      <w:r w:rsidRPr="006F165D">
        <w:rPr>
          <w:rFonts w:ascii="Arial" w:hAnsi="Arial" w:cs="Arial"/>
          <w:b/>
        </w:rPr>
        <w:t>, 201</w:t>
      </w:r>
      <w:r w:rsidR="006F165D">
        <w:rPr>
          <w:rFonts w:ascii="Arial" w:hAnsi="Arial" w:cs="Arial"/>
          <w:b/>
        </w:rPr>
        <w:t>9 at 11:59pm</w:t>
      </w:r>
    </w:p>
    <w:p w:rsidR="00BC2BFE" w:rsidRPr="006F165D" w:rsidRDefault="00BC2BFE" w:rsidP="00BC2BFE">
      <w:pPr>
        <w:pStyle w:val="NormalWeb"/>
        <w:shd w:val="clear" w:color="auto" w:fill="FFFFFF"/>
        <w:spacing w:before="0" w:beforeAutospacing="0" w:after="0" w:afterAutospacing="0"/>
        <w:jc w:val="center"/>
        <w:rPr>
          <w:rFonts w:ascii="Arial" w:hAnsi="Arial" w:cs="Arial"/>
        </w:rPr>
      </w:pPr>
    </w:p>
    <w:p w:rsidR="00BC2BFE" w:rsidRPr="006F165D" w:rsidRDefault="00BC2BFE" w:rsidP="00BC2BFE">
      <w:pPr>
        <w:pStyle w:val="NormalWeb"/>
        <w:shd w:val="clear" w:color="auto" w:fill="FFFFFF"/>
        <w:spacing w:before="0" w:beforeAutospacing="0" w:after="0" w:afterAutospacing="0"/>
        <w:ind w:left="1440" w:right="990"/>
        <w:jc w:val="center"/>
        <w:rPr>
          <w:rFonts w:ascii="Arial" w:hAnsi="Arial" w:cs="Arial"/>
        </w:rPr>
      </w:pPr>
      <w:r w:rsidRPr="006F165D">
        <w:rPr>
          <w:rFonts w:ascii="Arial" w:hAnsi="Arial" w:cs="Arial"/>
        </w:rPr>
        <w:t xml:space="preserve">Application materials and faculty recommendations must be submitted electronically using </w:t>
      </w:r>
      <w:r w:rsidR="00A050C4" w:rsidRPr="006F165D">
        <w:rPr>
          <w:rFonts w:ascii="Arial" w:hAnsi="Arial" w:cs="Arial"/>
        </w:rPr>
        <w:t xml:space="preserve">the </w:t>
      </w:r>
      <w:r w:rsidRPr="006F165D">
        <w:rPr>
          <w:rFonts w:ascii="Arial" w:hAnsi="Arial" w:cs="Arial"/>
        </w:rPr>
        <w:t>submission system described below.</w:t>
      </w:r>
    </w:p>
    <w:p w:rsidR="00A050C4" w:rsidRPr="006F165D" w:rsidRDefault="00A050C4" w:rsidP="00BC2BFE">
      <w:pPr>
        <w:pStyle w:val="NormalWeb"/>
        <w:shd w:val="clear" w:color="auto" w:fill="FFFFFF"/>
        <w:spacing w:before="0" w:beforeAutospacing="0" w:after="0" w:afterAutospacing="0"/>
        <w:ind w:left="1440" w:right="990"/>
        <w:jc w:val="center"/>
        <w:rPr>
          <w:rFonts w:ascii="Arial" w:hAnsi="Arial" w:cs="Arial"/>
        </w:rPr>
      </w:pPr>
    </w:p>
    <w:p w:rsidR="00BC2BFE" w:rsidRPr="006F165D" w:rsidRDefault="000008F1" w:rsidP="00BC2BFE">
      <w:pPr>
        <w:pStyle w:val="NormalWeb"/>
        <w:shd w:val="clear" w:color="auto" w:fill="FFFFFF"/>
        <w:spacing w:before="0" w:beforeAutospacing="0" w:after="0" w:afterAutospacing="0"/>
        <w:ind w:left="1440" w:right="990"/>
        <w:jc w:val="center"/>
        <w:rPr>
          <w:rFonts w:ascii="Arial" w:hAnsi="Arial" w:cs="Arial"/>
          <w:b/>
          <w:u w:val="single"/>
        </w:rPr>
      </w:pPr>
      <w:r w:rsidRPr="006F165D">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231140</wp:posOffset>
                </wp:positionV>
                <wp:extent cx="6629400" cy="1695450"/>
                <wp:effectExtent l="0" t="0" r="19050" b="1905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95450"/>
                        </a:xfrm>
                        <a:prstGeom prst="rect">
                          <a:avLst/>
                        </a:prstGeom>
                        <a:solidFill>
                          <a:srgbClr val="FFFFFF"/>
                        </a:solidFill>
                        <a:ln w="9525">
                          <a:solidFill>
                            <a:srgbClr val="000000"/>
                          </a:solidFill>
                          <a:miter lim="800000"/>
                          <a:headEnd/>
                          <a:tailEnd/>
                        </a:ln>
                      </wps:spPr>
                      <wps:txbx>
                        <w:txbxContent>
                          <w:p w:rsidR="002B3C91" w:rsidRPr="00BD5DE8" w:rsidRDefault="002B3C91" w:rsidP="002B3C91">
                            <w:pPr>
                              <w:jc w:val="center"/>
                              <w:rPr>
                                <w:rFonts w:ascii="Arial" w:hAnsi="Arial" w:cs="Arial"/>
                                <w:b/>
                                <w:color w:val="003366"/>
                                <w:sz w:val="22"/>
                                <w:szCs w:val="22"/>
                              </w:rPr>
                            </w:pPr>
                            <w:r w:rsidRPr="00BD5DE8">
                              <w:rPr>
                                <w:rFonts w:ascii="Arial" w:hAnsi="Arial" w:cs="Arial"/>
                                <w:b/>
                                <w:color w:val="003366"/>
                                <w:sz w:val="22"/>
                                <w:szCs w:val="22"/>
                              </w:rPr>
                              <w:t>APPLICATION SUBMISSION PROCESS</w:t>
                            </w:r>
                          </w:p>
                          <w:p w:rsidR="002B3C91" w:rsidRPr="006F165D" w:rsidRDefault="002B3C91" w:rsidP="002B3C91">
                            <w:pPr>
                              <w:rPr>
                                <w:rFonts w:ascii="Arial" w:hAnsi="Arial" w:cs="Arial"/>
                                <w:b/>
                                <w:color w:val="557665"/>
                                <w:sz w:val="22"/>
                                <w:szCs w:val="22"/>
                              </w:rPr>
                            </w:pPr>
                          </w:p>
                          <w:p w:rsidR="006F165D" w:rsidRDefault="000008F1" w:rsidP="000008F1">
                            <w:pPr>
                              <w:pStyle w:val="ListParagraph"/>
                              <w:numPr>
                                <w:ilvl w:val="0"/>
                                <w:numId w:val="34"/>
                              </w:numPr>
                              <w:rPr>
                                <w:rFonts w:ascii="Arial" w:hAnsi="Arial" w:cs="Arial"/>
                                <w:sz w:val="22"/>
                                <w:szCs w:val="22"/>
                              </w:rPr>
                            </w:pPr>
                            <w:r>
                              <w:rPr>
                                <w:rFonts w:ascii="Arial" w:hAnsi="Arial" w:cs="Arial"/>
                                <w:sz w:val="22"/>
                                <w:szCs w:val="22"/>
                              </w:rPr>
                              <w:t>Download the HURA/</w:t>
                            </w:r>
                            <w:proofErr w:type="spellStart"/>
                            <w:r>
                              <w:rPr>
                                <w:rFonts w:ascii="Arial" w:hAnsi="Arial" w:cs="Arial"/>
                                <w:sz w:val="22"/>
                                <w:szCs w:val="22"/>
                              </w:rPr>
                              <w:t>Urdea</w:t>
                            </w:r>
                            <w:proofErr w:type="spellEnd"/>
                            <w:r>
                              <w:rPr>
                                <w:rFonts w:ascii="Arial" w:hAnsi="Arial" w:cs="Arial"/>
                                <w:sz w:val="22"/>
                                <w:szCs w:val="22"/>
                              </w:rPr>
                              <w:t xml:space="preserve"> Application Portfolio Template as Word document</w:t>
                            </w:r>
                          </w:p>
                          <w:p w:rsidR="000008F1" w:rsidRDefault="000008F1" w:rsidP="000008F1">
                            <w:pPr>
                              <w:pStyle w:val="ListParagraph"/>
                              <w:numPr>
                                <w:ilvl w:val="0"/>
                                <w:numId w:val="34"/>
                              </w:numPr>
                              <w:rPr>
                                <w:rFonts w:ascii="Arial" w:hAnsi="Arial" w:cs="Arial"/>
                                <w:sz w:val="22"/>
                                <w:szCs w:val="22"/>
                              </w:rPr>
                            </w:pPr>
                            <w:r>
                              <w:rPr>
                                <w:rFonts w:ascii="Arial" w:hAnsi="Arial" w:cs="Arial"/>
                                <w:sz w:val="22"/>
                                <w:szCs w:val="22"/>
                              </w:rPr>
                              <w:t>Download the Budget Template as an Excel document.</w:t>
                            </w:r>
                          </w:p>
                          <w:p w:rsidR="000008F1" w:rsidRDefault="000008F1" w:rsidP="000008F1">
                            <w:pPr>
                              <w:pStyle w:val="ListParagraph"/>
                              <w:numPr>
                                <w:ilvl w:val="0"/>
                                <w:numId w:val="34"/>
                              </w:numPr>
                              <w:rPr>
                                <w:rFonts w:ascii="Arial" w:hAnsi="Arial" w:cs="Arial"/>
                                <w:sz w:val="22"/>
                                <w:szCs w:val="22"/>
                              </w:rPr>
                            </w:pPr>
                            <w:r>
                              <w:rPr>
                                <w:rFonts w:ascii="Arial" w:hAnsi="Arial" w:cs="Arial"/>
                                <w:sz w:val="22"/>
                                <w:szCs w:val="22"/>
                              </w:rPr>
                              <w:t>Complete the requirements as outlined in the RFP.</w:t>
                            </w:r>
                          </w:p>
                          <w:p w:rsidR="000008F1" w:rsidRDefault="000008F1" w:rsidP="000008F1">
                            <w:pPr>
                              <w:pStyle w:val="ListParagraph"/>
                              <w:numPr>
                                <w:ilvl w:val="0"/>
                                <w:numId w:val="34"/>
                              </w:numPr>
                              <w:rPr>
                                <w:rFonts w:ascii="Arial" w:hAnsi="Arial" w:cs="Arial"/>
                                <w:sz w:val="22"/>
                                <w:szCs w:val="22"/>
                              </w:rPr>
                            </w:pPr>
                            <w:r>
                              <w:rPr>
                                <w:rFonts w:ascii="Arial" w:hAnsi="Arial" w:cs="Arial"/>
                                <w:sz w:val="22"/>
                                <w:szCs w:val="22"/>
                              </w:rPr>
                              <w:t>Upload the completed Word and Excel documents into the online application system.</w:t>
                            </w:r>
                          </w:p>
                          <w:p w:rsidR="000008F1" w:rsidRDefault="000008F1" w:rsidP="000008F1">
                            <w:pPr>
                              <w:pStyle w:val="ListParagraph"/>
                              <w:numPr>
                                <w:ilvl w:val="0"/>
                                <w:numId w:val="34"/>
                              </w:numPr>
                              <w:rPr>
                                <w:rFonts w:ascii="Arial" w:hAnsi="Arial" w:cs="Arial"/>
                                <w:sz w:val="22"/>
                                <w:szCs w:val="22"/>
                              </w:rPr>
                            </w:pPr>
                            <w:r>
                              <w:rPr>
                                <w:rFonts w:ascii="Arial" w:hAnsi="Arial" w:cs="Arial"/>
                                <w:sz w:val="22"/>
                                <w:szCs w:val="22"/>
                              </w:rPr>
                              <w:t>Provide your faculty mentor’s name and email address.</w:t>
                            </w:r>
                          </w:p>
                          <w:p w:rsidR="000008F1" w:rsidRPr="000008F1" w:rsidRDefault="000008F1" w:rsidP="000008F1">
                            <w:pPr>
                              <w:pStyle w:val="ListParagraph"/>
                              <w:numPr>
                                <w:ilvl w:val="1"/>
                                <w:numId w:val="34"/>
                              </w:numPr>
                              <w:rPr>
                                <w:rFonts w:ascii="Arial" w:hAnsi="Arial" w:cs="Arial"/>
                                <w:sz w:val="22"/>
                                <w:szCs w:val="22"/>
                              </w:rPr>
                            </w:pPr>
                            <w:r>
                              <w:rPr>
                                <w:rFonts w:ascii="Arial" w:hAnsi="Arial" w:cs="Arial"/>
                                <w:sz w:val="22"/>
                                <w:szCs w:val="22"/>
                              </w:rPr>
                              <w:t>It is the student’s responsibility to log back in to the system to confirm that the faculty mentor has submitted the letter of recommendation by the March 1 deadline.</w:t>
                            </w:r>
                          </w:p>
                          <w:p w:rsidR="002B3C91" w:rsidRPr="006F165D" w:rsidRDefault="002B3C91" w:rsidP="002B3C91">
                            <w:pPr>
                              <w:rPr>
                                <w:rFonts w:ascii="Arial" w:hAnsi="Arial" w:cs="Arial"/>
                                <w:sz w:val="22"/>
                                <w:szCs w:val="22"/>
                              </w:rPr>
                            </w:pPr>
                          </w:p>
                          <w:p w:rsidR="002B3C91" w:rsidRPr="006F165D" w:rsidRDefault="002B3C91" w:rsidP="002B3C9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8.2pt;width:522pt;height:1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">
                <v:textbox>
                  <w:txbxContent>
                    <w:p w:rsidR="002B3C91" w:rsidRPr="00BD5DE8" w:rsidRDefault="002B3C91" w:rsidP="002B3C91">
                      <w:pPr>
                        <w:jc w:val="center"/>
                        <w:rPr>
                          <w:rFonts w:ascii="Arial" w:hAnsi="Arial" w:cs="Arial"/>
                          <w:b/>
                          <w:color w:val="003366"/>
                          <w:sz w:val="22"/>
                          <w:szCs w:val="22"/>
                        </w:rPr>
                      </w:pPr>
                      <w:r w:rsidRPr="00BD5DE8">
                        <w:rPr>
                          <w:rFonts w:ascii="Arial" w:hAnsi="Arial" w:cs="Arial"/>
                          <w:b/>
                          <w:color w:val="003366"/>
                          <w:sz w:val="22"/>
                          <w:szCs w:val="22"/>
                        </w:rPr>
                        <w:t>APPLICATION SUBMISSION PROCESS</w:t>
                      </w:r>
                    </w:p>
                    <w:p w:rsidR="002B3C91" w:rsidRPr="006F165D" w:rsidRDefault="002B3C91" w:rsidP="002B3C91">
                      <w:pPr>
                        <w:rPr>
                          <w:rFonts w:ascii="Arial" w:hAnsi="Arial" w:cs="Arial"/>
                          <w:b/>
                          <w:color w:val="557665"/>
                          <w:sz w:val="22"/>
                          <w:szCs w:val="22"/>
                        </w:rPr>
                      </w:pPr>
                    </w:p>
                    <w:p w:rsidR="006F165D" w:rsidRDefault="000008F1" w:rsidP="000008F1">
                      <w:pPr>
                        <w:pStyle w:val="ListParagraph"/>
                        <w:numPr>
                          <w:ilvl w:val="0"/>
                          <w:numId w:val="34"/>
                        </w:numPr>
                        <w:rPr>
                          <w:rFonts w:ascii="Arial" w:hAnsi="Arial" w:cs="Arial"/>
                          <w:sz w:val="22"/>
                          <w:szCs w:val="22"/>
                        </w:rPr>
                      </w:pPr>
                      <w:r>
                        <w:rPr>
                          <w:rFonts w:ascii="Arial" w:hAnsi="Arial" w:cs="Arial"/>
                          <w:sz w:val="22"/>
                          <w:szCs w:val="22"/>
                        </w:rPr>
                        <w:t>Download the HURA/</w:t>
                      </w:r>
                      <w:proofErr w:type="spellStart"/>
                      <w:r>
                        <w:rPr>
                          <w:rFonts w:ascii="Arial" w:hAnsi="Arial" w:cs="Arial"/>
                          <w:sz w:val="22"/>
                          <w:szCs w:val="22"/>
                        </w:rPr>
                        <w:t>Urdea</w:t>
                      </w:r>
                      <w:proofErr w:type="spellEnd"/>
                      <w:r>
                        <w:rPr>
                          <w:rFonts w:ascii="Arial" w:hAnsi="Arial" w:cs="Arial"/>
                          <w:sz w:val="22"/>
                          <w:szCs w:val="22"/>
                        </w:rPr>
                        <w:t xml:space="preserve"> Application Portfolio Template as Word document</w:t>
                      </w:r>
                    </w:p>
                    <w:p w:rsidR="000008F1" w:rsidRDefault="000008F1" w:rsidP="000008F1">
                      <w:pPr>
                        <w:pStyle w:val="ListParagraph"/>
                        <w:numPr>
                          <w:ilvl w:val="0"/>
                          <w:numId w:val="34"/>
                        </w:numPr>
                        <w:rPr>
                          <w:rFonts w:ascii="Arial" w:hAnsi="Arial" w:cs="Arial"/>
                          <w:sz w:val="22"/>
                          <w:szCs w:val="22"/>
                        </w:rPr>
                      </w:pPr>
                      <w:r>
                        <w:rPr>
                          <w:rFonts w:ascii="Arial" w:hAnsi="Arial" w:cs="Arial"/>
                          <w:sz w:val="22"/>
                          <w:szCs w:val="22"/>
                        </w:rPr>
                        <w:t>Download the Budget Template as an Excel document.</w:t>
                      </w:r>
                    </w:p>
                    <w:p w:rsidR="000008F1" w:rsidRDefault="000008F1" w:rsidP="000008F1">
                      <w:pPr>
                        <w:pStyle w:val="ListParagraph"/>
                        <w:numPr>
                          <w:ilvl w:val="0"/>
                          <w:numId w:val="34"/>
                        </w:numPr>
                        <w:rPr>
                          <w:rFonts w:ascii="Arial" w:hAnsi="Arial" w:cs="Arial"/>
                          <w:sz w:val="22"/>
                          <w:szCs w:val="22"/>
                        </w:rPr>
                      </w:pPr>
                      <w:r>
                        <w:rPr>
                          <w:rFonts w:ascii="Arial" w:hAnsi="Arial" w:cs="Arial"/>
                          <w:sz w:val="22"/>
                          <w:szCs w:val="22"/>
                        </w:rPr>
                        <w:t>Complete the requirements as outlined in the RFP.</w:t>
                      </w:r>
                    </w:p>
                    <w:p w:rsidR="000008F1" w:rsidRDefault="000008F1" w:rsidP="000008F1">
                      <w:pPr>
                        <w:pStyle w:val="ListParagraph"/>
                        <w:numPr>
                          <w:ilvl w:val="0"/>
                          <w:numId w:val="34"/>
                        </w:numPr>
                        <w:rPr>
                          <w:rFonts w:ascii="Arial" w:hAnsi="Arial" w:cs="Arial"/>
                          <w:sz w:val="22"/>
                          <w:szCs w:val="22"/>
                        </w:rPr>
                      </w:pPr>
                      <w:r>
                        <w:rPr>
                          <w:rFonts w:ascii="Arial" w:hAnsi="Arial" w:cs="Arial"/>
                          <w:sz w:val="22"/>
                          <w:szCs w:val="22"/>
                        </w:rPr>
                        <w:t>Upload the completed Word and Excel documents into the online application system.</w:t>
                      </w:r>
                    </w:p>
                    <w:p w:rsidR="000008F1" w:rsidRDefault="000008F1" w:rsidP="000008F1">
                      <w:pPr>
                        <w:pStyle w:val="ListParagraph"/>
                        <w:numPr>
                          <w:ilvl w:val="0"/>
                          <w:numId w:val="34"/>
                        </w:numPr>
                        <w:rPr>
                          <w:rFonts w:ascii="Arial" w:hAnsi="Arial" w:cs="Arial"/>
                          <w:sz w:val="22"/>
                          <w:szCs w:val="22"/>
                        </w:rPr>
                      </w:pPr>
                      <w:r>
                        <w:rPr>
                          <w:rFonts w:ascii="Arial" w:hAnsi="Arial" w:cs="Arial"/>
                          <w:sz w:val="22"/>
                          <w:szCs w:val="22"/>
                        </w:rPr>
                        <w:t>Provide your faculty mentor’s name and email address.</w:t>
                      </w:r>
                    </w:p>
                    <w:p w:rsidR="000008F1" w:rsidRPr="000008F1" w:rsidRDefault="000008F1" w:rsidP="000008F1">
                      <w:pPr>
                        <w:pStyle w:val="ListParagraph"/>
                        <w:numPr>
                          <w:ilvl w:val="1"/>
                          <w:numId w:val="34"/>
                        </w:numPr>
                        <w:rPr>
                          <w:rFonts w:ascii="Arial" w:hAnsi="Arial" w:cs="Arial"/>
                          <w:sz w:val="22"/>
                          <w:szCs w:val="22"/>
                        </w:rPr>
                      </w:pPr>
                      <w:r>
                        <w:rPr>
                          <w:rFonts w:ascii="Arial" w:hAnsi="Arial" w:cs="Arial"/>
                          <w:sz w:val="22"/>
                          <w:szCs w:val="22"/>
                        </w:rPr>
                        <w:t>It is the student’s responsibility to log back in to the system to confirm that the faculty mentor has submitted the letter of recommendation by the March 1 deadline.</w:t>
                      </w:r>
                    </w:p>
                    <w:p w:rsidR="002B3C91" w:rsidRPr="006F165D" w:rsidRDefault="002B3C91" w:rsidP="002B3C91">
                      <w:pPr>
                        <w:rPr>
                          <w:rFonts w:ascii="Arial" w:hAnsi="Arial" w:cs="Arial"/>
                          <w:sz w:val="22"/>
                          <w:szCs w:val="22"/>
                        </w:rPr>
                      </w:pPr>
                    </w:p>
                    <w:p w:rsidR="002B3C91" w:rsidRPr="006F165D" w:rsidRDefault="002B3C91" w:rsidP="002B3C91">
                      <w:pPr>
                        <w:rPr>
                          <w:rFonts w:ascii="Arial" w:hAnsi="Arial" w:cs="Arial"/>
                          <w:sz w:val="22"/>
                          <w:szCs w:val="22"/>
                        </w:rPr>
                      </w:pPr>
                    </w:p>
                  </w:txbxContent>
                </v:textbox>
                <w10:wrap type="square"/>
              </v:shape>
            </w:pict>
          </mc:Fallback>
        </mc:AlternateContent>
      </w:r>
      <w:proofErr w:type="gramStart"/>
      <w:r w:rsidR="00BC2BFE" w:rsidRPr="006F165D">
        <w:rPr>
          <w:rFonts w:ascii="Arial" w:hAnsi="Arial" w:cs="Arial"/>
          <w:b/>
          <w:u w:val="single"/>
        </w:rPr>
        <w:t>nau.edu/HURA</w:t>
      </w:r>
      <w:proofErr w:type="gramEnd"/>
      <w:r w:rsidR="00BC2BFE" w:rsidRPr="006F165D">
        <w:rPr>
          <w:rFonts w:ascii="Arial" w:hAnsi="Arial" w:cs="Arial"/>
          <w:b/>
          <w:u w:val="single"/>
        </w:rPr>
        <w:t xml:space="preserve"> </w:t>
      </w:r>
    </w:p>
    <w:p w:rsidR="009C5A9C" w:rsidRPr="006F165D" w:rsidRDefault="009C5A9C" w:rsidP="00A10FF6">
      <w:pPr>
        <w:rPr>
          <w:rFonts w:ascii="Arial" w:hAnsi="Arial" w:cs="Arial"/>
        </w:rPr>
      </w:pPr>
    </w:p>
    <w:p w:rsidR="00573634" w:rsidRPr="00BD5DE8" w:rsidRDefault="00573634" w:rsidP="00A10FF6">
      <w:pPr>
        <w:rPr>
          <w:rFonts w:ascii="Arial" w:hAnsi="Arial" w:cs="Arial"/>
          <w:sz w:val="22"/>
          <w:szCs w:val="22"/>
        </w:rPr>
      </w:pPr>
      <w:r w:rsidRPr="00BD5DE8">
        <w:rPr>
          <w:rFonts w:ascii="Arial" w:hAnsi="Arial" w:cs="Arial"/>
          <w:sz w:val="22"/>
          <w:szCs w:val="22"/>
        </w:rPr>
        <w:t xml:space="preserve">The Hooper Undergraduate Research Award (HURA) program is soliciting applications from full-time </w:t>
      </w:r>
      <w:r w:rsidR="00EB5E1A" w:rsidRPr="00BD5DE8">
        <w:rPr>
          <w:rFonts w:ascii="Arial" w:hAnsi="Arial" w:cs="Arial"/>
          <w:sz w:val="22"/>
          <w:szCs w:val="22"/>
        </w:rPr>
        <w:t xml:space="preserve">NAU </w:t>
      </w:r>
      <w:r w:rsidRPr="00BD5DE8">
        <w:rPr>
          <w:rFonts w:ascii="Arial" w:hAnsi="Arial" w:cs="Arial"/>
          <w:sz w:val="22"/>
          <w:szCs w:val="22"/>
        </w:rPr>
        <w:t>undergraduate students for research, scholarly</w:t>
      </w:r>
      <w:r w:rsidR="00816F66" w:rsidRPr="00BD5DE8">
        <w:rPr>
          <w:rFonts w:ascii="Arial" w:hAnsi="Arial" w:cs="Arial"/>
          <w:sz w:val="22"/>
          <w:szCs w:val="22"/>
        </w:rPr>
        <w:t>,</w:t>
      </w:r>
      <w:r w:rsidRPr="00BD5DE8">
        <w:rPr>
          <w:rFonts w:ascii="Arial" w:hAnsi="Arial" w:cs="Arial"/>
          <w:sz w:val="22"/>
          <w:szCs w:val="22"/>
        </w:rPr>
        <w:t xml:space="preserve"> or creative projects in any academic discipline. </w:t>
      </w:r>
      <w:r w:rsidR="00816F66" w:rsidRPr="00BD5DE8">
        <w:rPr>
          <w:rFonts w:ascii="Arial" w:hAnsi="Arial" w:cs="Arial"/>
          <w:sz w:val="22"/>
          <w:szCs w:val="22"/>
        </w:rPr>
        <w:t xml:space="preserve"> </w:t>
      </w:r>
      <w:r w:rsidR="00EB5E1A" w:rsidRPr="00BD5DE8">
        <w:rPr>
          <w:rFonts w:ascii="Arial" w:hAnsi="Arial" w:cs="Arial"/>
          <w:sz w:val="22"/>
          <w:szCs w:val="22"/>
        </w:rPr>
        <w:t xml:space="preserve">The HURA program, named for Dr. Henry O. Hooper in honor of his dedication to promoting research at NAU, </w:t>
      </w:r>
      <w:r w:rsidRPr="00BD5DE8">
        <w:rPr>
          <w:rFonts w:ascii="Arial" w:hAnsi="Arial" w:cs="Arial"/>
          <w:sz w:val="22"/>
          <w:szCs w:val="22"/>
        </w:rPr>
        <w:t>encourage</w:t>
      </w:r>
      <w:r w:rsidR="00EB5E1A" w:rsidRPr="00BD5DE8">
        <w:rPr>
          <w:rFonts w:ascii="Arial" w:hAnsi="Arial" w:cs="Arial"/>
          <w:sz w:val="22"/>
          <w:szCs w:val="22"/>
        </w:rPr>
        <w:t>s</w:t>
      </w:r>
      <w:r w:rsidRPr="00BD5DE8">
        <w:rPr>
          <w:rFonts w:ascii="Arial" w:hAnsi="Arial" w:cs="Arial"/>
          <w:sz w:val="22"/>
          <w:szCs w:val="22"/>
        </w:rPr>
        <w:t xml:space="preserve"> undergraduate students to pursue academic interests outside of their regular coursework by providing funding that will enable them to work on special projects of their own </w:t>
      </w:r>
      <w:r w:rsidR="009C5A9C" w:rsidRPr="00BD5DE8">
        <w:rPr>
          <w:rFonts w:ascii="Arial" w:hAnsi="Arial" w:cs="Arial"/>
          <w:sz w:val="22"/>
          <w:szCs w:val="22"/>
        </w:rPr>
        <w:t>design</w:t>
      </w:r>
      <w:r w:rsidRPr="00BD5DE8">
        <w:rPr>
          <w:rFonts w:ascii="Arial" w:hAnsi="Arial" w:cs="Arial"/>
          <w:sz w:val="22"/>
          <w:szCs w:val="22"/>
        </w:rPr>
        <w:t xml:space="preserve">. </w:t>
      </w:r>
      <w:r w:rsidR="00EB5E1A" w:rsidRPr="00BD5DE8">
        <w:rPr>
          <w:rFonts w:ascii="Arial" w:hAnsi="Arial" w:cs="Arial"/>
          <w:sz w:val="22"/>
          <w:szCs w:val="22"/>
        </w:rPr>
        <w:t xml:space="preserve"> Since the inception of the HURA program, more </w:t>
      </w:r>
      <w:r w:rsidRPr="00BD5DE8">
        <w:rPr>
          <w:rFonts w:ascii="Arial" w:hAnsi="Arial" w:cs="Arial"/>
          <w:sz w:val="22"/>
          <w:szCs w:val="22"/>
        </w:rPr>
        <w:t>than 400 students across</w:t>
      </w:r>
      <w:r w:rsidR="00EB5E1A" w:rsidRPr="00BD5DE8">
        <w:rPr>
          <w:rFonts w:ascii="Arial" w:hAnsi="Arial" w:cs="Arial"/>
          <w:sz w:val="22"/>
          <w:szCs w:val="22"/>
        </w:rPr>
        <w:t xml:space="preserve"> all of</w:t>
      </w:r>
      <w:r w:rsidRPr="00BD5DE8">
        <w:rPr>
          <w:rFonts w:ascii="Arial" w:hAnsi="Arial" w:cs="Arial"/>
          <w:sz w:val="22"/>
          <w:szCs w:val="22"/>
        </w:rPr>
        <w:t xml:space="preserve"> NAU</w:t>
      </w:r>
      <w:r w:rsidR="00EB5E1A" w:rsidRPr="00BD5DE8">
        <w:rPr>
          <w:rFonts w:ascii="Arial" w:hAnsi="Arial" w:cs="Arial"/>
          <w:sz w:val="22"/>
          <w:szCs w:val="22"/>
        </w:rPr>
        <w:t>’s colleges</w:t>
      </w:r>
      <w:r w:rsidRPr="00BD5DE8">
        <w:rPr>
          <w:rFonts w:ascii="Arial" w:hAnsi="Arial" w:cs="Arial"/>
          <w:sz w:val="22"/>
          <w:szCs w:val="22"/>
        </w:rPr>
        <w:t xml:space="preserve"> have discovered the benefits of these hands-on </w:t>
      </w:r>
      <w:r w:rsidR="00EB5E1A" w:rsidRPr="00BD5DE8">
        <w:rPr>
          <w:rFonts w:ascii="Arial" w:hAnsi="Arial" w:cs="Arial"/>
          <w:sz w:val="22"/>
          <w:szCs w:val="22"/>
        </w:rPr>
        <w:t xml:space="preserve">learning </w:t>
      </w:r>
      <w:r w:rsidRPr="00BD5DE8">
        <w:rPr>
          <w:rFonts w:ascii="Arial" w:hAnsi="Arial" w:cs="Arial"/>
          <w:sz w:val="22"/>
          <w:szCs w:val="22"/>
        </w:rPr>
        <w:t>opportunities in laboratories, studios, libraries</w:t>
      </w:r>
      <w:r w:rsidR="00816F66" w:rsidRPr="00BD5DE8">
        <w:rPr>
          <w:rFonts w:ascii="Arial" w:hAnsi="Arial" w:cs="Arial"/>
          <w:sz w:val="22"/>
          <w:szCs w:val="22"/>
        </w:rPr>
        <w:t>,</w:t>
      </w:r>
      <w:r w:rsidRPr="00BD5DE8">
        <w:rPr>
          <w:rFonts w:ascii="Arial" w:hAnsi="Arial" w:cs="Arial"/>
          <w:sz w:val="22"/>
          <w:szCs w:val="22"/>
        </w:rPr>
        <w:t xml:space="preserve"> and field sites.  </w:t>
      </w:r>
    </w:p>
    <w:p w:rsidR="00EB5E1A" w:rsidRPr="00BD5DE8" w:rsidRDefault="00EB5E1A" w:rsidP="00A10FF6">
      <w:pPr>
        <w:rPr>
          <w:rFonts w:ascii="Arial" w:hAnsi="Arial" w:cs="Arial"/>
          <w:sz w:val="22"/>
          <w:szCs w:val="22"/>
        </w:rPr>
      </w:pPr>
    </w:p>
    <w:p w:rsidR="00573634" w:rsidRPr="00BD5DE8" w:rsidRDefault="00573634" w:rsidP="00A10FF6">
      <w:pPr>
        <w:rPr>
          <w:rFonts w:ascii="Arial" w:hAnsi="Arial" w:cs="Arial"/>
          <w:sz w:val="22"/>
          <w:szCs w:val="22"/>
        </w:rPr>
      </w:pPr>
      <w:r w:rsidRPr="00BD5DE8">
        <w:rPr>
          <w:rFonts w:ascii="Arial" w:hAnsi="Arial" w:cs="Arial"/>
          <w:b/>
          <w:sz w:val="22"/>
          <w:szCs w:val="22"/>
        </w:rPr>
        <w:t xml:space="preserve">HURA applications are judged on the </w:t>
      </w:r>
      <w:r w:rsidR="00EB5E1A" w:rsidRPr="00BD5DE8">
        <w:rPr>
          <w:rFonts w:ascii="Arial" w:hAnsi="Arial" w:cs="Arial"/>
          <w:b/>
          <w:sz w:val="22"/>
          <w:szCs w:val="22"/>
        </w:rPr>
        <w:t xml:space="preserve">significance </w:t>
      </w:r>
      <w:r w:rsidRPr="00BD5DE8">
        <w:rPr>
          <w:rFonts w:ascii="Arial" w:hAnsi="Arial" w:cs="Arial"/>
          <w:b/>
          <w:sz w:val="22"/>
          <w:szCs w:val="22"/>
        </w:rPr>
        <w:t>of the proje</w:t>
      </w:r>
      <w:r w:rsidR="00EB5E1A" w:rsidRPr="00BD5DE8">
        <w:rPr>
          <w:rFonts w:ascii="Arial" w:hAnsi="Arial" w:cs="Arial"/>
          <w:b/>
          <w:sz w:val="22"/>
          <w:szCs w:val="22"/>
        </w:rPr>
        <w:t>ct, the quality of the proposal</w:t>
      </w:r>
      <w:r w:rsidR="00995B5E" w:rsidRPr="00BD5DE8">
        <w:rPr>
          <w:rFonts w:ascii="Arial" w:hAnsi="Arial" w:cs="Arial"/>
          <w:b/>
          <w:sz w:val="22"/>
          <w:szCs w:val="22"/>
        </w:rPr>
        <w:t>,</w:t>
      </w:r>
      <w:r w:rsidR="00EB5E1A" w:rsidRPr="00BD5DE8">
        <w:rPr>
          <w:rFonts w:ascii="Arial" w:hAnsi="Arial" w:cs="Arial"/>
          <w:b/>
          <w:sz w:val="22"/>
          <w:szCs w:val="22"/>
        </w:rPr>
        <w:t xml:space="preserve"> </w:t>
      </w:r>
      <w:r w:rsidR="00375575" w:rsidRPr="00BD5DE8">
        <w:rPr>
          <w:rFonts w:ascii="Arial" w:hAnsi="Arial" w:cs="Arial"/>
          <w:b/>
          <w:sz w:val="22"/>
          <w:szCs w:val="22"/>
        </w:rPr>
        <w:t xml:space="preserve">feasibility of timeline, </w:t>
      </w:r>
      <w:r w:rsidRPr="00BD5DE8">
        <w:rPr>
          <w:rFonts w:ascii="Arial" w:hAnsi="Arial" w:cs="Arial"/>
          <w:b/>
          <w:sz w:val="22"/>
          <w:szCs w:val="22"/>
        </w:rPr>
        <w:t>the educational benefit to the student</w:t>
      </w:r>
      <w:r w:rsidR="00375575" w:rsidRPr="00BD5DE8">
        <w:rPr>
          <w:rFonts w:ascii="Arial" w:hAnsi="Arial" w:cs="Arial"/>
          <w:b/>
          <w:sz w:val="22"/>
          <w:szCs w:val="22"/>
        </w:rPr>
        <w:t xml:space="preserve"> and the diversity of disciplines represented</w:t>
      </w:r>
      <w:r w:rsidRPr="00BD5DE8">
        <w:rPr>
          <w:rFonts w:ascii="Arial" w:hAnsi="Arial" w:cs="Arial"/>
          <w:b/>
          <w:sz w:val="22"/>
          <w:szCs w:val="22"/>
        </w:rPr>
        <w:t>.</w:t>
      </w:r>
      <w:r w:rsidRPr="00BD5DE8">
        <w:rPr>
          <w:rFonts w:ascii="Arial" w:hAnsi="Arial" w:cs="Arial"/>
          <w:sz w:val="22"/>
          <w:szCs w:val="22"/>
        </w:rPr>
        <w:t xml:space="preserve">  </w:t>
      </w:r>
      <w:r w:rsidR="00EB5E1A" w:rsidRPr="00BD5DE8">
        <w:rPr>
          <w:rFonts w:ascii="Arial" w:hAnsi="Arial" w:cs="Arial"/>
          <w:sz w:val="22"/>
          <w:szCs w:val="22"/>
        </w:rPr>
        <w:t>HURA funds cannot be used to replace existing funding being used to support undergraduates already involved in research and other scholarly/creative activities</w:t>
      </w:r>
      <w:r w:rsidR="00E32731" w:rsidRPr="00BD5DE8">
        <w:rPr>
          <w:rFonts w:ascii="Arial" w:hAnsi="Arial" w:cs="Arial"/>
          <w:sz w:val="22"/>
          <w:szCs w:val="22"/>
        </w:rPr>
        <w:t xml:space="preserve">.  </w:t>
      </w:r>
      <w:r w:rsidR="00E32731" w:rsidRPr="00BD5DE8">
        <w:rPr>
          <w:rFonts w:ascii="Arial" w:hAnsi="Arial" w:cs="Arial"/>
          <w:b/>
          <w:sz w:val="22"/>
          <w:szCs w:val="22"/>
        </w:rPr>
        <w:t>HURA</w:t>
      </w:r>
      <w:r w:rsidR="00EB5E1A" w:rsidRPr="00BD5DE8">
        <w:rPr>
          <w:rFonts w:ascii="Arial" w:hAnsi="Arial" w:cs="Arial"/>
          <w:b/>
          <w:sz w:val="22"/>
          <w:szCs w:val="22"/>
        </w:rPr>
        <w:t xml:space="preserve"> is </w:t>
      </w:r>
      <w:r w:rsidR="00E32731" w:rsidRPr="00BD5DE8">
        <w:rPr>
          <w:rFonts w:ascii="Arial" w:hAnsi="Arial" w:cs="Arial"/>
          <w:b/>
          <w:sz w:val="22"/>
          <w:szCs w:val="22"/>
        </w:rPr>
        <w:t>not</w:t>
      </w:r>
      <w:r w:rsidR="00EB5E1A" w:rsidRPr="00BD5DE8">
        <w:rPr>
          <w:rFonts w:ascii="Arial" w:hAnsi="Arial" w:cs="Arial"/>
          <w:b/>
          <w:sz w:val="22"/>
          <w:szCs w:val="22"/>
        </w:rPr>
        <w:t xml:space="preserve"> intended to fund students working on faculty research projects.</w:t>
      </w:r>
      <w:r w:rsidR="00EB5E1A" w:rsidRPr="00BD5DE8">
        <w:rPr>
          <w:rFonts w:ascii="Arial" w:hAnsi="Arial" w:cs="Arial"/>
          <w:sz w:val="22"/>
          <w:szCs w:val="22"/>
        </w:rPr>
        <w:t xml:space="preserve">  </w:t>
      </w:r>
      <w:r w:rsidR="00EB5E1A" w:rsidRPr="00BD5DE8">
        <w:rPr>
          <w:rFonts w:ascii="Arial" w:hAnsi="Arial" w:cs="Arial"/>
          <w:b/>
          <w:sz w:val="22"/>
          <w:szCs w:val="22"/>
        </w:rPr>
        <w:t>HURA is intended to support student-initiated projects.</w:t>
      </w:r>
      <w:r w:rsidR="00EB5E1A" w:rsidRPr="00BD5DE8">
        <w:rPr>
          <w:rFonts w:ascii="Arial" w:hAnsi="Arial" w:cs="Arial"/>
          <w:sz w:val="22"/>
          <w:szCs w:val="22"/>
        </w:rPr>
        <w:t xml:space="preserve">  </w:t>
      </w:r>
      <w:r w:rsidR="00E32731" w:rsidRPr="00BD5DE8">
        <w:rPr>
          <w:rFonts w:ascii="Arial" w:hAnsi="Arial" w:cs="Arial"/>
          <w:sz w:val="22"/>
          <w:szCs w:val="22"/>
        </w:rPr>
        <w:t>More than one (1) proposal for the same project will be considered as one application.</w:t>
      </w:r>
    </w:p>
    <w:p w:rsidR="00A10FF6" w:rsidRPr="00BD5DE8" w:rsidRDefault="00A10FF6" w:rsidP="00A10FF6">
      <w:pPr>
        <w:pStyle w:val="NormalWeb"/>
        <w:shd w:val="clear" w:color="auto" w:fill="FFFFFF"/>
        <w:spacing w:before="0" w:beforeAutospacing="0" w:after="0" w:afterAutospacing="0"/>
        <w:rPr>
          <w:rStyle w:val="boldgreen1"/>
          <w:rFonts w:ascii="Arial" w:hAnsi="Arial" w:cs="Arial"/>
          <w:sz w:val="22"/>
          <w:szCs w:val="22"/>
        </w:rPr>
      </w:pPr>
    </w:p>
    <w:p w:rsidR="00906A8C" w:rsidRDefault="00A10FF6" w:rsidP="00995B5E">
      <w:pPr>
        <w:pStyle w:val="NormalWeb"/>
        <w:shd w:val="clear" w:color="auto" w:fill="FFFFFF"/>
        <w:spacing w:before="0" w:beforeAutospacing="0" w:after="0" w:afterAutospacing="0"/>
        <w:rPr>
          <w:rFonts w:ascii="Arial" w:hAnsi="Arial" w:cs="Arial"/>
          <w:sz w:val="22"/>
          <w:szCs w:val="22"/>
        </w:rPr>
      </w:pPr>
      <w:r w:rsidRPr="00BD5DE8">
        <w:rPr>
          <w:rStyle w:val="boldgreen1"/>
          <w:rFonts w:ascii="Arial" w:hAnsi="Arial" w:cs="Arial"/>
          <w:color w:val="003366"/>
          <w:sz w:val="22"/>
          <w:szCs w:val="22"/>
        </w:rPr>
        <w:t>Eligibility</w:t>
      </w:r>
      <w:r w:rsidR="00995B5E" w:rsidRPr="00BD5DE8">
        <w:rPr>
          <w:rStyle w:val="boldgreen1"/>
          <w:rFonts w:ascii="Arial" w:hAnsi="Arial" w:cs="Arial"/>
          <w:color w:val="003366"/>
          <w:sz w:val="22"/>
          <w:szCs w:val="22"/>
        </w:rPr>
        <w:t>:</w:t>
      </w:r>
      <w:r w:rsidR="00995B5E" w:rsidRPr="00BD5DE8">
        <w:rPr>
          <w:rStyle w:val="boldgreen1"/>
          <w:rFonts w:ascii="Arial" w:hAnsi="Arial" w:cs="Arial"/>
          <w:sz w:val="22"/>
          <w:szCs w:val="22"/>
        </w:rPr>
        <w:t xml:space="preserve"> </w:t>
      </w:r>
      <w:r w:rsidR="00EB5E1A" w:rsidRPr="00BD5DE8">
        <w:rPr>
          <w:rFonts w:ascii="Arial" w:hAnsi="Arial" w:cs="Arial"/>
          <w:sz w:val="22"/>
          <w:szCs w:val="22"/>
        </w:rPr>
        <w:t>NAU undergraduates</w:t>
      </w:r>
      <w:r w:rsidR="00726EA7" w:rsidRPr="00BD5DE8">
        <w:rPr>
          <w:rFonts w:ascii="Arial" w:hAnsi="Arial" w:cs="Arial"/>
          <w:sz w:val="22"/>
          <w:szCs w:val="22"/>
        </w:rPr>
        <w:t xml:space="preserve"> must be</w:t>
      </w:r>
      <w:r w:rsidR="00BD5DE8">
        <w:rPr>
          <w:rFonts w:ascii="Arial" w:hAnsi="Arial" w:cs="Arial"/>
          <w:sz w:val="22"/>
          <w:szCs w:val="22"/>
        </w:rPr>
        <w:t>:</w:t>
      </w:r>
    </w:p>
    <w:p w:rsidR="00BD5DE8" w:rsidRPr="00BD5DE8" w:rsidRDefault="00BD5DE8" w:rsidP="00995B5E">
      <w:pPr>
        <w:pStyle w:val="NormalWeb"/>
        <w:shd w:val="clear" w:color="auto" w:fill="FFFFFF"/>
        <w:spacing w:before="0" w:beforeAutospacing="0" w:after="0" w:afterAutospacing="0"/>
        <w:rPr>
          <w:rFonts w:ascii="Arial" w:hAnsi="Arial" w:cs="Arial"/>
          <w:sz w:val="22"/>
          <w:szCs w:val="22"/>
        </w:rPr>
      </w:pPr>
    </w:p>
    <w:p w:rsidR="00EB5E1A" w:rsidRPr="00BD5DE8" w:rsidRDefault="00EB5E1A" w:rsidP="00D04D97">
      <w:pPr>
        <w:numPr>
          <w:ilvl w:val="0"/>
          <w:numId w:val="26"/>
        </w:numPr>
        <w:rPr>
          <w:rFonts w:ascii="Arial" w:hAnsi="Arial" w:cs="Arial"/>
          <w:sz w:val="22"/>
          <w:szCs w:val="22"/>
        </w:rPr>
      </w:pPr>
      <w:r w:rsidRPr="00BD5DE8">
        <w:rPr>
          <w:rFonts w:ascii="Arial" w:hAnsi="Arial" w:cs="Arial"/>
          <w:sz w:val="22"/>
          <w:szCs w:val="22"/>
        </w:rPr>
        <w:t xml:space="preserve">enrolled </w:t>
      </w:r>
      <w:r w:rsidR="00687F04" w:rsidRPr="00BD5DE8">
        <w:rPr>
          <w:rFonts w:ascii="Arial" w:hAnsi="Arial" w:cs="Arial"/>
          <w:sz w:val="22"/>
          <w:szCs w:val="22"/>
        </w:rPr>
        <w:t>as a full</w:t>
      </w:r>
      <w:r w:rsidR="00BD5DE8">
        <w:rPr>
          <w:rFonts w:ascii="Arial" w:hAnsi="Arial" w:cs="Arial"/>
          <w:sz w:val="22"/>
          <w:szCs w:val="22"/>
        </w:rPr>
        <w:t>-</w:t>
      </w:r>
      <w:r w:rsidR="00687F04" w:rsidRPr="00BD5DE8">
        <w:rPr>
          <w:rFonts w:ascii="Arial" w:hAnsi="Arial" w:cs="Arial"/>
          <w:sz w:val="22"/>
          <w:szCs w:val="22"/>
        </w:rPr>
        <w:t xml:space="preserve">time student </w:t>
      </w:r>
      <w:r w:rsidRPr="00BD5DE8">
        <w:rPr>
          <w:rFonts w:ascii="Arial" w:hAnsi="Arial" w:cs="Arial"/>
          <w:sz w:val="22"/>
          <w:szCs w:val="22"/>
        </w:rPr>
        <w:t>in an unde</w:t>
      </w:r>
      <w:r w:rsidR="00BD5DE8">
        <w:rPr>
          <w:rFonts w:ascii="Arial" w:hAnsi="Arial" w:cs="Arial"/>
          <w:sz w:val="22"/>
          <w:szCs w:val="22"/>
        </w:rPr>
        <w:t>rgraduate program for both the fall and s</w:t>
      </w:r>
      <w:r w:rsidRPr="00BD5DE8">
        <w:rPr>
          <w:rFonts w:ascii="Arial" w:hAnsi="Arial" w:cs="Arial"/>
          <w:sz w:val="22"/>
          <w:szCs w:val="22"/>
        </w:rPr>
        <w:t>pring semesters of t</w:t>
      </w:r>
      <w:r w:rsidR="006266ED" w:rsidRPr="00BD5DE8">
        <w:rPr>
          <w:rFonts w:ascii="Arial" w:hAnsi="Arial" w:cs="Arial"/>
          <w:sz w:val="22"/>
          <w:szCs w:val="22"/>
        </w:rPr>
        <w:t xml:space="preserve">he </w:t>
      </w:r>
      <w:r w:rsidR="00375575" w:rsidRPr="00BD5DE8">
        <w:rPr>
          <w:rFonts w:ascii="Arial" w:hAnsi="Arial" w:cs="Arial"/>
          <w:sz w:val="22"/>
          <w:szCs w:val="22"/>
        </w:rPr>
        <w:t>August 201</w:t>
      </w:r>
      <w:r w:rsidR="00BD5DE8">
        <w:rPr>
          <w:rFonts w:ascii="Arial" w:hAnsi="Arial" w:cs="Arial"/>
          <w:sz w:val="22"/>
          <w:szCs w:val="22"/>
        </w:rPr>
        <w:t>9 – May 2020</w:t>
      </w:r>
      <w:r w:rsidR="00687F04" w:rsidRPr="00BD5DE8">
        <w:rPr>
          <w:rFonts w:ascii="Arial" w:hAnsi="Arial" w:cs="Arial"/>
          <w:sz w:val="22"/>
          <w:szCs w:val="22"/>
        </w:rPr>
        <w:t xml:space="preserve"> </w:t>
      </w:r>
      <w:r w:rsidR="006266ED" w:rsidRPr="00BD5DE8">
        <w:rPr>
          <w:rFonts w:ascii="Arial" w:hAnsi="Arial" w:cs="Arial"/>
          <w:sz w:val="22"/>
          <w:szCs w:val="22"/>
        </w:rPr>
        <w:t>award year</w:t>
      </w:r>
      <w:r w:rsidR="00BD5DE8">
        <w:rPr>
          <w:rFonts w:ascii="Arial" w:hAnsi="Arial" w:cs="Arial"/>
          <w:sz w:val="22"/>
          <w:szCs w:val="22"/>
        </w:rPr>
        <w:t xml:space="preserve">; </w:t>
      </w:r>
      <w:r w:rsidR="00687F04" w:rsidRPr="00BD5DE8">
        <w:rPr>
          <w:rFonts w:ascii="Arial" w:hAnsi="Arial" w:cs="Arial"/>
          <w:sz w:val="22"/>
          <w:szCs w:val="22"/>
        </w:rPr>
        <w:t>and</w:t>
      </w:r>
    </w:p>
    <w:p w:rsidR="00906A8C" w:rsidRPr="00BD5DE8" w:rsidRDefault="00906A8C" w:rsidP="00D04D97">
      <w:pPr>
        <w:numPr>
          <w:ilvl w:val="0"/>
          <w:numId w:val="26"/>
        </w:numPr>
        <w:rPr>
          <w:rFonts w:ascii="Arial" w:hAnsi="Arial" w:cs="Arial"/>
          <w:sz w:val="22"/>
          <w:szCs w:val="22"/>
        </w:rPr>
      </w:pPr>
      <w:proofErr w:type="gramStart"/>
      <w:r w:rsidRPr="00BD5DE8">
        <w:rPr>
          <w:rFonts w:ascii="Arial" w:hAnsi="Arial" w:cs="Arial"/>
          <w:sz w:val="22"/>
          <w:szCs w:val="22"/>
        </w:rPr>
        <w:t>in</w:t>
      </w:r>
      <w:proofErr w:type="gramEnd"/>
      <w:r w:rsidRPr="00BD5DE8">
        <w:rPr>
          <w:rFonts w:ascii="Arial" w:hAnsi="Arial" w:cs="Arial"/>
          <w:sz w:val="22"/>
          <w:szCs w:val="22"/>
        </w:rPr>
        <w:t xml:space="preserve"> good academic standing at the time of application and during the period</w:t>
      </w:r>
      <w:r w:rsidR="00AB2633" w:rsidRPr="00BD5DE8">
        <w:rPr>
          <w:rFonts w:ascii="Arial" w:hAnsi="Arial" w:cs="Arial"/>
          <w:sz w:val="22"/>
          <w:szCs w:val="22"/>
        </w:rPr>
        <w:t xml:space="preserve"> in which the project is funded</w:t>
      </w:r>
      <w:r w:rsidR="00687F04" w:rsidRPr="00BD5DE8">
        <w:rPr>
          <w:rFonts w:ascii="Arial" w:hAnsi="Arial" w:cs="Arial"/>
          <w:sz w:val="22"/>
          <w:szCs w:val="22"/>
        </w:rPr>
        <w:t>.</w:t>
      </w:r>
    </w:p>
    <w:p w:rsidR="00A10FF6" w:rsidRPr="00BD5DE8" w:rsidRDefault="00A10FF6" w:rsidP="00A10FF6">
      <w:pPr>
        <w:pStyle w:val="NormalWeb"/>
        <w:shd w:val="clear" w:color="auto" w:fill="FFFFFF"/>
        <w:spacing w:before="0" w:beforeAutospacing="0" w:after="0" w:afterAutospacing="0"/>
        <w:rPr>
          <w:rStyle w:val="boldgreen1"/>
          <w:rFonts w:ascii="Arial" w:hAnsi="Arial" w:cs="Arial"/>
          <w:sz w:val="22"/>
          <w:szCs w:val="22"/>
        </w:rPr>
      </w:pPr>
    </w:p>
    <w:p w:rsidR="00B37DF7" w:rsidRPr="00F62970" w:rsidRDefault="00BC2BFE" w:rsidP="00BC2BFE">
      <w:pPr>
        <w:pStyle w:val="NormalWeb"/>
        <w:shd w:val="clear" w:color="auto" w:fill="FFFFFF"/>
        <w:spacing w:before="0" w:beforeAutospacing="0" w:after="0" w:afterAutospacing="0"/>
        <w:rPr>
          <w:rStyle w:val="boldgreen1"/>
          <w:rFonts w:ascii="Arial" w:hAnsi="Arial" w:cs="Arial"/>
          <w:b w:val="0"/>
          <w:bCs w:val="0"/>
          <w:color w:val="auto"/>
          <w:sz w:val="22"/>
          <w:szCs w:val="22"/>
        </w:rPr>
      </w:pPr>
      <w:r w:rsidRPr="00BD5DE8">
        <w:rPr>
          <w:rStyle w:val="boldgreen1"/>
          <w:rFonts w:ascii="Arial" w:hAnsi="Arial" w:cs="Arial"/>
          <w:color w:val="003366"/>
          <w:sz w:val="22"/>
          <w:szCs w:val="22"/>
        </w:rPr>
        <w:t xml:space="preserve">Award Amount: </w:t>
      </w:r>
      <w:r w:rsidRPr="00BD5DE8">
        <w:rPr>
          <w:rFonts w:ascii="Arial" w:hAnsi="Arial" w:cs="Arial"/>
          <w:sz w:val="22"/>
          <w:szCs w:val="22"/>
        </w:rPr>
        <w:t xml:space="preserve">maximum </w:t>
      </w:r>
      <w:r w:rsidR="00FC7639" w:rsidRPr="00BD5DE8">
        <w:rPr>
          <w:rFonts w:ascii="Arial" w:hAnsi="Arial" w:cs="Arial"/>
          <w:sz w:val="22"/>
          <w:szCs w:val="22"/>
        </w:rPr>
        <w:t xml:space="preserve">request </w:t>
      </w:r>
      <w:r w:rsidRPr="00BD5DE8">
        <w:rPr>
          <w:rFonts w:ascii="Arial" w:hAnsi="Arial" w:cs="Arial"/>
          <w:sz w:val="22"/>
          <w:szCs w:val="22"/>
        </w:rPr>
        <w:t>is $3,5</w:t>
      </w:r>
      <w:r w:rsidR="00FC7639" w:rsidRPr="00BD5DE8">
        <w:rPr>
          <w:rFonts w:ascii="Arial" w:hAnsi="Arial" w:cs="Arial"/>
          <w:sz w:val="22"/>
          <w:szCs w:val="22"/>
        </w:rPr>
        <w:t>00</w:t>
      </w:r>
      <w:r w:rsidRPr="00BD5DE8">
        <w:rPr>
          <w:rFonts w:ascii="Arial" w:hAnsi="Arial" w:cs="Arial"/>
          <w:sz w:val="22"/>
          <w:szCs w:val="22"/>
        </w:rPr>
        <w:t xml:space="preserve">  </w:t>
      </w:r>
    </w:p>
    <w:p w:rsidR="00BC2BFE" w:rsidRDefault="00BC2BFE" w:rsidP="00BC2BFE">
      <w:pPr>
        <w:pStyle w:val="NormalWeb"/>
        <w:shd w:val="clear" w:color="auto" w:fill="FFFFFF"/>
        <w:spacing w:before="0" w:beforeAutospacing="0" w:after="0" w:afterAutospacing="0"/>
        <w:rPr>
          <w:rStyle w:val="boldgreen1"/>
          <w:rFonts w:ascii="Arial" w:hAnsi="Arial" w:cs="Arial"/>
          <w:color w:val="003366"/>
          <w:sz w:val="22"/>
          <w:szCs w:val="22"/>
        </w:rPr>
      </w:pPr>
      <w:r w:rsidRPr="00BD5DE8">
        <w:rPr>
          <w:rStyle w:val="boldgreen1"/>
          <w:rFonts w:ascii="Arial" w:hAnsi="Arial" w:cs="Arial"/>
          <w:color w:val="003366"/>
          <w:sz w:val="22"/>
          <w:szCs w:val="22"/>
        </w:rPr>
        <w:lastRenderedPageBreak/>
        <w:t>Award Requirements</w:t>
      </w:r>
    </w:p>
    <w:p w:rsidR="00BD5DE8" w:rsidRPr="00BD5DE8" w:rsidRDefault="00BD5DE8" w:rsidP="00BC2BFE">
      <w:pPr>
        <w:pStyle w:val="NormalWeb"/>
        <w:shd w:val="clear" w:color="auto" w:fill="FFFFFF"/>
        <w:spacing w:before="0" w:beforeAutospacing="0" w:after="0" w:afterAutospacing="0"/>
        <w:rPr>
          <w:rStyle w:val="boldgreen1"/>
          <w:rFonts w:ascii="Arial" w:hAnsi="Arial" w:cs="Arial"/>
          <w:color w:val="003366"/>
          <w:sz w:val="22"/>
          <w:szCs w:val="22"/>
        </w:rPr>
      </w:pPr>
    </w:p>
    <w:p w:rsidR="00BD5DE8" w:rsidRPr="00BD5DE8" w:rsidRDefault="00BC2BFE" w:rsidP="00B93B22">
      <w:pPr>
        <w:pStyle w:val="ListParagraph"/>
        <w:numPr>
          <w:ilvl w:val="0"/>
          <w:numId w:val="29"/>
        </w:numPr>
        <w:rPr>
          <w:rFonts w:ascii="Arial" w:hAnsi="Arial" w:cs="Arial"/>
          <w:b/>
          <w:sz w:val="22"/>
          <w:szCs w:val="22"/>
        </w:rPr>
      </w:pPr>
      <w:r w:rsidRPr="00BD5DE8">
        <w:rPr>
          <w:rFonts w:ascii="Arial" w:hAnsi="Arial" w:cs="Arial"/>
          <w:b/>
          <w:sz w:val="22"/>
          <w:szCs w:val="22"/>
        </w:rPr>
        <w:t>Academic Credit.</w:t>
      </w:r>
      <w:r w:rsidRPr="00BD5DE8">
        <w:rPr>
          <w:rFonts w:ascii="Arial" w:hAnsi="Arial" w:cs="Arial"/>
          <w:sz w:val="22"/>
          <w:szCs w:val="22"/>
        </w:rPr>
        <w:t xml:space="preserve">  Awardees must enroll in at least 1 hour of academic credit (e.g., undergraduate research, independent study, internship, field work, or other appropriate course) for their HURA project each semester they receive HURA funding</w:t>
      </w:r>
      <w:r w:rsidR="006E60F4" w:rsidRPr="00BD5DE8">
        <w:rPr>
          <w:rFonts w:ascii="Arial" w:hAnsi="Arial" w:cs="Arial"/>
          <w:sz w:val="22"/>
          <w:szCs w:val="22"/>
        </w:rPr>
        <w:t xml:space="preserve">. </w:t>
      </w:r>
    </w:p>
    <w:p w:rsidR="00BC2BFE" w:rsidRPr="00BD5DE8" w:rsidRDefault="00BC2BFE" w:rsidP="00B93B22">
      <w:pPr>
        <w:pStyle w:val="ListParagraph"/>
        <w:numPr>
          <w:ilvl w:val="0"/>
          <w:numId w:val="29"/>
        </w:numPr>
        <w:rPr>
          <w:rStyle w:val="boldgreen1"/>
          <w:rFonts w:ascii="Arial" w:hAnsi="Arial" w:cs="Arial"/>
          <w:bCs w:val="0"/>
          <w:color w:val="auto"/>
          <w:sz w:val="22"/>
          <w:szCs w:val="22"/>
        </w:rPr>
      </w:pPr>
      <w:r w:rsidRPr="00BD5DE8">
        <w:rPr>
          <w:rFonts w:ascii="Arial" w:hAnsi="Arial" w:cs="Arial"/>
          <w:b/>
          <w:sz w:val="22"/>
          <w:szCs w:val="22"/>
        </w:rPr>
        <w:t>Project Period</w:t>
      </w:r>
      <w:r w:rsidRPr="00BD5DE8">
        <w:rPr>
          <w:rFonts w:ascii="Arial" w:hAnsi="Arial" w:cs="Arial"/>
          <w:sz w:val="22"/>
          <w:szCs w:val="22"/>
        </w:rPr>
        <w:t>:  HURA grants can be ac</w:t>
      </w:r>
      <w:r w:rsidR="00375575" w:rsidRPr="00BD5DE8">
        <w:rPr>
          <w:rFonts w:ascii="Arial" w:hAnsi="Arial" w:cs="Arial"/>
          <w:sz w:val="22"/>
          <w:szCs w:val="22"/>
        </w:rPr>
        <w:t>tivated as early as July 1, 201</w:t>
      </w:r>
      <w:r w:rsidR="00BD5DE8">
        <w:rPr>
          <w:rFonts w:ascii="Arial" w:hAnsi="Arial" w:cs="Arial"/>
          <w:sz w:val="22"/>
          <w:szCs w:val="22"/>
        </w:rPr>
        <w:t>9</w:t>
      </w:r>
      <w:r w:rsidRPr="00BD5DE8">
        <w:rPr>
          <w:rFonts w:ascii="Arial" w:hAnsi="Arial" w:cs="Arial"/>
          <w:sz w:val="22"/>
          <w:szCs w:val="22"/>
        </w:rPr>
        <w:t xml:space="preserve">, if all award conditions are met.  Projects must be completed and all funds </w:t>
      </w:r>
      <w:r w:rsidR="00BD5DE8">
        <w:rPr>
          <w:rFonts w:ascii="Arial" w:hAnsi="Arial" w:cs="Arial"/>
          <w:sz w:val="22"/>
          <w:szCs w:val="22"/>
        </w:rPr>
        <w:t>spent on or before April 30, 2020.</w:t>
      </w:r>
    </w:p>
    <w:p w:rsidR="00BD5DE8" w:rsidRDefault="00BC2BFE" w:rsidP="00A331B9">
      <w:pPr>
        <w:pStyle w:val="ListParagraph"/>
        <w:numPr>
          <w:ilvl w:val="0"/>
          <w:numId w:val="29"/>
        </w:numPr>
        <w:rPr>
          <w:rFonts w:ascii="Arial" w:hAnsi="Arial" w:cs="Arial"/>
          <w:sz w:val="22"/>
          <w:szCs w:val="22"/>
        </w:rPr>
      </w:pPr>
      <w:r w:rsidRPr="00BD5DE8">
        <w:rPr>
          <w:rFonts w:ascii="Arial" w:hAnsi="Arial" w:cs="Arial"/>
          <w:b/>
          <w:sz w:val="22"/>
          <w:szCs w:val="22"/>
        </w:rPr>
        <w:t xml:space="preserve">Protection of Research Subjects: </w:t>
      </w:r>
      <w:r w:rsidRPr="00BD5DE8">
        <w:rPr>
          <w:rFonts w:ascii="Arial" w:hAnsi="Arial" w:cs="Arial"/>
          <w:sz w:val="22"/>
          <w:szCs w:val="22"/>
        </w:rPr>
        <w:t>Applicants proposing projects that</w:t>
      </w:r>
      <w:r w:rsidRPr="00BD5DE8">
        <w:rPr>
          <w:rFonts w:ascii="Arial" w:hAnsi="Arial" w:cs="Arial"/>
          <w:b/>
          <w:sz w:val="22"/>
          <w:szCs w:val="22"/>
        </w:rPr>
        <w:t xml:space="preserve"> </w:t>
      </w:r>
      <w:r w:rsidRPr="00BD5DE8">
        <w:rPr>
          <w:rFonts w:ascii="Arial" w:hAnsi="Arial" w:cs="Arial"/>
          <w:sz w:val="22"/>
          <w:szCs w:val="22"/>
        </w:rPr>
        <w:t xml:space="preserve">involve human subjects </w:t>
      </w:r>
      <w:r w:rsidRPr="00BD5DE8">
        <w:rPr>
          <w:rFonts w:ascii="Arial" w:hAnsi="Arial" w:cs="Arial"/>
          <w:b/>
          <w:sz w:val="22"/>
          <w:szCs w:val="22"/>
        </w:rPr>
        <w:t>must</w:t>
      </w:r>
      <w:r w:rsidRPr="00BD5DE8">
        <w:rPr>
          <w:rFonts w:ascii="Arial" w:hAnsi="Arial" w:cs="Arial"/>
          <w:sz w:val="22"/>
          <w:szCs w:val="22"/>
        </w:rPr>
        <w:t xml:space="preserve"> </w:t>
      </w:r>
      <w:r w:rsidRPr="00BD5DE8">
        <w:rPr>
          <w:rFonts w:ascii="Arial" w:hAnsi="Arial" w:cs="Arial"/>
          <w:b/>
          <w:sz w:val="22"/>
          <w:szCs w:val="22"/>
        </w:rPr>
        <w:t>contact</w:t>
      </w:r>
      <w:r w:rsidRPr="00BD5DE8">
        <w:rPr>
          <w:rFonts w:ascii="Arial" w:hAnsi="Arial" w:cs="Arial"/>
          <w:sz w:val="22"/>
          <w:szCs w:val="22"/>
        </w:rPr>
        <w:t xml:space="preserve"> the </w:t>
      </w:r>
      <w:hyperlink r:id="rId8" w:history="1">
        <w:r w:rsidRPr="00BD5DE8">
          <w:rPr>
            <w:rStyle w:val="Hyperlink"/>
            <w:rFonts w:ascii="Arial" w:hAnsi="Arial" w:cs="Arial"/>
            <w:sz w:val="22"/>
            <w:szCs w:val="22"/>
          </w:rPr>
          <w:t>Institutional Review Board (IRB)</w:t>
        </w:r>
      </w:hyperlink>
      <w:r w:rsidR="00BD5DE8" w:rsidRPr="00BD5DE8">
        <w:rPr>
          <w:rFonts w:ascii="Arial" w:hAnsi="Arial" w:cs="Arial"/>
          <w:sz w:val="22"/>
          <w:szCs w:val="22"/>
        </w:rPr>
        <w:t xml:space="preserve"> </w:t>
      </w:r>
      <w:r w:rsidRPr="00BD5DE8">
        <w:rPr>
          <w:rFonts w:ascii="Arial" w:hAnsi="Arial" w:cs="Arial"/>
          <w:sz w:val="22"/>
          <w:szCs w:val="22"/>
        </w:rPr>
        <w:t>—</w:t>
      </w:r>
      <w:r w:rsidRPr="00BD5DE8">
        <w:rPr>
          <w:rFonts w:ascii="Arial" w:hAnsi="Arial" w:cs="Arial"/>
          <w:b/>
          <w:sz w:val="22"/>
          <w:szCs w:val="22"/>
        </w:rPr>
        <w:t>prior to submitting the HURA application</w:t>
      </w:r>
      <w:r w:rsidRPr="00BD5DE8">
        <w:rPr>
          <w:rFonts w:ascii="Arial" w:hAnsi="Arial" w:cs="Arial"/>
          <w:sz w:val="22"/>
          <w:szCs w:val="22"/>
        </w:rPr>
        <w:t>—</w:t>
      </w:r>
      <w:r w:rsidR="00BD5DE8" w:rsidRPr="00BD5DE8">
        <w:rPr>
          <w:rFonts w:ascii="Arial" w:hAnsi="Arial" w:cs="Arial"/>
          <w:sz w:val="22"/>
          <w:szCs w:val="22"/>
        </w:rPr>
        <w:t xml:space="preserve"> </w:t>
      </w:r>
      <w:r w:rsidRPr="00BD5DE8">
        <w:rPr>
          <w:rFonts w:ascii="Arial" w:hAnsi="Arial" w:cs="Arial"/>
          <w:sz w:val="22"/>
          <w:szCs w:val="22"/>
        </w:rPr>
        <w:t xml:space="preserve">to determine whether or not the project will </w:t>
      </w:r>
      <w:r w:rsidR="00687F04" w:rsidRPr="00BD5DE8">
        <w:rPr>
          <w:rFonts w:ascii="Arial" w:hAnsi="Arial" w:cs="Arial"/>
          <w:sz w:val="22"/>
          <w:szCs w:val="22"/>
        </w:rPr>
        <w:t xml:space="preserve">likely </w:t>
      </w:r>
      <w:r w:rsidRPr="00BD5DE8">
        <w:rPr>
          <w:rFonts w:ascii="Arial" w:hAnsi="Arial" w:cs="Arial"/>
          <w:sz w:val="22"/>
          <w:szCs w:val="22"/>
        </w:rPr>
        <w:t xml:space="preserve">be subject to IRB approval. </w:t>
      </w:r>
    </w:p>
    <w:p w:rsidR="00BC2BFE" w:rsidRPr="00BD5DE8" w:rsidRDefault="00687F04" w:rsidP="00A331B9">
      <w:pPr>
        <w:pStyle w:val="ListParagraph"/>
        <w:numPr>
          <w:ilvl w:val="0"/>
          <w:numId w:val="29"/>
        </w:numPr>
        <w:rPr>
          <w:rFonts w:ascii="Arial" w:hAnsi="Arial" w:cs="Arial"/>
          <w:sz w:val="22"/>
          <w:szCs w:val="22"/>
        </w:rPr>
      </w:pPr>
      <w:r w:rsidRPr="00BD5DE8">
        <w:rPr>
          <w:rFonts w:ascii="Arial" w:hAnsi="Arial" w:cs="Arial"/>
          <w:sz w:val="22"/>
          <w:szCs w:val="22"/>
        </w:rPr>
        <w:t>Similarly</w:t>
      </w:r>
      <w:r w:rsidR="00BC2BFE" w:rsidRPr="00BD5DE8">
        <w:rPr>
          <w:rFonts w:ascii="Arial" w:hAnsi="Arial" w:cs="Arial"/>
          <w:sz w:val="22"/>
          <w:szCs w:val="22"/>
        </w:rPr>
        <w:t xml:space="preserve">, applicants proposing projects involving vertebrate animals </w:t>
      </w:r>
      <w:r w:rsidR="00BC2BFE" w:rsidRPr="00BD5DE8">
        <w:rPr>
          <w:rFonts w:ascii="Arial" w:hAnsi="Arial" w:cs="Arial"/>
          <w:b/>
          <w:sz w:val="22"/>
          <w:szCs w:val="22"/>
        </w:rPr>
        <w:t>must</w:t>
      </w:r>
      <w:r w:rsidR="00BC2BFE" w:rsidRPr="00BD5DE8">
        <w:rPr>
          <w:rFonts w:ascii="Arial" w:hAnsi="Arial" w:cs="Arial"/>
          <w:sz w:val="22"/>
          <w:szCs w:val="22"/>
        </w:rPr>
        <w:t xml:space="preserve"> </w:t>
      </w:r>
      <w:r w:rsidR="00BC2BFE" w:rsidRPr="00BD5DE8">
        <w:rPr>
          <w:rFonts w:ascii="Arial" w:hAnsi="Arial" w:cs="Arial"/>
          <w:b/>
          <w:sz w:val="22"/>
          <w:szCs w:val="22"/>
        </w:rPr>
        <w:t>contact</w:t>
      </w:r>
      <w:r w:rsidR="00BC2BFE" w:rsidRPr="00BD5DE8">
        <w:rPr>
          <w:rFonts w:ascii="Arial" w:hAnsi="Arial" w:cs="Arial"/>
          <w:sz w:val="22"/>
          <w:szCs w:val="22"/>
        </w:rPr>
        <w:t xml:space="preserve"> the </w:t>
      </w:r>
      <w:hyperlink r:id="rId9" w:history="1">
        <w:r w:rsidR="00BC2BFE" w:rsidRPr="00CC0740">
          <w:rPr>
            <w:rStyle w:val="Hyperlink"/>
            <w:rFonts w:ascii="Arial" w:hAnsi="Arial" w:cs="Arial"/>
            <w:sz w:val="22"/>
            <w:szCs w:val="22"/>
          </w:rPr>
          <w:t>Institutional Animal Care and Use Committee (IACUC)</w:t>
        </w:r>
      </w:hyperlink>
      <w:r w:rsidR="00CC0740">
        <w:rPr>
          <w:rFonts w:ascii="Arial" w:hAnsi="Arial" w:cs="Arial"/>
          <w:sz w:val="22"/>
          <w:szCs w:val="22"/>
        </w:rPr>
        <w:t xml:space="preserve"> </w:t>
      </w:r>
      <w:r w:rsidR="00BC2BFE" w:rsidRPr="00BD5DE8">
        <w:rPr>
          <w:rFonts w:ascii="Arial" w:hAnsi="Arial" w:cs="Arial"/>
          <w:sz w:val="22"/>
          <w:szCs w:val="22"/>
        </w:rPr>
        <w:t>—</w:t>
      </w:r>
      <w:r w:rsidR="00BC2BFE" w:rsidRPr="00BD5DE8">
        <w:rPr>
          <w:rFonts w:ascii="Arial" w:hAnsi="Arial" w:cs="Arial"/>
          <w:b/>
          <w:sz w:val="22"/>
          <w:szCs w:val="22"/>
        </w:rPr>
        <w:t>prior to submitting the HURA application</w:t>
      </w:r>
      <w:r w:rsidR="00BC2BFE" w:rsidRPr="00BD5DE8">
        <w:rPr>
          <w:rFonts w:ascii="Arial" w:hAnsi="Arial" w:cs="Arial"/>
          <w:sz w:val="22"/>
          <w:szCs w:val="22"/>
        </w:rPr>
        <w:t>—</w:t>
      </w:r>
      <w:r w:rsidR="00CC0740">
        <w:rPr>
          <w:rFonts w:ascii="Arial" w:hAnsi="Arial" w:cs="Arial"/>
          <w:sz w:val="22"/>
          <w:szCs w:val="22"/>
        </w:rPr>
        <w:t xml:space="preserve"> </w:t>
      </w:r>
      <w:r w:rsidR="00BC2BFE" w:rsidRPr="00BD5DE8">
        <w:rPr>
          <w:rFonts w:ascii="Arial" w:hAnsi="Arial" w:cs="Arial"/>
          <w:sz w:val="22"/>
          <w:szCs w:val="22"/>
        </w:rPr>
        <w:t xml:space="preserve">to determine whether or not the project will be subject to IACUC approval.  </w:t>
      </w:r>
    </w:p>
    <w:p w:rsidR="00BC2BFE" w:rsidRPr="00BD5DE8" w:rsidRDefault="00BC2BFE" w:rsidP="00BC2BFE">
      <w:pPr>
        <w:rPr>
          <w:rFonts w:ascii="Arial" w:hAnsi="Arial" w:cs="Arial"/>
          <w:sz w:val="22"/>
          <w:szCs w:val="22"/>
        </w:rPr>
      </w:pPr>
    </w:p>
    <w:p w:rsidR="00BC2BFE" w:rsidRPr="00CC0740" w:rsidRDefault="00BC2BFE" w:rsidP="00BC2BFE">
      <w:pPr>
        <w:pStyle w:val="NormalWeb"/>
        <w:shd w:val="clear" w:color="auto" w:fill="FFFFFF"/>
        <w:spacing w:before="0" w:beforeAutospacing="0" w:after="0" w:afterAutospacing="0"/>
        <w:rPr>
          <w:rStyle w:val="boldgreen1"/>
          <w:rFonts w:ascii="Arial" w:hAnsi="Arial" w:cs="Arial"/>
          <w:bCs w:val="0"/>
          <w:color w:val="003366"/>
          <w:sz w:val="22"/>
          <w:szCs w:val="22"/>
        </w:rPr>
      </w:pPr>
      <w:r w:rsidRPr="00CC0740">
        <w:rPr>
          <w:rStyle w:val="boldgreen1"/>
          <w:rFonts w:ascii="Arial" w:hAnsi="Arial" w:cs="Arial"/>
          <w:bCs w:val="0"/>
          <w:color w:val="003366"/>
          <w:sz w:val="22"/>
          <w:szCs w:val="22"/>
        </w:rPr>
        <w:t>The Application Process:  Who does what?</w:t>
      </w:r>
    </w:p>
    <w:p w:rsidR="00BC2BFE" w:rsidRPr="00BD5DE8" w:rsidRDefault="00BC2BFE" w:rsidP="00BC2BFE">
      <w:pPr>
        <w:rPr>
          <w:rFonts w:ascii="Arial" w:hAnsi="Arial" w:cs="Arial"/>
          <w:bCs/>
          <w:sz w:val="22"/>
          <w:szCs w:val="22"/>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8"/>
        <w:gridCol w:w="4320"/>
        <w:gridCol w:w="4140"/>
      </w:tblGrid>
      <w:tr w:rsidR="00BC2BFE" w:rsidRPr="00BD5DE8" w:rsidTr="00B37DF7">
        <w:tc>
          <w:tcPr>
            <w:tcW w:w="2358" w:type="dxa"/>
            <w:shd w:val="clear" w:color="auto" w:fill="000000"/>
          </w:tcPr>
          <w:p w:rsidR="00CC0740" w:rsidRDefault="00BC2BFE" w:rsidP="00E977E5">
            <w:pPr>
              <w:rPr>
                <w:rFonts w:ascii="Arial" w:hAnsi="Arial" w:cs="Arial"/>
                <w:b/>
                <w:color w:val="FFFFFF"/>
                <w:sz w:val="22"/>
                <w:szCs w:val="22"/>
              </w:rPr>
            </w:pPr>
            <w:r w:rsidRPr="00BD5DE8">
              <w:rPr>
                <w:rFonts w:ascii="Arial" w:hAnsi="Arial" w:cs="Arial"/>
                <w:b/>
                <w:color w:val="FFFFFF"/>
                <w:sz w:val="22"/>
                <w:szCs w:val="22"/>
              </w:rPr>
              <w:t>Activity/</w:t>
            </w:r>
          </w:p>
          <w:p w:rsidR="00BC2BFE" w:rsidRPr="00BD5DE8" w:rsidRDefault="00BC2BFE" w:rsidP="00E977E5">
            <w:pPr>
              <w:rPr>
                <w:rFonts w:ascii="Arial" w:hAnsi="Arial" w:cs="Arial"/>
                <w:b/>
                <w:color w:val="FFFFFF"/>
                <w:sz w:val="22"/>
                <w:szCs w:val="22"/>
              </w:rPr>
            </w:pPr>
            <w:r w:rsidRPr="00BD5DE8">
              <w:rPr>
                <w:rFonts w:ascii="Arial" w:hAnsi="Arial" w:cs="Arial"/>
                <w:b/>
                <w:color w:val="FFFFFF"/>
                <w:sz w:val="22"/>
                <w:szCs w:val="22"/>
              </w:rPr>
              <w:t>Responsibility</w:t>
            </w:r>
          </w:p>
        </w:tc>
        <w:tc>
          <w:tcPr>
            <w:tcW w:w="4320" w:type="dxa"/>
            <w:shd w:val="clear" w:color="auto" w:fill="000000"/>
          </w:tcPr>
          <w:p w:rsidR="00BC2BFE" w:rsidRPr="00BD5DE8" w:rsidRDefault="00BC2BFE" w:rsidP="00E977E5">
            <w:pPr>
              <w:jc w:val="center"/>
              <w:rPr>
                <w:rFonts w:ascii="Arial" w:hAnsi="Arial" w:cs="Arial"/>
                <w:b/>
                <w:color w:val="FFFFFF"/>
                <w:sz w:val="22"/>
                <w:szCs w:val="22"/>
              </w:rPr>
            </w:pPr>
            <w:r w:rsidRPr="00BD5DE8">
              <w:rPr>
                <w:rFonts w:ascii="Arial" w:hAnsi="Arial" w:cs="Arial"/>
                <w:b/>
                <w:color w:val="FFFFFF"/>
                <w:sz w:val="22"/>
                <w:szCs w:val="22"/>
              </w:rPr>
              <w:t>Student</w:t>
            </w:r>
          </w:p>
        </w:tc>
        <w:tc>
          <w:tcPr>
            <w:tcW w:w="4140" w:type="dxa"/>
            <w:shd w:val="clear" w:color="auto" w:fill="000000"/>
          </w:tcPr>
          <w:p w:rsidR="00BC2BFE" w:rsidRPr="00BD5DE8" w:rsidRDefault="00BC2BFE" w:rsidP="00E977E5">
            <w:pPr>
              <w:jc w:val="center"/>
              <w:rPr>
                <w:rFonts w:ascii="Arial" w:hAnsi="Arial" w:cs="Arial"/>
                <w:b/>
                <w:color w:val="FFFFFF"/>
                <w:sz w:val="22"/>
                <w:szCs w:val="22"/>
              </w:rPr>
            </w:pPr>
            <w:r w:rsidRPr="00BD5DE8">
              <w:rPr>
                <w:rFonts w:ascii="Arial" w:hAnsi="Arial" w:cs="Arial"/>
                <w:b/>
                <w:color w:val="FFFFFF"/>
                <w:sz w:val="22"/>
                <w:szCs w:val="22"/>
              </w:rPr>
              <w:t>Faculty Mentor</w:t>
            </w:r>
          </w:p>
        </w:tc>
      </w:tr>
      <w:tr w:rsidR="00BC2BFE" w:rsidRPr="00BD5DE8" w:rsidTr="00B37DF7">
        <w:tc>
          <w:tcPr>
            <w:tcW w:w="2358" w:type="dxa"/>
          </w:tcPr>
          <w:p w:rsidR="00BC2BFE" w:rsidRPr="00BD5DE8" w:rsidRDefault="00BC2BFE" w:rsidP="00E977E5">
            <w:pPr>
              <w:tabs>
                <w:tab w:val="left" w:pos="660"/>
              </w:tabs>
              <w:rPr>
                <w:rFonts w:ascii="Arial" w:hAnsi="Arial" w:cs="Arial"/>
                <w:sz w:val="22"/>
                <w:szCs w:val="22"/>
              </w:rPr>
            </w:pPr>
            <w:r w:rsidRPr="00BD5DE8">
              <w:rPr>
                <w:rFonts w:ascii="Arial" w:hAnsi="Arial" w:cs="Arial"/>
                <w:sz w:val="22"/>
                <w:szCs w:val="22"/>
              </w:rPr>
              <w:t>Review HURA program guidelines and download Application Forms</w:t>
            </w:r>
          </w:p>
        </w:tc>
        <w:tc>
          <w:tcPr>
            <w:tcW w:w="4320" w:type="dxa"/>
          </w:tcPr>
          <w:p w:rsidR="00BC2BFE" w:rsidRPr="00BD5DE8" w:rsidRDefault="00BC2BFE" w:rsidP="00E977E5">
            <w:pPr>
              <w:rPr>
                <w:rFonts w:ascii="Arial" w:hAnsi="Arial" w:cs="Arial"/>
                <w:sz w:val="22"/>
                <w:szCs w:val="22"/>
              </w:rPr>
            </w:pPr>
            <w:r w:rsidRPr="00BD5DE8">
              <w:rPr>
                <w:rFonts w:ascii="Arial" w:hAnsi="Arial" w:cs="Arial"/>
                <w:sz w:val="22"/>
                <w:szCs w:val="22"/>
              </w:rPr>
              <w:t>The student should carefully read HURA program Request for Proposals (RFP) guidelines and download the application forms from the HURA website.  The student should forward a copy of the program guidelines to the faculty mentor.</w:t>
            </w:r>
          </w:p>
        </w:tc>
        <w:tc>
          <w:tcPr>
            <w:tcW w:w="4140" w:type="dxa"/>
          </w:tcPr>
          <w:p w:rsidR="00BC2BFE" w:rsidRPr="00BD5DE8" w:rsidRDefault="00BC2BFE" w:rsidP="00E977E5">
            <w:pPr>
              <w:rPr>
                <w:rFonts w:ascii="Arial" w:hAnsi="Arial" w:cs="Arial"/>
                <w:sz w:val="22"/>
                <w:szCs w:val="22"/>
              </w:rPr>
            </w:pPr>
            <w:r w:rsidRPr="00BD5DE8">
              <w:rPr>
                <w:rFonts w:ascii="Arial" w:hAnsi="Arial" w:cs="Arial"/>
                <w:sz w:val="22"/>
                <w:szCs w:val="22"/>
              </w:rPr>
              <w:t xml:space="preserve">Faculty mentors should identify and encourage outstanding students at the junior academic level or below to apply to HURA. The faculty mentor should review program RFP guidelines to understand the role of the faculty mentor in advising the student throughout all phases of the HURA application process.  </w:t>
            </w:r>
          </w:p>
        </w:tc>
      </w:tr>
      <w:tr w:rsidR="00BC2BFE" w:rsidRPr="00BD5DE8" w:rsidTr="00B37DF7">
        <w:tc>
          <w:tcPr>
            <w:tcW w:w="2358" w:type="dxa"/>
          </w:tcPr>
          <w:p w:rsidR="00BC2BFE" w:rsidRPr="00BD5DE8" w:rsidRDefault="00BC2BFE" w:rsidP="00E977E5">
            <w:pPr>
              <w:rPr>
                <w:rFonts w:ascii="Arial" w:hAnsi="Arial" w:cs="Arial"/>
                <w:sz w:val="22"/>
                <w:szCs w:val="22"/>
              </w:rPr>
            </w:pPr>
            <w:r w:rsidRPr="00BD5DE8">
              <w:rPr>
                <w:rFonts w:ascii="Arial" w:hAnsi="Arial" w:cs="Arial"/>
                <w:sz w:val="22"/>
                <w:szCs w:val="22"/>
              </w:rPr>
              <w:t>Develop the idea for a research, scholarly, or creative project</w:t>
            </w:r>
          </w:p>
        </w:tc>
        <w:tc>
          <w:tcPr>
            <w:tcW w:w="4320" w:type="dxa"/>
          </w:tcPr>
          <w:p w:rsidR="00BC2BFE" w:rsidRPr="00BD5DE8" w:rsidRDefault="00BC2BFE" w:rsidP="00E977E5">
            <w:pPr>
              <w:rPr>
                <w:rFonts w:ascii="Arial" w:hAnsi="Arial" w:cs="Arial"/>
                <w:sz w:val="22"/>
                <w:szCs w:val="22"/>
              </w:rPr>
            </w:pPr>
            <w:r w:rsidRPr="00BD5DE8">
              <w:rPr>
                <w:rFonts w:ascii="Arial" w:hAnsi="Arial" w:cs="Arial"/>
                <w:sz w:val="22"/>
                <w:szCs w:val="22"/>
              </w:rPr>
              <w:t>Students can find ideas for projects from a variety of sources such as courses they have taken, the scholarly interests of a faculty member, or ideas of their own that they would like to explore further. Students may work within or outside of their major field of study.</w:t>
            </w:r>
          </w:p>
        </w:tc>
        <w:tc>
          <w:tcPr>
            <w:tcW w:w="4140" w:type="dxa"/>
          </w:tcPr>
          <w:p w:rsidR="00BC2BFE" w:rsidRPr="00BD5DE8" w:rsidRDefault="00BC2BFE" w:rsidP="00E977E5">
            <w:pPr>
              <w:rPr>
                <w:rFonts w:ascii="Arial" w:hAnsi="Arial" w:cs="Arial"/>
                <w:sz w:val="22"/>
                <w:szCs w:val="22"/>
              </w:rPr>
            </w:pPr>
            <w:r w:rsidRPr="00BD5DE8">
              <w:rPr>
                <w:rFonts w:ascii="Arial" w:hAnsi="Arial" w:cs="Arial"/>
                <w:sz w:val="22"/>
                <w:szCs w:val="22"/>
              </w:rPr>
              <w:t xml:space="preserve">A faculty member with a general area of interest may encourage a student to pursue a project in that area, but </w:t>
            </w:r>
            <w:r w:rsidRPr="00BD5DE8">
              <w:rPr>
                <w:rFonts w:ascii="Arial" w:hAnsi="Arial" w:cs="Arial"/>
                <w:b/>
                <w:sz w:val="22"/>
                <w:szCs w:val="22"/>
              </w:rPr>
              <w:t>the formulation of the project itself should be primarily the student’s responsibility.</w:t>
            </w:r>
            <w:r w:rsidRPr="00BD5DE8">
              <w:rPr>
                <w:rFonts w:ascii="Arial" w:hAnsi="Arial" w:cs="Arial"/>
                <w:sz w:val="22"/>
                <w:szCs w:val="22"/>
              </w:rPr>
              <w:t xml:space="preserve">  The faculty member may provide feedback and constructive criticism during the formulation of the project and proposal.</w:t>
            </w:r>
          </w:p>
        </w:tc>
      </w:tr>
      <w:tr w:rsidR="00BC2BFE" w:rsidRPr="00BD5DE8" w:rsidTr="00B37DF7">
        <w:tc>
          <w:tcPr>
            <w:tcW w:w="2358" w:type="dxa"/>
          </w:tcPr>
          <w:p w:rsidR="00BC2BFE" w:rsidRPr="00BD5DE8" w:rsidRDefault="00BC2BFE" w:rsidP="00E977E5">
            <w:pPr>
              <w:rPr>
                <w:rFonts w:ascii="Arial" w:hAnsi="Arial" w:cs="Arial"/>
                <w:sz w:val="22"/>
                <w:szCs w:val="22"/>
              </w:rPr>
            </w:pPr>
            <w:r w:rsidRPr="00BD5DE8">
              <w:rPr>
                <w:rFonts w:ascii="Arial" w:hAnsi="Arial" w:cs="Arial"/>
                <w:sz w:val="22"/>
                <w:szCs w:val="22"/>
              </w:rPr>
              <w:t>Collaboration</w:t>
            </w:r>
          </w:p>
        </w:tc>
        <w:tc>
          <w:tcPr>
            <w:tcW w:w="8460" w:type="dxa"/>
            <w:gridSpan w:val="2"/>
          </w:tcPr>
          <w:p w:rsidR="00BC2BFE" w:rsidRPr="00BD5DE8" w:rsidRDefault="00BC2BFE" w:rsidP="00E977E5">
            <w:pPr>
              <w:rPr>
                <w:rFonts w:ascii="Arial" w:hAnsi="Arial" w:cs="Arial"/>
                <w:sz w:val="22"/>
                <w:szCs w:val="22"/>
              </w:rPr>
            </w:pPr>
            <w:r w:rsidRPr="00BD5DE8">
              <w:rPr>
                <w:rFonts w:ascii="Arial" w:hAnsi="Arial" w:cs="Arial"/>
                <w:sz w:val="22"/>
                <w:szCs w:val="22"/>
              </w:rPr>
              <w:t xml:space="preserve">The discussion between student and faculty mentor should lead to an agreement on the nature and scope of the project, the method of inquiry or creative activity, and expected outcomes.  Discussions should also include a proposed budget and timeline for completing the project. Students and their faculty mentors should expect to meet more than once during the application process. </w:t>
            </w:r>
          </w:p>
        </w:tc>
      </w:tr>
      <w:tr w:rsidR="00BC2BFE" w:rsidRPr="00BD5DE8" w:rsidTr="00B37DF7">
        <w:trPr>
          <w:trHeight w:val="1745"/>
        </w:trPr>
        <w:tc>
          <w:tcPr>
            <w:tcW w:w="2358" w:type="dxa"/>
          </w:tcPr>
          <w:p w:rsidR="00BC2BFE" w:rsidRPr="00BD5DE8" w:rsidRDefault="00BC2BFE" w:rsidP="00E977E5">
            <w:pPr>
              <w:rPr>
                <w:rFonts w:ascii="Arial" w:hAnsi="Arial" w:cs="Arial"/>
                <w:sz w:val="22"/>
                <w:szCs w:val="22"/>
              </w:rPr>
            </w:pPr>
            <w:r w:rsidRPr="00BD5DE8">
              <w:rPr>
                <w:rFonts w:ascii="Arial" w:hAnsi="Arial" w:cs="Arial"/>
                <w:sz w:val="22"/>
                <w:szCs w:val="22"/>
              </w:rPr>
              <w:t>Complete the application</w:t>
            </w:r>
          </w:p>
        </w:tc>
        <w:tc>
          <w:tcPr>
            <w:tcW w:w="4320" w:type="dxa"/>
          </w:tcPr>
          <w:p w:rsidR="00BC2BFE" w:rsidRPr="00BD5DE8" w:rsidRDefault="00BC2BFE" w:rsidP="00B37DF7">
            <w:pPr>
              <w:rPr>
                <w:rFonts w:ascii="Arial" w:hAnsi="Arial" w:cs="Arial"/>
                <w:sz w:val="22"/>
                <w:szCs w:val="22"/>
              </w:rPr>
            </w:pPr>
            <w:r w:rsidRPr="00BD5DE8">
              <w:rPr>
                <w:rFonts w:ascii="Arial" w:hAnsi="Arial" w:cs="Arial"/>
                <w:sz w:val="22"/>
                <w:szCs w:val="22"/>
              </w:rPr>
              <w:t>The student prepares all elements of the application described below.</w:t>
            </w:r>
          </w:p>
        </w:tc>
        <w:tc>
          <w:tcPr>
            <w:tcW w:w="4140" w:type="dxa"/>
          </w:tcPr>
          <w:p w:rsidR="00BC2BFE" w:rsidRPr="00BD5DE8" w:rsidRDefault="00BC2BFE" w:rsidP="00CC0740">
            <w:pPr>
              <w:rPr>
                <w:rFonts w:ascii="Arial" w:hAnsi="Arial" w:cs="Arial"/>
                <w:sz w:val="22"/>
                <w:szCs w:val="22"/>
              </w:rPr>
            </w:pPr>
            <w:r w:rsidRPr="00BD5DE8">
              <w:rPr>
                <w:rFonts w:ascii="Arial" w:hAnsi="Arial" w:cs="Arial"/>
                <w:sz w:val="22"/>
                <w:szCs w:val="22"/>
              </w:rPr>
              <w:t>The faculty mentor reviews the project description, timeline, and budget</w:t>
            </w:r>
            <w:r w:rsidR="00E00BCC" w:rsidRPr="00BD5DE8">
              <w:rPr>
                <w:rFonts w:ascii="Arial" w:hAnsi="Arial" w:cs="Arial"/>
                <w:sz w:val="22"/>
                <w:szCs w:val="22"/>
              </w:rPr>
              <w:t xml:space="preserve"> in the </w:t>
            </w:r>
            <w:r w:rsidRPr="00BD5DE8">
              <w:rPr>
                <w:rFonts w:ascii="Arial" w:hAnsi="Arial" w:cs="Arial"/>
                <w:sz w:val="22"/>
                <w:szCs w:val="22"/>
              </w:rPr>
              <w:t xml:space="preserve">document to ensure that the proposed work can be performed and supervised within the space, time frame, or level of support indicated. </w:t>
            </w:r>
          </w:p>
        </w:tc>
      </w:tr>
      <w:tr w:rsidR="00BC2BFE" w:rsidRPr="00BD5DE8" w:rsidTr="00B37DF7">
        <w:trPr>
          <w:trHeight w:val="1979"/>
        </w:trPr>
        <w:tc>
          <w:tcPr>
            <w:tcW w:w="2358" w:type="dxa"/>
          </w:tcPr>
          <w:p w:rsidR="00BC2BFE" w:rsidRPr="00BD5DE8" w:rsidRDefault="00BC2BFE" w:rsidP="00E977E5">
            <w:pPr>
              <w:rPr>
                <w:rFonts w:ascii="Arial" w:hAnsi="Arial" w:cs="Arial"/>
                <w:sz w:val="22"/>
                <w:szCs w:val="22"/>
              </w:rPr>
            </w:pPr>
            <w:r w:rsidRPr="00BD5DE8">
              <w:rPr>
                <w:rFonts w:ascii="Arial" w:hAnsi="Arial" w:cs="Arial"/>
                <w:sz w:val="22"/>
                <w:szCs w:val="22"/>
              </w:rPr>
              <w:t>Submit the application</w:t>
            </w:r>
          </w:p>
        </w:tc>
        <w:tc>
          <w:tcPr>
            <w:tcW w:w="4320" w:type="dxa"/>
          </w:tcPr>
          <w:p w:rsidR="00BC2BFE" w:rsidRPr="00BD5DE8" w:rsidRDefault="00BC2BFE" w:rsidP="00B37DF7">
            <w:pPr>
              <w:rPr>
                <w:rFonts w:ascii="Arial" w:hAnsi="Arial" w:cs="Arial"/>
                <w:sz w:val="22"/>
                <w:szCs w:val="22"/>
              </w:rPr>
            </w:pPr>
            <w:r w:rsidRPr="00BD5DE8">
              <w:rPr>
                <w:rFonts w:ascii="Arial" w:hAnsi="Arial" w:cs="Arial"/>
                <w:sz w:val="22"/>
                <w:szCs w:val="22"/>
              </w:rPr>
              <w:t xml:space="preserve">The student </w:t>
            </w:r>
            <w:r w:rsidR="00B37DF7">
              <w:rPr>
                <w:rFonts w:ascii="Arial" w:hAnsi="Arial" w:cs="Arial"/>
                <w:sz w:val="22"/>
                <w:szCs w:val="22"/>
              </w:rPr>
              <w:t>sends request to faculty for recommendation through the application system and uploads the required documents</w:t>
            </w:r>
            <w:r w:rsidRPr="00BD5DE8">
              <w:rPr>
                <w:rFonts w:ascii="Arial" w:hAnsi="Arial" w:cs="Arial"/>
                <w:sz w:val="22"/>
                <w:szCs w:val="22"/>
              </w:rPr>
              <w:t xml:space="preserve"> </w:t>
            </w:r>
            <w:r w:rsidRPr="00BD5DE8">
              <w:rPr>
                <w:rFonts w:ascii="Arial" w:hAnsi="Arial" w:cs="Arial"/>
                <w:color w:val="FF0000"/>
                <w:sz w:val="22"/>
                <w:szCs w:val="22"/>
              </w:rPr>
              <w:t xml:space="preserve">no later than </w:t>
            </w:r>
            <w:r w:rsidR="00463E31" w:rsidRPr="00BD5DE8">
              <w:rPr>
                <w:rFonts w:ascii="Arial" w:hAnsi="Arial" w:cs="Arial"/>
                <w:color w:val="FF0000"/>
                <w:sz w:val="22"/>
                <w:szCs w:val="22"/>
              </w:rPr>
              <w:t xml:space="preserve">11:59 PM </w:t>
            </w:r>
            <w:r w:rsidR="00CC0740">
              <w:rPr>
                <w:rFonts w:ascii="Arial" w:hAnsi="Arial" w:cs="Arial"/>
                <w:color w:val="FF0000"/>
                <w:sz w:val="22"/>
                <w:szCs w:val="22"/>
              </w:rPr>
              <w:t>Fri</w:t>
            </w:r>
            <w:r w:rsidR="00635858" w:rsidRPr="00BD5DE8">
              <w:rPr>
                <w:rFonts w:ascii="Arial" w:hAnsi="Arial" w:cs="Arial"/>
                <w:color w:val="FF0000"/>
                <w:sz w:val="22"/>
                <w:szCs w:val="22"/>
              </w:rPr>
              <w:t>day</w:t>
            </w:r>
            <w:r w:rsidR="00463E31" w:rsidRPr="00BD5DE8">
              <w:rPr>
                <w:rFonts w:ascii="Arial" w:hAnsi="Arial" w:cs="Arial"/>
                <w:color w:val="FF0000"/>
                <w:sz w:val="22"/>
                <w:szCs w:val="22"/>
              </w:rPr>
              <w:t>, March 1, 201</w:t>
            </w:r>
            <w:r w:rsidR="00AE74D2" w:rsidRPr="00BD5DE8">
              <w:rPr>
                <w:rFonts w:ascii="Arial" w:hAnsi="Arial" w:cs="Arial"/>
                <w:color w:val="FF0000"/>
                <w:sz w:val="22"/>
                <w:szCs w:val="22"/>
              </w:rPr>
              <w:t>8</w:t>
            </w:r>
            <w:r w:rsidR="00463E31" w:rsidRPr="00BD5DE8">
              <w:rPr>
                <w:rFonts w:ascii="Arial" w:hAnsi="Arial" w:cs="Arial"/>
                <w:sz w:val="22"/>
                <w:szCs w:val="22"/>
              </w:rPr>
              <w:t xml:space="preserve">.  </w:t>
            </w:r>
            <w:r w:rsidRPr="00BD5DE8">
              <w:rPr>
                <w:rFonts w:ascii="Arial" w:hAnsi="Arial" w:cs="Arial"/>
                <w:sz w:val="22"/>
                <w:szCs w:val="22"/>
              </w:rPr>
              <w:t xml:space="preserve"> </w:t>
            </w:r>
            <w:r w:rsidRPr="00BD5DE8">
              <w:rPr>
                <w:rFonts w:ascii="Arial" w:hAnsi="Arial" w:cs="Arial"/>
                <w:b/>
                <w:sz w:val="22"/>
                <w:szCs w:val="22"/>
              </w:rPr>
              <w:t>Late or incomplete proposals will not be reviewed.</w:t>
            </w:r>
            <w:r w:rsidRPr="00BD5DE8">
              <w:rPr>
                <w:rFonts w:ascii="Arial" w:hAnsi="Arial" w:cs="Arial"/>
                <w:sz w:val="22"/>
                <w:szCs w:val="22"/>
              </w:rPr>
              <w:t xml:space="preserve"> </w:t>
            </w:r>
          </w:p>
        </w:tc>
        <w:tc>
          <w:tcPr>
            <w:tcW w:w="4140" w:type="dxa"/>
          </w:tcPr>
          <w:p w:rsidR="00BC2BFE" w:rsidRPr="00BD5DE8" w:rsidRDefault="00BC2BFE" w:rsidP="00B37DF7">
            <w:pPr>
              <w:rPr>
                <w:rFonts w:ascii="Arial" w:hAnsi="Arial" w:cs="Arial"/>
                <w:sz w:val="22"/>
                <w:szCs w:val="22"/>
              </w:rPr>
            </w:pPr>
            <w:r w:rsidRPr="00BD5DE8">
              <w:rPr>
                <w:rFonts w:ascii="Arial" w:hAnsi="Arial" w:cs="Arial"/>
                <w:sz w:val="22"/>
                <w:szCs w:val="22"/>
              </w:rPr>
              <w:t xml:space="preserve">Faculty mentor reviews the final version of HURA application portfolio.  The mentor then completes the mentor recommendation </w:t>
            </w:r>
            <w:r w:rsidR="00463E31" w:rsidRPr="00BD5DE8">
              <w:rPr>
                <w:rFonts w:ascii="Arial" w:hAnsi="Arial" w:cs="Arial"/>
                <w:color w:val="FF0000"/>
                <w:sz w:val="22"/>
                <w:szCs w:val="22"/>
              </w:rPr>
              <w:t xml:space="preserve">no later than 11:59 PM </w:t>
            </w:r>
            <w:r w:rsidR="00CC0740">
              <w:rPr>
                <w:rFonts w:ascii="Arial" w:hAnsi="Arial" w:cs="Arial"/>
                <w:color w:val="FF0000"/>
                <w:sz w:val="22"/>
                <w:szCs w:val="22"/>
              </w:rPr>
              <w:t>Fri</w:t>
            </w:r>
            <w:r w:rsidR="00635858" w:rsidRPr="00BD5DE8">
              <w:rPr>
                <w:rFonts w:ascii="Arial" w:hAnsi="Arial" w:cs="Arial"/>
                <w:color w:val="FF0000"/>
                <w:sz w:val="22"/>
                <w:szCs w:val="22"/>
              </w:rPr>
              <w:t>da</w:t>
            </w:r>
            <w:r w:rsidRPr="00BD5DE8">
              <w:rPr>
                <w:rFonts w:ascii="Arial" w:hAnsi="Arial" w:cs="Arial"/>
                <w:color w:val="FF0000"/>
                <w:sz w:val="22"/>
                <w:szCs w:val="22"/>
              </w:rPr>
              <w:t xml:space="preserve">y, </w:t>
            </w:r>
            <w:r w:rsidR="00463E31" w:rsidRPr="00BD5DE8">
              <w:rPr>
                <w:rFonts w:ascii="Arial" w:hAnsi="Arial" w:cs="Arial"/>
                <w:color w:val="FF0000"/>
                <w:sz w:val="22"/>
                <w:szCs w:val="22"/>
              </w:rPr>
              <w:t>March 1</w:t>
            </w:r>
            <w:r w:rsidRPr="00BD5DE8">
              <w:rPr>
                <w:rFonts w:ascii="Arial" w:hAnsi="Arial" w:cs="Arial"/>
                <w:color w:val="FF0000"/>
                <w:sz w:val="22"/>
                <w:szCs w:val="22"/>
              </w:rPr>
              <w:t>, 201</w:t>
            </w:r>
            <w:r w:rsidR="00AE74D2" w:rsidRPr="00BD5DE8">
              <w:rPr>
                <w:rFonts w:ascii="Arial" w:hAnsi="Arial" w:cs="Arial"/>
                <w:color w:val="FF0000"/>
                <w:sz w:val="22"/>
                <w:szCs w:val="22"/>
              </w:rPr>
              <w:t>8</w:t>
            </w:r>
            <w:r w:rsidRPr="00BD5DE8">
              <w:rPr>
                <w:rFonts w:ascii="Arial" w:hAnsi="Arial" w:cs="Arial"/>
                <w:sz w:val="22"/>
                <w:szCs w:val="22"/>
              </w:rPr>
              <w:t xml:space="preserve">.  </w:t>
            </w:r>
            <w:r w:rsidRPr="00BD5DE8">
              <w:rPr>
                <w:rFonts w:ascii="Arial" w:hAnsi="Arial" w:cs="Arial"/>
                <w:b/>
                <w:sz w:val="22"/>
                <w:szCs w:val="22"/>
              </w:rPr>
              <w:t>Late or incomplete proposals will not be reviewed.</w:t>
            </w:r>
          </w:p>
        </w:tc>
      </w:tr>
    </w:tbl>
    <w:p w:rsidR="003920B5" w:rsidRPr="00CC0740" w:rsidRDefault="003920B5" w:rsidP="00A17BE1">
      <w:pPr>
        <w:pStyle w:val="NormalWeb"/>
        <w:shd w:val="clear" w:color="auto" w:fill="FFFFFF"/>
        <w:spacing w:before="0" w:beforeAutospacing="0" w:after="0" w:afterAutospacing="0"/>
        <w:rPr>
          <w:rStyle w:val="boldgreen1"/>
          <w:rFonts w:ascii="Arial" w:hAnsi="Arial" w:cs="Arial"/>
          <w:color w:val="003366"/>
          <w:sz w:val="22"/>
          <w:szCs w:val="22"/>
        </w:rPr>
      </w:pPr>
      <w:r w:rsidRPr="00CC0740">
        <w:rPr>
          <w:rStyle w:val="boldgreen1"/>
          <w:rFonts w:ascii="Arial" w:hAnsi="Arial" w:cs="Arial"/>
          <w:color w:val="003366"/>
          <w:sz w:val="22"/>
          <w:szCs w:val="22"/>
        </w:rPr>
        <w:lastRenderedPageBreak/>
        <w:t xml:space="preserve">Application Instructions  </w:t>
      </w:r>
    </w:p>
    <w:p w:rsidR="00BC2BFE" w:rsidRPr="00BD5DE8" w:rsidRDefault="00BC2BFE" w:rsidP="00BC2BFE">
      <w:pPr>
        <w:rPr>
          <w:rFonts w:ascii="Arial" w:hAnsi="Arial" w:cs="Arial"/>
          <w:b/>
          <w:bCs/>
          <w:sz w:val="22"/>
          <w:szCs w:val="22"/>
        </w:rPr>
      </w:pPr>
    </w:p>
    <w:p w:rsidR="00BC2BFE" w:rsidRPr="00BD5DE8" w:rsidRDefault="00BC2BFE" w:rsidP="00BC2BFE">
      <w:pPr>
        <w:rPr>
          <w:rFonts w:ascii="Arial" w:hAnsi="Arial" w:cs="Arial"/>
          <w:bCs/>
          <w:sz w:val="22"/>
          <w:szCs w:val="22"/>
        </w:rPr>
      </w:pPr>
      <w:r w:rsidRPr="00BD5DE8">
        <w:rPr>
          <w:rFonts w:ascii="Arial" w:hAnsi="Arial" w:cs="Arial"/>
          <w:b/>
          <w:bCs/>
          <w:sz w:val="22"/>
          <w:szCs w:val="22"/>
        </w:rPr>
        <w:t xml:space="preserve">Submission Process: </w:t>
      </w:r>
      <w:r w:rsidRPr="00BD5DE8">
        <w:rPr>
          <w:rFonts w:ascii="Arial" w:hAnsi="Arial" w:cs="Arial"/>
          <w:bCs/>
          <w:sz w:val="22"/>
          <w:szCs w:val="22"/>
        </w:rPr>
        <w:t>The student must initiate the application process completing all sections of the application</w:t>
      </w:r>
      <w:r w:rsidR="00E32731" w:rsidRPr="00BD5DE8">
        <w:rPr>
          <w:rFonts w:ascii="Arial" w:hAnsi="Arial" w:cs="Arial"/>
          <w:bCs/>
          <w:sz w:val="22"/>
          <w:szCs w:val="22"/>
        </w:rPr>
        <w:t xml:space="preserve"> portfolio</w:t>
      </w:r>
      <w:r w:rsidRPr="00BD5DE8">
        <w:rPr>
          <w:rFonts w:ascii="Arial" w:hAnsi="Arial" w:cs="Arial"/>
          <w:bCs/>
          <w:sz w:val="22"/>
          <w:szCs w:val="22"/>
        </w:rPr>
        <w:t xml:space="preserve"> as described below</w:t>
      </w:r>
      <w:r w:rsidR="00B37DF7">
        <w:rPr>
          <w:rFonts w:ascii="Arial" w:hAnsi="Arial" w:cs="Arial"/>
          <w:bCs/>
          <w:sz w:val="22"/>
          <w:szCs w:val="22"/>
        </w:rPr>
        <w:t xml:space="preserve"> and submits the required documents through the online application system</w:t>
      </w:r>
      <w:r w:rsidRPr="00BD5DE8">
        <w:rPr>
          <w:rFonts w:ascii="Arial" w:hAnsi="Arial" w:cs="Arial"/>
          <w:bCs/>
          <w:sz w:val="22"/>
          <w:szCs w:val="22"/>
        </w:rPr>
        <w:t>. The Faculty Mentor rev</w:t>
      </w:r>
      <w:r w:rsidR="00B37DF7">
        <w:rPr>
          <w:rFonts w:ascii="Arial" w:hAnsi="Arial" w:cs="Arial"/>
          <w:bCs/>
          <w:sz w:val="22"/>
          <w:szCs w:val="22"/>
        </w:rPr>
        <w:t xml:space="preserve">iews the application portfolio and </w:t>
      </w:r>
      <w:r w:rsidRPr="00BD5DE8">
        <w:rPr>
          <w:rFonts w:ascii="Arial" w:hAnsi="Arial" w:cs="Arial"/>
          <w:bCs/>
          <w:sz w:val="22"/>
          <w:szCs w:val="22"/>
        </w:rPr>
        <w:t>completes the Faculty Mentor Recommendation section prior to the deadline.</w:t>
      </w:r>
    </w:p>
    <w:p w:rsidR="00375575" w:rsidRPr="00BD5DE8" w:rsidRDefault="00375575" w:rsidP="00A10FF6">
      <w:pPr>
        <w:rPr>
          <w:rFonts w:ascii="Arial" w:hAnsi="Arial" w:cs="Arial"/>
          <w:b/>
          <w:sz w:val="22"/>
          <w:szCs w:val="22"/>
        </w:rPr>
      </w:pPr>
    </w:p>
    <w:p w:rsidR="003920B5" w:rsidRPr="00BD5DE8" w:rsidRDefault="003920B5" w:rsidP="00A10FF6">
      <w:pPr>
        <w:rPr>
          <w:rFonts w:ascii="Arial" w:hAnsi="Arial" w:cs="Arial"/>
          <w:b/>
          <w:sz w:val="22"/>
          <w:szCs w:val="22"/>
        </w:rPr>
      </w:pPr>
      <w:r w:rsidRPr="00BD5DE8">
        <w:rPr>
          <w:rFonts w:ascii="Arial" w:hAnsi="Arial" w:cs="Arial"/>
          <w:b/>
          <w:sz w:val="22"/>
          <w:szCs w:val="22"/>
        </w:rPr>
        <w:t xml:space="preserve">Formatting (applies to entire application):  </w:t>
      </w:r>
    </w:p>
    <w:p w:rsidR="006D5DF7" w:rsidRPr="00BD5DE8" w:rsidRDefault="006D5DF7" w:rsidP="00A10FF6">
      <w:pPr>
        <w:ind w:left="720"/>
        <w:rPr>
          <w:rFonts w:ascii="Arial" w:hAnsi="Arial" w:cs="Arial"/>
          <w:sz w:val="22"/>
          <w:szCs w:val="22"/>
        </w:rPr>
      </w:pPr>
      <w:r w:rsidRPr="00BD5DE8">
        <w:rPr>
          <w:rFonts w:ascii="Arial" w:hAnsi="Arial" w:cs="Arial"/>
          <w:b/>
          <w:sz w:val="22"/>
          <w:szCs w:val="22"/>
        </w:rPr>
        <w:t>Font:</w:t>
      </w:r>
      <w:r w:rsidRPr="00BD5DE8">
        <w:rPr>
          <w:rFonts w:ascii="Arial" w:hAnsi="Arial" w:cs="Arial"/>
          <w:sz w:val="22"/>
          <w:szCs w:val="22"/>
        </w:rPr>
        <w:t xml:space="preserve">  </w:t>
      </w:r>
      <w:r w:rsidRPr="00BD5DE8">
        <w:rPr>
          <w:rFonts w:ascii="Arial" w:hAnsi="Arial" w:cs="Arial"/>
          <w:sz w:val="22"/>
          <w:szCs w:val="22"/>
        </w:rPr>
        <w:tab/>
      </w:r>
      <w:r w:rsidRPr="00BD5DE8">
        <w:rPr>
          <w:rFonts w:ascii="Arial" w:hAnsi="Arial" w:cs="Arial"/>
          <w:sz w:val="22"/>
          <w:szCs w:val="22"/>
        </w:rPr>
        <w:tab/>
        <w:t xml:space="preserve">Any standard font (e.g., Times New Roman, Arial, Tahoma, etc.) may be used  </w:t>
      </w:r>
    </w:p>
    <w:p w:rsidR="006D5DF7" w:rsidRPr="00BD5DE8" w:rsidRDefault="006D5DF7" w:rsidP="00A10FF6">
      <w:pPr>
        <w:ind w:left="720"/>
        <w:rPr>
          <w:rFonts w:ascii="Arial" w:hAnsi="Arial" w:cs="Arial"/>
          <w:sz w:val="22"/>
          <w:szCs w:val="22"/>
        </w:rPr>
      </w:pPr>
      <w:r w:rsidRPr="00BD5DE8">
        <w:rPr>
          <w:rFonts w:ascii="Arial" w:hAnsi="Arial" w:cs="Arial"/>
          <w:b/>
          <w:sz w:val="22"/>
          <w:szCs w:val="22"/>
        </w:rPr>
        <w:t>Type size:</w:t>
      </w:r>
      <w:r w:rsidRPr="00BD5DE8">
        <w:rPr>
          <w:rFonts w:ascii="Arial" w:hAnsi="Arial" w:cs="Arial"/>
          <w:sz w:val="22"/>
          <w:szCs w:val="22"/>
        </w:rPr>
        <w:t xml:space="preserve"> </w:t>
      </w:r>
      <w:r w:rsidRPr="00BD5DE8">
        <w:rPr>
          <w:rFonts w:ascii="Arial" w:hAnsi="Arial" w:cs="Arial"/>
          <w:sz w:val="22"/>
          <w:szCs w:val="22"/>
        </w:rPr>
        <w:tab/>
        <w:t>12-point or larger</w:t>
      </w:r>
    </w:p>
    <w:p w:rsidR="006D5DF7" w:rsidRPr="00BD5DE8" w:rsidRDefault="006D5DF7" w:rsidP="00A10FF6">
      <w:pPr>
        <w:ind w:left="720"/>
        <w:rPr>
          <w:rFonts w:ascii="Arial" w:hAnsi="Arial" w:cs="Arial"/>
          <w:sz w:val="22"/>
          <w:szCs w:val="22"/>
        </w:rPr>
      </w:pPr>
      <w:r w:rsidRPr="00BD5DE8">
        <w:rPr>
          <w:rFonts w:ascii="Arial" w:hAnsi="Arial" w:cs="Arial"/>
          <w:b/>
          <w:sz w:val="22"/>
          <w:szCs w:val="22"/>
        </w:rPr>
        <w:t>Spacing:</w:t>
      </w:r>
      <w:r w:rsidRPr="00BD5DE8">
        <w:rPr>
          <w:rFonts w:ascii="Arial" w:hAnsi="Arial" w:cs="Arial"/>
          <w:sz w:val="22"/>
          <w:szCs w:val="22"/>
        </w:rPr>
        <w:tab/>
        <w:t>Text may be single- or double-spaced</w:t>
      </w:r>
      <w:r w:rsidR="009D3092" w:rsidRPr="00BD5DE8">
        <w:rPr>
          <w:rFonts w:ascii="Arial" w:hAnsi="Arial" w:cs="Arial"/>
          <w:sz w:val="22"/>
          <w:szCs w:val="22"/>
        </w:rPr>
        <w:t>; must be consistent throughout document</w:t>
      </w:r>
      <w:r w:rsidRPr="00BD5DE8">
        <w:rPr>
          <w:rFonts w:ascii="Arial" w:hAnsi="Arial" w:cs="Arial"/>
          <w:sz w:val="22"/>
          <w:szCs w:val="22"/>
        </w:rPr>
        <w:t xml:space="preserve"> </w:t>
      </w:r>
    </w:p>
    <w:p w:rsidR="006D5DF7" w:rsidRPr="00BD5DE8" w:rsidRDefault="006D5DF7" w:rsidP="00A10FF6">
      <w:pPr>
        <w:ind w:left="720"/>
        <w:rPr>
          <w:rFonts w:ascii="Arial" w:hAnsi="Arial" w:cs="Arial"/>
          <w:sz w:val="22"/>
          <w:szCs w:val="22"/>
        </w:rPr>
      </w:pPr>
      <w:r w:rsidRPr="00BD5DE8">
        <w:rPr>
          <w:rFonts w:ascii="Arial" w:hAnsi="Arial" w:cs="Arial"/>
          <w:b/>
          <w:sz w:val="22"/>
          <w:szCs w:val="22"/>
        </w:rPr>
        <w:t>Margins:</w:t>
      </w:r>
      <w:r w:rsidRPr="00BD5DE8">
        <w:rPr>
          <w:rFonts w:ascii="Arial" w:hAnsi="Arial" w:cs="Arial"/>
          <w:sz w:val="22"/>
          <w:szCs w:val="22"/>
        </w:rPr>
        <w:t xml:space="preserve">  </w:t>
      </w:r>
      <w:r w:rsidRPr="00BD5DE8">
        <w:rPr>
          <w:rFonts w:ascii="Arial" w:hAnsi="Arial" w:cs="Arial"/>
          <w:sz w:val="22"/>
          <w:szCs w:val="22"/>
        </w:rPr>
        <w:tab/>
        <w:t>Page margins must be no less than one-half inch on all sides.</w:t>
      </w:r>
    </w:p>
    <w:p w:rsidR="00AE47B0" w:rsidRPr="00BD5DE8" w:rsidRDefault="00AE47B0" w:rsidP="00A10FF6">
      <w:pPr>
        <w:rPr>
          <w:rFonts w:ascii="Arial" w:hAnsi="Arial" w:cs="Arial"/>
          <w:bCs/>
          <w:sz w:val="22"/>
          <w:szCs w:val="22"/>
        </w:rPr>
      </w:pPr>
    </w:p>
    <w:p w:rsidR="00BC2BFE" w:rsidRDefault="00BC2BFE" w:rsidP="00CC0740">
      <w:pPr>
        <w:tabs>
          <w:tab w:val="left" w:pos="720"/>
        </w:tabs>
        <w:rPr>
          <w:rFonts w:ascii="Arial" w:hAnsi="Arial" w:cs="Arial"/>
          <w:b/>
          <w:sz w:val="22"/>
          <w:szCs w:val="22"/>
        </w:rPr>
      </w:pPr>
      <w:r w:rsidRPr="00BD5DE8">
        <w:rPr>
          <w:rFonts w:ascii="Arial" w:hAnsi="Arial" w:cs="Arial"/>
          <w:b/>
          <w:sz w:val="22"/>
          <w:szCs w:val="22"/>
        </w:rPr>
        <w:t xml:space="preserve">Application Components (in order of inclusion): </w:t>
      </w:r>
    </w:p>
    <w:p w:rsidR="00280802" w:rsidRDefault="00280802" w:rsidP="00CC0740">
      <w:pPr>
        <w:tabs>
          <w:tab w:val="left" w:pos="720"/>
        </w:tabs>
        <w:rPr>
          <w:rFonts w:ascii="Arial" w:hAnsi="Arial" w:cs="Arial"/>
          <w:b/>
          <w:sz w:val="22"/>
          <w:szCs w:val="22"/>
        </w:rPr>
      </w:pPr>
    </w:p>
    <w:p w:rsidR="00280802" w:rsidRDefault="00280802" w:rsidP="00280802">
      <w:pPr>
        <w:pStyle w:val="ListParagraph"/>
        <w:numPr>
          <w:ilvl w:val="0"/>
          <w:numId w:val="16"/>
        </w:numPr>
        <w:tabs>
          <w:tab w:val="left" w:pos="720"/>
        </w:tabs>
        <w:rPr>
          <w:rFonts w:ascii="Arial" w:hAnsi="Arial" w:cs="Arial"/>
          <w:b/>
          <w:bCs/>
          <w:sz w:val="22"/>
          <w:szCs w:val="22"/>
        </w:rPr>
      </w:pPr>
      <w:r>
        <w:rPr>
          <w:rFonts w:ascii="Arial" w:hAnsi="Arial" w:cs="Arial"/>
          <w:b/>
          <w:bCs/>
          <w:sz w:val="22"/>
          <w:szCs w:val="22"/>
        </w:rPr>
        <w:t xml:space="preserve"> Abstract of project</w:t>
      </w:r>
    </w:p>
    <w:p w:rsidR="00280802" w:rsidRPr="00280802" w:rsidRDefault="00280802" w:rsidP="00280802">
      <w:pPr>
        <w:tabs>
          <w:tab w:val="left" w:pos="720"/>
        </w:tabs>
        <w:rPr>
          <w:rFonts w:ascii="Arial" w:hAnsi="Arial" w:cs="Arial"/>
          <w:bCs/>
          <w:sz w:val="22"/>
          <w:szCs w:val="22"/>
        </w:rPr>
      </w:pPr>
      <w:r>
        <w:rPr>
          <w:rFonts w:ascii="Arial" w:hAnsi="Arial" w:cs="Arial"/>
          <w:bCs/>
          <w:sz w:val="22"/>
          <w:szCs w:val="22"/>
        </w:rPr>
        <w:t>The applicant will need to provide a short summary of the project that includes an overall statement on the background of the project, the potential importance, general overview of the methods, and the expected outcomes.  The abstract needs to be limited to 250 words.</w:t>
      </w:r>
    </w:p>
    <w:p w:rsidR="00CC0740" w:rsidRPr="00BD5DE8" w:rsidRDefault="00CC0740" w:rsidP="00CC0740">
      <w:pPr>
        <w:tabs>
          <w:tab w:val="left" w:pos="720"/>
        </w:tabs>
        <w:rPr>
          <w:rFonts w:ascii="Arial" w:hAnsi="Arial" w:cs="Arial"/>
          <w:b/>
          <w:bCs/>
          <w:sz w:val="22"/>
          <w:szCs w:val="22"/>
        </w:rPr>
      </w:pPr>
    </w:p>
    <w:p w:rsidR="00BC2BFE" w:rsidRPr="00BD5DE8" w:rsidRDefault="00BC2BFE" w:rsidP="00BC2BFE">
      <w:pPr>
        <w:numPr>
          <w:ilvl w:val="0"/>
          <w:numId w:val="16"/>
        </w:numPr>
        <w:rPr>
          <w:rFonts w:ascii="Arial" w:hAnsi="Arial" w:cs="Arial"/>
          <w:b/>
          <w:bCs/>
          <w:sz w:val="22"/>
          <w:szCs w:val="22"/>
        </w:rPr>
      </w:pPr>
      <w:r w:rsidRPr="00BD5DE8">
        <w:rPr>
          <w:rFonts w:ascii="Arial" w:hAnsi="Arial" w:cs="Arial"/>
          <w:b/>
          <w:bCs/>
          <w:sz w:val="22"/>
          <w:szCs w:val="22"/>
        </w:rPr>
        <w:t xml:space="preserve">Project Description (a-f </w:t>
      </w:r>
      <w:r w:rsidRPr="00BD5DE8">
        <w:rPr>
          <w:rFonts w:ascii="Arial" w:hAnsi="Arial" w:cs="Arial"/>
          <w:b/>
          <w:sz w:val="22"/>
          <w:szCs w:val="22"/>
        </w:rPr>
        <w:t>may not exceed 5 pages, whether single- or double-spaced)</w:t>
      </w:r>
    </w:p>
    <w:p w:rsidR="00BC2BFE" w:rsidRPr="00BD5DE8" w:rsidRDefault="00BC2BFE" w:rsidP="00BC2BFE">
      <w:pPr>
        <w:rPr>
          <w:rFonts w:ascii="Arial" w:hAnsi="Arial" w:cs="Arial"/>
          <w:sz w:val="22"/>
          <w:szCs w:val="22"/>
        </w:rPr>
      </w:pPr>
      <w:r w:rsidRPr="00BD5DE8">
        <w:rPr>
          <w:rFonts w:ascii="Arial" w:hAnsi="Arial" w:cs="Arial"/>
          <w:sz w:val="22"/>
          <w:szCs w:val="22"/>
        </w:rPr>
        <w:t xml:space="preserve">This section of the proposal provides a clear and concise description of the proposed project and </w:t>
      </w:r>
      <w:r w:rsidRPr="00BD5DE8">
        <w:rPr>
          <w:rFonts w:ascii="Arial" w:hAnsi="Arial" w:cs="Arial"/>
          <w:b/>
          <w:sz w:val="22"/>
          <w:szCs w:val="22"/>
        </w:rPr>
        <w:t xml:space="preserve">must include the following section headings in the order shown below. </w:t>
      </w:r>
      <w:r w:rsidRPr="00BD5DE8">
        <w:rPr>
          <w:rFonts w:ascii="Arial" w:hAnsi="Arial" w:cs="Arial"/>
          <w:sz w:val="22"/>
          <w:szCs w:val="22"/>
        </w:rPr>
        <w:t xml:space="preserve"> If a given section is not applicable to a proposed project, the section heading should still be included, followed by the text “Not Applicable.”  A “section” can be as brief as one sentence or can be several paragraphs, depending on the project. </w:t>
      </w:r>
    </w:p>
    <w:p w:rsidR="00BC2BFE" w:rsidRPr="00BD5DE8" w:rsidRDefault="00BC2BFE" w:rsidP="00BC2BFE">
      <w:pPr>
        <w:rPr>
          <w:rFonts w:ascii="Arial" w:hAnsi="Arial" w:cs="Arial"/>
          <w:sz w:val="22"/>
          <w:szCs w:val="22"/>
        </w:rPr>
      </w:pPr>
    </w:p>
    <w:p w:rsidR="00BC2BFE" w:rsidRPr="00BD5DE8" w:rsidRDefault="00BC2BFE" w:rsidP="00BC2BFE">
      <w:pPr>
        <w:numPr>
          <w:ilvl w:val="0"/>
          <w:numId w:val="25"/>
        </w:numPr>
        <w:rPr>
          <w:rFonts w:ascii="Arial" w:hAnsi="Arial" w:cs="Arial"/>
          <w:sz w:val="22"/>
          <w:szCs w:val="22"/>
        </w:rPr>
      </w:pPr>
      <w:r w:rsidRPr="00BD5DE8">
        <w:rPr>
          <w:rFonts w:ascii="Arial" w:hAnsi="Arial" w:cs="Arial"/>
          <w:b/>
          <w:sz w:val="22"/>
          <w:szCs w:val="22"/>
        </w:rPr>
        <w:t xml:space="preserve">Introduction </w:t>
      </w:r>
      <w:r w:rsidRPr="00BD5DE8">
        <w:rPr>
          <w:rFonts w:ascii="Arial" w:hAnsi="Arial" w:cs="Arial"/>
          <w:sz w:val="22"/>
          <w:szCs w:val="22"/>
        </w:rPr>
        <w:t>to include the purpose/relevance of the project (e.g., research hypothesis to be tested, rationale for the creative/scholarly activity, problem to be investigated, etc.)</w:t>
      </w:r>
    </w:p>
    <w:p w:rsidR="00BC2BFE" w:rsidRPr="00BD5DE8" w:rsidRDefault="00BC2BFE" w:rsidP="00BC2BFE">
      <w:pPr>
        <w:numPr>
          <w:ilvl w:val="0"/>
          <w:numId w:val="25"/>
        </w:numPr>
        <w:rPr>
          <w:rFonts w:ascii="Arial" w:hAnsi="Arial" w:cs="Arial"/>
          <w:iCs/>
          <w:sz w:val="22"/>
          <w:szCs w:val="22"/>
        </w:rPr>
      </w:pPr>
      <w:r w:rsidRPr="00BD5DE8">
        <w:rPr>
          <w:rFonts w:ascii="Arial" w:hAnsi="Arial" w:cs="Arial"/>
          <w:b/>
          <w:sz w:val="22"/>
          <w:szCs w:val="22"/>
        </w:rPr>
        <w:t>Potential Importance</w:t>
      </w:r>
      <w:r w:rsidRPr="00BD5DE8">
        <w:rPr>
          <w:rFonts w:ascii="Arial" w:hAnsi="Arial" w:cs="Arial"/>
          <w:sz w:val="22"/>
          <w:szCs w:val="22"/>
        </w:rPr>
        <w:t xml:space="preserve"> statement of this creative/scholarly/research activity to the student, university, and the discipline</w:t>
      </w:r>
    </w:p>
    <w:p w:rsidR="00BC2BFE" w:rsidRPr="00BD5DE8" w:rsidRDefault="00BC2BFE" w:rsidP="00BC2BFE">
      <w:pPr>
        <w:numPr>
          <w:ilvl w:val="0"/>
          <w:numId w:val="25"/>
        </w:numPr>
        <w:rPr>
          <w:rFonts w:ascii="Arial" w:hAnsi="Arial" w:cs="Arial"/>
          <w:sz w:val="22"/>
          <w:szCs w:val="22"/>
        </w:rPr>
      </w:pPr>
      <w:r w:rsidRPr="00BD5DE8">
        <w:rPr>
          <w:rFonts w:ascii="Arial" w:hAnsi="Arial" w:cs="Arial"/>
          <w:b/>
          <w:sz w:val="22"/>
          <w:szCs w:val="22"/>
        </w:rPr>
        <w:t xml:space="preserve">Methods </w:t>
      </w:r>
      <w:r w:rsidRPr="00BD5DE8">
        <w:rPr>
          <w:rFonts w:ascii="Arial" w:hAnsi="Arial" w:cs="Arial"/>
          <w:sz w:val="22"/>
          <w:szCs w:val="22"/>
        </w:rPr>
        <w:t>to be used to carry out project activities, including any relevant statistical analyses</w:t>
      </w:r>
    </w:p>
    <w:p w:rsidR="00BC2BFE" w:rsidRPr="00BD5DE8" w:rsidRDefault="00BC2BFE" w:rsidP="00BC2BFE">
      <w:pPr>
        <w:numPr>
          <w:ilvl w:val="0"/>
          <w:numId w:val="25"/>
        </w:numPr>
        <w:rPr>
          <w:rFonts w:ascii="Arial" w:hAnsi="Arial" w:cs="Arial"/>
          <w:sz w:val="22"/>
          <w:szCs w:val="22"/>
        </w:rPr>
      </w:pPr>
      <w:r w:rsidRPr="00BD5DE8">
        <w:rPr>
          <w:rFonts w:ascii="Arial" w:hAnsi="Arial" w:cs="Arial"/>
          <w:b/>
          <w:sz w:val="22"/>
          <w:szCs w:val="22"/>
        </w:rPr>
        <w:t>Expected Outcomes</w:t>
      </w:r>
      <w:r w:rsidRPr="00BD5DE8">
        <w:rPr>
          <w:rFonts w:ascii="Arial" w:hAnsi="Arial" w:cs="Arial"/>
          <w:sz w:val="22"/>
          <w:szCs w:val="22"/>
        </w:rPr>
        <w:t xml:space="preserve"> of the activity: What do you expect to find, learn, and/or produce as a result of conducting this project?</w:t>
      </w:r>
    </w:p>
    <w:p w:rsidR="00BC2BFE" w:rsidRPr="00BD5DE8" w:rsidRDefault="00BC2BFE" w:rsidP="00BC2BFE">
      <w:pPr>
        <w:numPr>
          <w:ilvl w:val="0"/>
          <w:numId w:val="25"/>
        </w:numPr>
        <w:rPr>
          <w:rFonts w:ascii="Arial" w:hAnsi="Arial" w:cs="Arial"/>
          <w:sz w:val="22"/>
          <w:szCs w:val="22"/>
        </w:rPr>
      </w:pPr>
      <w:r w:rsidRPr="00BD5DE8">
        <w:rPr>
          <w:rFonts w:ascii="Arial" w:hAnsi="Arial" w:cs="Arial"/>
          <w:b/>
          <w:sz w:val="22"/>
          <w:szCs w:val="22"/>
        </w:rPr>
        <w:t>Dissemination Plan</w:t>
      </w:r>
      <w:r w:rsidRPr="00BD5DE8">
        <w:rPr>
          <w:rFonts w:ascii="Arial" w:hAnsi="Arial" w:cs="Arial"/>
          <w:sz w:val="22"/>
          <w:szCs w:val="22"/>
        </w:rPr>
        <w:t xml:space="preserve"> for the results/outcome: If published, in what journal? If a presentation or performance, when, where, and to what audience? [Hint: Be sure to include the NAU </w:t>
      </w:r>
      <w:r w:rsidRPr="00BD5DE8">
        <w:rPr>
          <w:rFonts w:ascii="Arial" w:hAnsi="Arial" w:cs="Arial"/>
          <w:i/>
          <w:sz w:val="22"/>
          <w:szCs w:val="22"/>
        </w:rPr>
        <w:t>Hooper</w:t>
      </w:r>
      <w:r w:rsidR="00582D2B">
        <w:rPr>
          <w:rFonts w:ascii="Arial" w:hAnsi="Arial" w:cs="Arial"/>
          <w:i/>
          <w:sz w:val="22"/>
          <w:szCs w:val="22"/>
        </w:rPr>
        <w:t xml:space="preserve"> &amp; </w:t>
      </w:r>
      <w:proofErr w:type="spellStart"/>
      <w:r w:rsidR="00582D2B">
        <w:rPr>
          <w:rFonts w:ascii="Arial" w:hAnsi="Arial" w:cs="Arial"/>
          <w:i/>
          <w:sz w:val="22"/>
          <w:szCs w:val="22"/>
        </w:rPr>
        <w:t>Urdea</w:t>
      </w:r>
      <w:proofErr w:type="spellEnd"/>
      <w:r w:rsidRPr="00BD5DE8">
        <w:rPr>
          <w:rFonts w:ascii="Arial" w:hAnsi="Arial" w:cs="Arial"/>
          <w:i/>
          <w:sz w:val="22"/>
          <w:szCs w:val="22"/>
        </w:rPr>
        <w:t xml:space="preserve"> Poster Presentations &amp; Reception</w:t>
      </w:r>
      <w:r w:rsidRPr="00BD5DE8">
        <w:rPr>
          <w:rFonts w:ascii="Arial" w:hAnsi="Arial" w:cs="Arial"/>
          <w:sz w:val="22"/>
          <w:szCs w:val="22"/>
        </w:rPr>
        <w:t xml:space="preserve"> and </w:t>
      </w:r>
      <w:r w:rsidRPr="00BD5DE8">
        <w:rPr>
          <w:rFonts w:ascii="Arial" w:hAnsi="Arial" w:cs="Arial"/>
          <w:i/>
          <w:sz w:val="22"/>
          <w:szCs w:val="22"/>
        </w:rPr>
        <w:t>Undergraduate Symposium</w:t>
      </w:r>
      <w:r w:rsidRPr="00BD5DE8">
        <w:rPr>
          <w:rFonts w:ascii="Arial" w:hAnsi="Arial" w:cs="Arial"/>
          <w:sz w:val="22"/>
          <w:szCs w:val="22"/>
        </w:rPr>
        <w:t xml:space="preserve"> in your plan.]</w:t>
      </w:r>
    </w:p>
    <w:p w:rsidR="00BC2BFE" w:rsidRPr="00BD5DE8" w:rsidRDefault="00BC2BFE" w:rsidP="00BC2BFE">
      <w:pPr>
        <w:numPr>
          <w:ilvl w:val="0"/>
          <w:numId w:val="25"/>
        </w:numPr>
        <w:rPr>
          <w:rFonts w:ascii="Arial" w:hAnsi="Arial" w:cs="Arial"/>
          <w:sz w:val="22"/>
          <w:szCs w:val="22"/>
        </w:rPr>
      </w:pPr>
      <w:r w:rsidRPr="00BD5DE8">
        <w:rPr>
          <w:rFonts w:ascii="Arial" w:hAnsi="Arial" w:cs="Arial"/>
          <w:b/>
          <w:sz w:val="22"/>
          <w:szCs w:val="22"/>
        </w:rPr>
        <w:t>Roles of the Participants</w:t>
      </w:r>
      <w:r w:rsidRPr="00BD5DE8">
        <w:rPr>
          <w:rFonts w:ascii="Arial" w:hAnsi="Arial" w:cs="Arial"/>
          <w:sz w:val="22"/>
          <w:szCs w:val="22"/>
        </w:rPr>
        <w:t xml:space="preserve"> describin</w:t>
      </w:r>
      <w:bookmarkStart w:id="0" w:name="_GoBack"/>
      <w:bookmarkEnd w:id="0"/>
      <w:r w:rsidRPr="00BD5DE8">
        <w:rPr>
          <w:rFonts w:ascii="Arial" w:hAnsi="Arial" w:cs="Arial"/>
          <w:sz w:val="22"/>
          <w:szCs w:val="22"/>
        </w:rPr>
        <w:t xml:space="preserve">g the expectations and responsibilities of student and those of the faculty mentor  </w:t>
      </w:r>
    </w:p>
    <w:p w:rsidR="00BC2BFE" w:rsidRPr="00BD5DE8" w:rsidRDefault="00BC2BFE" w:rsidP="00BC2BFE">
      <w:pPr>
        <w:ind w:left="1080"/>
        <w:rPr>
          <w:rFonts w:ascii="Arial" w:hAnsi="Arial" w:cs="Arial"/>
          <w:sz w:val="22"/>
          <w:szCs w:val="22"/>
        </w:rPr>
      </w:pPr>
    </w:p>
    <w:p w:rsidR="00BC2BFE" w:rsidRPr="00BD5DE8" w:rsidRDefault="00BC2BFE" w:rsidP="00BC2BFE">
      <w:pPr>
        <w:numPr>
          <w:ilvl w:val="0"/>
          <w:numId w:val="16"/>
        </w:numPr>
        <w:rPr>
          <w:rFonts w:ascii="Arial" w:hAnsi="Arial" w:cs="Arial"/>
          <w:sz w:val="22"/>
          <w:szCs w:val="22"/>
        </w:rPr>
      </w:pPr>
      <w:r w:rsidRPr="00BD5DE8">
        <w:rPr>
          <w:rFonts w:ascii="Arial" w:hAnsi="Arial" w:cs="Arial"/>
          <w:sz w:val="22"/>
          <w:szCs w:val="22"/>
        </w:rPr>
        <w:t xml:space="preserve">A </w:t>
      </w:r>
      <w:r w:rsidRPr="00BD5DE8">
        <w:rPr>
          <w:rFonts w:ascii="Arial" w:hAnsi="Arial" w:cs="Arial"/>
          <w:b/>
          <w:sz w:val="22"/>
          <w:szCs w:val="22"/>
        </w:rPr>
        <w:t>Timeline</w:t>
      </w:r>
      <w:r w:rsidRPr="00BD5DE8">
        <w:rPr>
          <w:rFonts w:ascii="Arial" w:hAnsi="Arial" w:cs="Arial"/>
          <w:sz w:val="22"/>
          <w:szCs w:val="22"/>
        </w:rPr>
        <w:t xml:space="preserve"> detailing when various phases of the project will be conducted. Sufficient time should be allocated for writing up the final report upon completion of the project.  The timeline template is </w:t>
      </w:r>
      <w:r w:rsidR="00E300A6" w:rsidRPr="00BD5DE8">
        <w:rPr>
          <w:rFonts w:ascii="Arial" w:hAnsi="Arial" w:cs="Arial"/>
          <w:sz w:val="22"/>
          <w:szCs w:val="22"/>
        </w:rPr>
        <w:t>included in the Application Portfolio template on</w:t>
      </w:r>
      <w:r w:rsidRPr="00BD5DE8">
        <w:rPr>
          <w:rFonts w:ascii="Arial" w:hAnsi="Arial" w:cs="Arial"/>
          <w:sz w:val="22"/>
          <w:szCs w:val="22"/>
        </w:rPr>
        <w:t xml:space="preserve"> the </w:t>
      </w:r>
      <w:hyperlink r:id="rId10" w:history="1">
        <w:r w:rsidR="000700FE" w:rsidRPr="00BD5DE8">
          <w:rPr>
            <w:rStyle w:val="Hyperlink"/>
            <w:rFonts w:ascii="Arial" w:hAnsi="Arial" w:cs="Arial"/>
            <w:sz w:val="22"/>
            <w:szCs w:val="22"/>
          </w:rPr>
          <w:t>HURA web</w:t>
        </w:r>
        <w:r w:rsidRPr="00BD5DE8">
          <w:rPr>
            <w:rStyle w:val="Hyperlink"/>
            <w:rFonts w:ascii="Arial" w:hAnsi="Arial" w:cs="Arial"/>
            <w:sz w:val="22"/>
            <w:szCs w:val="22"/>
          </w:rPr>
          <w:t>site</w:t>
        </w:r>
      </w:hyperlink>
      <w:r w:rsidRPr="00BD5DE8">
        <w:rPr>
          <w:rFonts w:ascii="Arial" w:hAnsi="Arial" w:cs="Arial"/>
          <w:sz w:val="22"/>
          <w:szCs w:val="22"/>
        </w:rPr>
        <w:t>.</w:t>
      </w:r>
      <w:r w:rsidR="00E300A6" w:rsidRPr="00BD5DE8">
        <w:rPr>
          <w:rFonts w:ascii="Arial" w:hAnsi="Arial" w:cs="Arial"/>
          <w:sz w:val="22"/>
          <w:szCs w:val="22"/>
        </w:rPr>
        <w:t xml:space="preserve"> </w:t>
      </w:r>
    </w:p>
    <w:p w:rsidR="00BC2BFE" w:rsidRPr="00BD5DE8" w:rsidRDefault="00BC2BFE" w:rsidP="00BC2BFE">
      <w:pPr>
        <w:ind w:left="360"/>
        <w:rPr>
          <w:rFonts w:ascii="Arial" w:hAnsi="Arial" w:cs="Arial"/>
          <w:sz w:val="22"/>
          <w:szCs w:val="22"/>
        </w:rPr>
      </w:pPr>
    </w:p>
    <w:p w:rsidR="00BC2BFE" w:rsidRPr="00BD5DE8" w:rsidRDefault="00BC2BFE" w:rsidP="00BC2BFE">
      <w:pPr>
        <w:numPr>
          <w:ilvl w:val="0"/>
          <w:numId w:val="16"/>
        </w:numPr>
        <w:rPr>
          <w:rFonts w:ascii="Arial" w:hAnsi="Arial" w:cs="Arial"/>
          <w:sz w:val="22"/>
          <w:szCs w:val="22"/>
        </w:rPr>
      </w:pPr>
      <w:r w:rsidRPr="00BD5DE8">
        <w:rPr>
          <w:rFonts w:ascii="Arial" w:hAnsi="Arial" w:cs="Arial"/>
          <w:b/>
          <w:sz w:val="22"/>
          <w:szCs w:val="22"/>
        </w:rPr>
        <w:t>References Cited</w:t>
      </w:r>
      <w:r w:rsidRPr="00BD5DE8">
        <w:rPr>
          <w:rFonts w:ascii="Arial" w:hAnsi="Arial" w:cs="Arial"/>
          <w:sz w:val="22"/>
          <w:szCs w:val="22"/>
        </w:rPr>
        <w:t xml:space="preserve"> </w:t>
      </w:r>
      <w:r w:rsidRPr="00BD5DE8">
        <w:rPr>
          <w:rFonts w:ascii="Arial" w:hAnsi="Arial" w:cs="Arial"/>
          <w:b/>
          <w:sz w:val="22"/>
          <w:szCs w:val="22"/>
        </w:rPr>
        <w:t>list</w:t>
      </w:r>
      <w:r w:rsidRPr="00BD5DE8">
        <w:rPr>
          <w:rFonts w:ascii="Arial" w:hAnsi="Arial" w:cs="Arial"/>
          <w:sz w:val="22"/>
          <w:szCs w:val="22"/>
        </w:rPr>
        <w:t xml:space="preserve"> (if applicable).  This section is optional and is not counted toward the 5-page limit.  </w:t>
      </w:r>
    </w:p>
    <w:p w:rsidR="00BC2BFE" w:rsidRPr="00BD5DE8" w:rsidRDefault="00BC2BFE" w:rsidP="00BC2BFE">
      <w:pPr>
        <w:rPr>
          <w:rFonts w:ascii="Arial" w:hAnsi="Arial" w:cs="Arial"/>
          <w:sz w:val="22"/>
          <w:szCs w:val="22"/>
        </w:rPr>
      </w:pPr>
    </w:p>
    <w:p w:rsidR="00BC2BFE" w:rsidRPr="00BD5DE8" w:rsidRDefault="00BC2BFE" w:rsidP="00BC2BFE">
      <w:pPr>
        <w:numPr>
          <w:ilvl w:val="0"/>
          <w:numId w:val="16"/>
        </w:numPr>
        <w:rPr>
          <w:rFonts w:ascii="Arial" w:hAnsi="Arial" w:cs="Arial"/>
          <w:sz w:val="22"/>
          <w:szCs w:val="22"/>
        </w:rPr>
      </w:pPr>
      <w:r w:rsidRPr="00BD5DE8">
        <w:rPr>
          <w:rFonts w:ascii="Arial" w:hAnsi="Arial" w:cs="Arial"/>
          <w:b/>
          <w:sz w:val="22"/>
          <w:szCs w:val="22"/>
        </w:rPr>
        <w:t>Qualifications of the Applicant</w:t>
      </w:r>
      <w:r w:rsidR="00885B19" w:rsidRPr="00BD5DE8">
        <w:rPr>
          <w:rFonts w:ascii="Arial" w:hAnsi="Arial" w:cs="Arial"/>
          <w:b/>
          <w:sz w:val="22"/>
          <w:szCs w:val="22"/>
        </w:rPr>
        <w:t xml:space="preserve"> </w:t>
      </w:r>
      <w:r w:rsidR="00885B19" w:rsidRPr="00BD5DE8">
        <w:rPr>
          <w:rFonts w:ascii="Arial" w:hAnsi="Arial" w:cs="Arial"/>
          <w:color w:val="FF0000"/>
          <w:sz w:val="22"/>
          <w:szCs w:val="22"/>
        </w:rPr>
        <w:t xml:space="preserve">[NOTE: Resumes &amp; CVs should NOT include </w:t>
      </w:r>
      <w:r w:rsidR="00A83DD1" w:rsidRPr="00BD5DE8">
        <w:rPr>
          <w:rFonts w:ascii="Arial" w:hAnsi="Arial" w:cs="Arial"/>
          <w:color w:val="FF0000"/>
          <w:sz w:val="22"/>
          <w:szCs w:val="22"/>
        </w:rPr>
        <w:t>applicant</w:t>
      </w:r>
      <w:r w:rsidR="00885B19" w:rsidRPr="00BD5DE8">
        <w:rPr>
          <w:rFonts w:ascii="Arial" w:hAnsi="Arial" w:cs="Arial"/>
          <w:color w:val="FF0000"/>
          <w:sz w:val="22"/>
          <w:szCs w:val="22"/>
        </w:rPr>
        <w:t xml:space="preserve"> names.]</w:t>
      </w:r>
    </w:p>
    <w:p w:rsidR="00BC2BFE" w:rsidRPr="00BD5DE8" w:rsidRDefault="00BC2BFE" w:rsidP="00BC2BFE">
      <w:pPr>
        <w:rPr>
          <w:rFonts w:ascii="Arial" w:hAnsi="Arial" w:cs="Arial"/>
          <w:sz w:val="22"/>
          <w:szCs w:val="22"/>
        </w:rPr>
      </w:pPr>
      <w:r w:rsidRPr="00BD5DE8">
        <w:rPr>
          <w:rFonts w:ascii="Arial" w:hAnsi="Arial" w:cs="Arial"/>
          <w:sz w:val="22"/>
          <w:szCs w:val="22"/>
        </w:rPr>
        <w:t xml:space="preserve">The applicant’s </w:t>
      </w:r>
      <w:r w:rsidRPr="00BD5DE8">
        <w:rPr>
          <w:rFonts w:ascii="Arial" w:hAnsi="Arial" w:cs="Arial"/>
          <w:b/>
          <w:sz w:val="22"/>
          <w:szCs w:val="22"/>
        </w:rPr>
        <w:t>resume</w:t>
      </w:r>
      <w:r w:rsidRPr="00BD5DE8">
        <w:rPr>
          <w:rFonts w:ascii="Arial" w:hAnsi="Arial" w:cs="Arial"/>
          <w:sz w:val="22"/>
          <w:szCs w:val="22"/>
        </w:rPr>
        <w:t xml:space="preserve"> </w:t>
      </w:r>
      <w:r w:rsidRPr="00BD5DE8">
        <w:rPr>
          <w:rFonts w:ascii="Arial" w:hAnsi="Arial" w:cs="Arial"/>
          <w:b/>
          <w:sz w:val="22"/>
          <w:szCs w:val="22"/>
        </w:rPr>
        <w:t>not exceeding 2 pages</w:t>
      </w:r>
      <w:r w:rsidRPr="00BD5DE8">
        <w:rPr>
          <w:rFonts w:ascii="Arial" w:hAnsi="Arial" w:cs="Arial"/>
          <w:sz w:val="22"/>
          <w:szCs w:val="22"/>
        </w:rPr>
        <w:t xml:space="preserve"> should reflect past activities and experiences related to the proposed project, if applicable. If other students will be involved, resumes of those students should also be included.  Resumes are intended to demonstrate that the applicant(s) are qualified to carry out the work.  </w:t>
      </w:r>
    </w:p>
    <w:p w:rsidR="00BC2BFE" w:rsidRPr="00BD5DE8" w:rsidRDefault="00BC2BFE" w:rsidP="00BC2BFE">
      <w:pPr>
        <w:rPr>
          <w:rFonts w:ascii="Arial" w:hAnsi="Arial" w:cs="Arial"/>
          <w:b/>
          <w:bCs/>
          <w:sz w:val="22"/>
          <w:szCs w:val="22"/>
        </w:rPr>
      </w:pPr>
    </w:p>
    <w:p w:rsidR="00BC2BFE" w:rsidRPr="00B37DF7" w:rsidRDefault="00BC2BFE" w:rsidP="00B37DF7">
      <w:pPr>
        <w:numPr>
          <w:ilvl w:val="0"/>
          <w:numId w:val="16"/>
        </w:numPr>
        <w:rPr>
          <w:rFonts w:ascii="Arial" w:hAnsi="Arial" w:cs="Arial"/>
          <w:b/>
          <w:bCs/>
          <w:sz w:val="22"/>
          <w:szCs w:val="22"/>
        </w:rPr>
      </w:pPr>
      <w:r w:rsidRPr="00B37DF7">
        <w:rPr>
          <w:rFonts w:ascii="Arial" w:hAnsi="Arial" w:cs="Arial"/>
          <w:b/>
          <w:bCs/>
          <w:sz w:val="22"/>
          <w:szCs w:val="22"/>
        </w:rPr>
        <w:t xml:space="preserve">Budget </w:t>
      </w:r>
    </w:p>
    <w:p w:rsidR="00BC2BFE" w:rsidRPr="00BD5DE8" w:rsidRDefault="00BC2BFE" w:rsidP="00BC2BFE">
      <w:pPr>
        <w:rPr>
          <w:rFonts w:ascii="Arial" w:hAnsi="Arial" w:cs="Arial"/>
          <w:b/>
          <w:sz w:val="22"/>
          <w:szCs w:val="22"/>
        </w:rPr>
      </w:pPr>
      <w:r w:rsidRPr="00BD5DE8">
        <w:rPr>
          <w:rFonts w:ascii="Arial" w:hAnsi="Arial" w:cs="Arial"/>
          <w:sz w:val="22"/>
          <w:szCs w:val="22"/>
        </w:rPr>
        <w:t xml:space="preserve">There is no "typical" amount of funding per project as each project has different funding needs.  Budgets should be developed according to the needs of the project.  HURA project budgets may not exceed $3,500 for an academic year project.  </w:t>
      </w:r>
      <w:r w:rsidRPr="00BD5DE8">
        <w:rPr>
          <w:rFonts w:ascii="Arial" w:hAnsi="Arial" w:cs="Arial"/>
          <w:b/>
          <w:sz w:val="22"/>
          <w:szCs w:val="22"/>
        </w:rPr>
        <w:t xml:space="preserve">Budgets must be provided using the budget form provided on the </w:t>
      </w:r>
      <w:hyperlink r:id="rId11" w:history="1">
        <w:r w:rsidR="00CC0740">
          <w:rPr>
            <w:rStyle w:val="Hyperlink"/>
            <w:rFonts w:ascii="Arial" w:hAnsi="Arial" w:cs="Arial"/>
            <w:b/>
            <w:sz w:val="22"/>
            <w:szCs w:val="22"/>
          </w:rPr>
          <w:t>HURA web</w:t>
        </w:r>
        <w:r w:rsidRPr="00BD5DE8">
          <w:rPr>
            <w:rStyle w:val="Hyperlink"/>
            <w:rFonts w:ascii="Arial" w:hAnsi="Arial" w:cs="Arial"/>
            <w:b/>
            <w:sz w:val="22"/>
            <w:szCs w:val="22"/>
          </w:rPr>
          <w:t>site</w:t>
        </w:r>
      </w:hyperlink>
      <w:r w:rsidRPr="00BD5DE8">
        <w:rPr>
          <w:rFonts w:ascii="Arial" w:hAnsi="Arial" w:cs="Arial"/>
          <w:b/>
          <w:sz w:val="22"/>
          <w:szCs w:val="22"/>
        </w:rPr>
        <w:t>.</w:t>
      </w:r>
    </w:p>
    <w:p w:rsidR="00BC2BFE" w:rsidRPr="00BD5DE8" w:rsidRDefault="00BC2BFE" w:rsidP="00BC2BFE">
      <w:pPr>
        <w:rPr>
          <w:rFonts w:ascii="Arial" w:hAnsi="Arial" w:cs="Arial"/>
          <w:sz w:val="22"/>
          <w:szCs w:val="22"/>
        </w:rPr>
      </w:pPr>
    </w:p>
    <w:p w:rsidR="00BC2BFE" w:rsidRPr="00CC0740" w:rsidRDefault="00BC2BFE" w:rsidP="00CC0740">
      <w:pPr>
        <w:pStyle w:val="ListParagraph"/>
        <w:numPr>
          <w:ilvl w:val="0"/>
          <w:numId w:val="33"/>
        </w:numPr>
        <w:rPr>
          <w:rFonts w:ascii="Arial" w:hAnsi="Arial" w:cs="Arial"/>
          <w:sz w:val="22"/>
          <w:szCs w:val="22"/>
        </w:rPr>
      </w:pPr>
      <w:r w:rsidRPr="00CC0740">
        <w:rPr>
          <w:rFonts w:ascii="Arial" w:hAnsi="Arial" w:cs="Arial"/>
          <w:b/>
          <w:i/>
          <w:sz w:val="22"/>
          <w:szCs w:val="22"/>
        </w:rPr>
        <w:lastRenderedPageBreak/>
        <w:t>Personnel</w:t>
      </w:r>
      <w:r w:rsidRPr="00CC0740">
        <w:rPr>
          <w:rFonts w:ascii="Arial" w:hAnsi="Arial" w:cs="Arial"/>
          <w:i/>
          <w:sz w:val="22"/>
          <w:szCs w:val="22"/>
        </w:rPr>
        <w:t>:</w:t>
      </w:r>
      <w:r w:rsidRPr="00CC0740">
        <w:rPr>
          <w:rFonts w:ascii="Arial" w:hAnsi="Arial" w:cs="Arial"/>
          <w:sz w:val="22"/>
          <w:szCs w:val="22"/>
        </w:rPr>
        <w:t xml:space="preserve">  Funding may be requested for up to 15 hours/week of hourly wage </w:t>
      </w:r>
      <w:r w:rsidR="000700FE" w:rsidRPr="00CC0740">
        <w:rPr>
          <w:rFonts w:ascii="Arial" w:hAnsi="Arial" w:cs="Arial"/>
          <w:sz w:val="22"/>
          <w:szCs w:val="22"/>
        </w:rPr>
        <w:t>($11</w:t>
      </w:r>
      <w:r w:rsidRPr="00CC0740">
        <w:rPr>
          <w:rFonts w:ascii="Arial" w:hAnsi="Arial" w:cs="Arial"/>
          <w:sz w:val="22"/>
          <w:szCs w:val="22"/>
        </w:rPr>
        <w:t>.00 per hour) for a maximum of 14 weeks during the fall and/or spring semesters, depending on the needs of the project.</w:t>
      </w:r>
    </w:p>
    <w:p w:rsidR="00BC2BFE" w:rsidRPr="00BD5DE8" w:rsidRDefault="00BC2BFE" w:rsidP="00BC2BFE">
      <w:pPr>
        <w:rPr>
          <w:rFonts w:ascii="Arial" w:hAnsi="Arial" w:cs="Arial"/>
          <w:sz w:val="22"/>
          <w:szCs w:val="22"/>
        </w:rPr>
      </w:pPr>
    </w:p>
    <w:p w:rsidR="00BC2BFE" w:rsidRPr="00BD5DE8" w:rsidRDefault="00BC2BFE" w:rsidP="00BC2BFE">
      <w:pPr>
        <w:rPr>
          <w:rFonts w:ascii="Arial" w:hAnsi="Arial" w:cs="Arial"/>
          <w:sz w:val="22"/>
          <w:szCs w:val="22"/>
        </w:rPr>
      </w:pPr>
      <w:r w:rsidRPr="00BD5DE8">
        <w:rPr>
          <w:rFonts w:ascii="Arial" w:hAnsi="Arial" w:cs="Arial"/>
          <w:sz w:val="22"/>
          <w:szCs w:val="22"/>
        </w:rPr>
        <w:t xml:space="preserve">All personnel costs must be justified in terms of </w:t>
      </w:r>
      <w:r w:rsidR="00A14BE8" w:rsidRPr="00BD5DE8">
        <w:rPr>
          <w:rFonts w:ascii="Arial" w:hAnsi="Arial" w:cs="Arial"/>
          <w:sz w:val="22"/>
          <w:szCs w:val="22"/>
        </w:rPr>
        <w:t xml:space="preserve">the number of hours each </w:t>
      </w:r>
      <w:r w:rsidRPr="00BD5DE8">
        <w:rPr>
          <w:rFonts w:ascii="Arial" w:hAnsi="Arial" w:cs="Arial"/>
          <w:sz w:val="22"/>
          <w:szCs w:val="22"/>
        </w:rPr>
        <w:t>specific project task and activit</w:t>
      </w:r>
      <w:r w:rsidR="00FE7FAF" w:rsidRPr="00BD5DE8">
        <w:rPr>
          <w:rFonts w:ascii="Arial" w:hAnsi="Arial" w:cs="Arial"/>
          <w:sz w:val="22"/>
          <w:szCs w:val="22"/>
        </w:rPr>
        <w:t>y will take to complete</w:t>
      </w:r>
      <w:r w:rsidRPr="00BD5DE8">
        <w:rPr>
          <w:rFonts w:ascii="Arial" w:hAnsi="Arial" w:cs="Arial"/>
          <w:sz w:val="22"/>
          <w:szCs w:val="22"/>
        </w:rPr>
        <w:t xml:space="preserve">. </w:t>
      </w:r>
      <w:r w:rsidR="003E24FF" w:rsidRPr="00BD5DE8">
        <w:rPr>
          <w:rFonts w:ascii="Arial" w:hAnsi="Arial" w:cs="Arial"/>
          <w:sz w:val="22"/>
          <w:szCs w:val="22"/>
        </w:rPr>
        <w:t>[See examples provided on budget template spreadsheet.]</w:t>
      </w:r>
    </w:p>
    <w:p w:rsidR="00BC2BFE" w:rsidRPr="00BD5DE8" w:rsidRDefault="00AE74D2" w:rsidP="00BC2BFE">
      <w:pPr>
        <w:rPr>
          <w:rFonts w:ascii="Arial" w:hAnsi="Arial" w:cs="Arial"/>
          <w:sz w:val="22"/>
          <w:szCs w:val="22"/>
        </w:rPr>
      </w:pPr>
      <w:r w:rsidRPr="00BD5DE8">
        <w:rPr>
          <w:rFonts w:ascii="Arial" w:hAnsi="Arial" w:cs="Arial"/>
          <w:noProof/>
          <w:sz w:val="22"/>
          <w:szCs w:val="22"/>
        </w:rPr>
        <mc:AlternateContent>
          <mc:Choice Requires="wps">
            <w:drawing>
              <wp:anchor distT="0" distB="0" distL="114300" distR="114300" simplePos="0" relativeHeight="251662848" behindDoc="0" locked="0" layoutInCell="1" allowOverlap="1">
                <wp:simplePos x="0" y="0"/>
                <wp:positionH relativeFrom="column">
                  <wp:posOffset>-29210</wp:posOffset>
                </wp:positionH>
                <wp:positionV relativeFrom="paragraph">
                  <wp:posOffset>91440</wp:posOffset>
                </wp:positionV>
                <wp:extent cx="6819900" cy="983615"/>
                <wp:effectExtent l="8255" t="11430" r="10795" b="1460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83615"/>
                        </a:xfrm>
                        <a:prstGeom prst="rect">
                          <a:avLst/>
                        </a:prstGeom>
                        <a:solidFill>
                          <a:srgbClr val="FFFFFF"/>
                        </a:solidFill>
                        <a:ln w="15875">
                          <a:solidFill>
                            <a:srgbClr val="000000"/>
                          </a:solidFill>
                          <a:miter lim="800000"/>
                          <a:headEnd/>
                          <a:tailEnd/>
                        </a:ln>
                      </wps:spPr>
                      <wps:txbx>
                        <w:txbxContent>
                          <w:p w:rsidR="002B3C91" w:rsidRPr="00CC0740" w:rsidRDefault="002B3C91" w:rsidP="00BC2BFE">
                            <w:pPr>
                              <w:rPr>
                                <w:rFonts w:ascii="Arial" w:hAnsi="Arial" w:cs="Arial"/>
                                <w:sz w:val="22"/>
                                <w:szCs w:val="22"/>
                              </w:rPr>
                            </w:pPr>
                            <w:r w:rsidRPr="00CC0740">
                              <w:rPr>
                                <w:rFonts w:ascii="Arial" w:hAnsi="Arial" w:cs="Arial"/>
                                <w:b/>
                                <w:sz w:val="22"/>
                                <w:szCs w:val="22"/>
                              </w:rPr>
                              <w:t xml:space="preserve">Summer Activities: </w:t>
                            </w:r>
                            <w:r w:rsidRPr="00CC0740">
                              <w:rPr>
                                <w:rFonts w:ascii="Arial" w:hAnsi="Arial" w:cs="Arial"/>
                                <w:sz w:val="22"/>
                                <w:szCs w:val="22"/>
                              </w:rPr>
                              <w:t xml:space="preserve">Applications proposing summer activities may include personnel expenses according to the needs of the project </w:t>
                            </w:r>
                            <w:r w:rsidR="000700FE" w:rsidRPr="00CC0740">
                              <w:rPr>
                                <w:rFonts w:ascii="Arial" w:hAnsi="Arial" w:cs="Arial"/>
                                <w:sz w:val="22"/>
                                <w:szCs w:val="22"/>
                              </w:rPr>
                              <w:t>($11</w:t>
                            </w:r>
                            <w:r w:rsidRPr="00CC0740">
                              <w:rPr>
                                <w:rFonts w:ascii="Arial" w:hAnsi="Arial" w:cs="Arial"/>
                                <w:sz w:val="22"/>
                                <w:szCs w:val="22"/>
                              </w:rPr>
                              <w:t>.00 per hour for a maximum of 8 weeks between July 1 and August 2</w:t>
                            </w:r>
                            <w:r w:rsidR="00A83DD1" w:rsidRPr="00CC0740">
                              <w:rPr>
                                <w:rFonts w:ascii="Arial" w:hAnsi="Arial" w:cs="Arial"/>
                                <w:sz w:val="22"/>
                                <w:szCs w:val="22"/>
                              </w:rPr>
                              <w:t>5</w:t>
                            </w:r>
                            <w:r w:rsidRPr="00CC0740">
                              <w:rPr>
                                <w:rFonts w:ascii="Arial" w:hAnsi="Arial" w:cs="Arial"/>
                                <w:sz w:val="22"/>
                                <w:szCs w:val="22"/>
                              </w:rPr>
                              <w:t xml:space="preserve">, </w:t>
                            </w:r>
                            <w:r w:rsidRPr="00CC0740">
                              <w:rPr>
                                <w:rFonts w:ascii="Arial" w:hAnsi="Arial" w:cs="Arial"/>
                                <w:b/>
                                <w:sz w:val="22"/>
                                <w:szCs w:val="22"/>
                              </w:rPr>
                              <w:t>not to exceed 29 hours/week</w:t>
                            </w:r>
                            <w:r w:rsidRPr="00CC0740">
                              <w:rPr>
                                <w:rFonts w:ascii="Arial" w:hAnsi="Arial" w:cs="Arial"/>
                                <w:sz w:val="22"/>
                                <w:szCs w:val="22"/>
                              </w:rPr>
                              <w:t xml:space="preserve">).  A rationale for summer support must be specifically included in the budget justification.  </w:t>
                            </w:r>
                            <w:r w:rsidR="006E60F4" w:rsidRPr="00CC0740">
                              <w:rPr>
                                <w:rFonts w:ascii="Arial" w:hAnsi="Arial" w:cs="Arial"/>
                                <w:b/>
                                <w:sz w:val="22"/>
                                <w:szCs w:val="22"/>
                              </w:rPr>
                              <w:t>This will only be approved</w:t>
                            </w:r>
                            <w:r w:rsidRPr="00CC0740">
                              <w:rPr>
                                <w:rFonts w:ascii="Arial" w:hAnsi="Arial" w:cs="Arial"/>
                                <w:b/>
                                <w:sz w:val="22"/>
                                <w:szCs w:val="22"/>
                              </w:rPr>
                              <w:t xml:space="preserve"> </w:t>
                            </w:r>
                            <w:r w:rsidR="00CC0740">
                              <w:rPr>
                                <w:rFonts w:ascii="Arial" w:hAnsi="Arial" w:cs="Arial"/>
                                <w:b/>
                                <w:sz w:val="22"/>
                                <w:szCs w:val="22"/>
                              </w:rPr>
                              <w:t>if</w:t>
                            </w:r>
                            <w:r w:rsidR="006E60F4" w:rsidRPr="00CC0740">
                              <w:rPr>
                                <w:rFonts w:ascii="Arial" w:hAnsi="Arial" w:cs="Arial"/>
                                <w:sz w:val="22"/>
                                <w:szCs w:val="22"/>
                              </w:rPr>
                              <w:t xml:space="preserve"> the project requires summer work (e.g., field work, access to remote data archives). With approval, the student will NOT be required to register for Summer Session 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2.3pt;margin-top:7.2pt;width:537pt;height:77.4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" strokeweight="1.25pt">
                <v:textbox style="mso-fit-shape-to-text:t">
                  <w:txbxContent>
                    <w:p w:rsidR="002B3C91" w:rsidRPr="00CC0740" w:rsidRDefault="002B3C91" w:rsidP="00BC2BFE">
                      <w:pPr>
                        <w:rPr>
                          <w:rFonts w:ascii="Arial" w:hAnsi="Arial" w:cs="Arial"/>
                          <w:sz w:val="22"/>
                          <w:szCs w:val="22"/>
                        </w:rPr>
                      </w:pPr>
                      <w:r w:rsidRPr="00CC0740">
                        <w:rPr>
                          <w:rFonts w:ascii="Arial" w:hAnsi="Arial" w:cs="Arial"/>
                          <w:b/>
                          <w:sz w:val="22"/>
                          <w:szCs w:val="22"/>
                        </w:rPr>
                        <w:t xml:space="preserve">Summer Activities: </w:t>
                      </w:r>
                      <w:r w:rsidRPr="00CC0740">
                        <w:rPr>
                          <w:rFonts w:ascii="Arial" w:hAnsi="Arial" w:cs="Arial"/>
                          <w:sz w:val="22"/>
                          <w:szCs w:val="22"/>
                        </w:rPr>
                        <w:t xml:space="preserve">Applications proposing summer activities may include personnel expenses according to the needs of the project </w:t>
                      </w:r>
                      <w:r w:rsidR="000700FE" w:rsidRPr="00CC0740">
                        <w:rPr>
                          <w:rFonts w:ascii="Arial" w:hAnsi="Arial" w:cs="Arial"/>
                          <w:sz w:val="22"/>
                          <w:szCs w:val="22"/>
                        </w:rPr>
                        <w:t>($11</w:t>
                      </w:r>
                      <w:r w:rsidRPr="00CC0740">
                        <w:rPr>
                          <w:rFonts w:ascii="Arial" w:hAnsi="Arial" w:cs="Arial"/>
                          <w:sz w:val="22"/>
                          <w:szCs w:val="22"/>
                        </w:rPr>
                        <w:t>.00 per hour for a maximum of 8 weeks between July 1 and August 2</w:t>
                      </w:r>
                      <w:r w:rsidR="00A83DD1" w:rsidRPr="00CC0740">
                        <w:rPr>
                          <w:rFonts w:ascii="Arial" w:hAnsi="Arial" w:cs="Arial"/>
                          <w:sz w:val="22"/>
                          <w:szCs w:val="22"/>
                        </w:rPr>
                        <w:t>5</w:t>
                      </w:r>
                      <w:r w:rsidRPr="00CC0740">
                        <w:rPr>
                          <w:rFonts w:ascii="Arial" w:hAnsi="Arial" w:cs="Arial"/>
                          <w:sz w:val="22"/>
                          <w:szCs w:val="22"/>
                        </w:rPr>
                        <w:t xml:space="preserve">, </w:t>
                      </w:r>
                      <w:r w:rsidRPr="00CC0740">
                        <w:rPr>
                          <w:rFonts w:ascii="Arial" w:hAnsi="Arial" w:cs="Arial"/>
                          <w:b/>
                          <w:sz w:val="22"/>
                          <w:szCs w:val="22"/>
                        </w:rPr>
                        <w:t>not to exceed 29 hours/week</w:t>
                      </w:r>
                      <w:r w:rsidRPr="00CC0740">
                        <w:rPr>
                          <w:rFonts w:ascii="Arial" w:hAnsi="Arial" w:cs="Arial"/>
                          <w:sz w:val="22"/>
                          <w:szCs w:val="22"/>
                        </w:rPr>
                        <w:t xml:space="preserve">).  A rationale for summer support must be specifically included in the budget justification.  </w:t>
                      </w:r>
                      <w:r w:rsidR="006E60F4" w:rsidRPr="00CC0740">
                        <w:rPr>
                          <w:rFonts w:ascii="Arial" w:hAnsi="Arial" w:cs="Arial"/>
                          <w:b/>
                          <w:sz w:val="22"/>
                          <w:szCs w:val="22"/>
                        </w:rPr>
                        <w:t>This will only be approved</w:t>
                      </w:r>
                      <w:r w:rsidRPr="00CC0740">
                        <w:rPr>
                          <w:rFonts w:ascii="Arial" w:hAnsi="Arial" w:cs="Arial"/>
                          <w:b/>
                          <w:sz w:val="22"/>
                          <w:szCs w:val="22"/>
                        </w:rPr>
                        <w:t xml:space="preserve"> </w:t>
                      </w:r>
                      <w:r w:rsidR="00CC0740">
                        <w:rPr>
                          <w:rFonts w:ascii="Arial" w:hAnsi="Arial" w:cs="Arial"/>
                          <w:b/>
                          <w:sz w:val="22"/>
                          <w:szCs w:val="22"/>
                        </w:rPr>
                        <w:t>if</w:t>
                      </w:r>
                      <w:r w:rsidR="006E60F4" w:rsidRPr="00CC0740">
                        <w:rPr>
                          <w:rFonts w:ascii="Arial" w:hAnsi="Arial" w:cs="Arial"/>
                          <w:sz w:val="22"/>
                          <w:szCs w:val="22"/>
                        </w:rPr>
                        <w:t xml:space="preserve"> the project requires summer work (e.g., field work, access to remote data archives). With approval, the student will NOT be required to register for Summer Session II.</w:t>
                      </w:r>
                    </w:p>
                  </w:txbxContent>
                </v:textbox>
                <w10:wrap type="square"/>
              </v:shape>
            </w:pict>
          </mc:Fallback>
        </mc:AlternateContent>
      </w:r>
    </w:p>
    <w:p w:rsidR="00BC2BFE" w:rsidRPr="00CC0740" w:rsidRDefault="00BC2BFE" w:rsidP="00CC0740">
      <w:pPr>
        <w:pStyle w:val="ListParagraph"/>
        <w:numPr>
          <w:ilvl w:val="0"/>
          <w:numId w:val="33"/>
        </w:numPr>
        <w:rPr>
          <w:rFonts w:ascii="Arial" w:hAnsi="Arial" w:cs="Arial"/>
          <w:sz w:val="22"/>
          <w:szCs w:val="22"/>
        </w:rPr>
      </w:pPr>
      <w:r w:rsidRPr="00CC0740">
        <w:rPr>
          <w:rFonts w:ascii="Arial" w:hAnsi="Arial" w:cs="Arial"/>
          <w:b/>
          <w:i/>
          <w:sz w:val="22"/>
          <w:szCs w:val="22"/>
        </w:rPr>
        <w:t>Operations</w:t>
      </w:r>
      <w:r w:rsidRPr="00CC0740">
        <w:rPr>
          <w:rFonts w:ascii="Arial" w:hAnsi="Arial" w:cs="Arial"/>
          <w:i/>
          <w:sz w:val="22"/>
          <w:szCs w:val="22"/>
        </w:rPr>
        <w:t>:</w:t>
      </w:r>
      <w:r w:rsidRPr="00CC0740">
        <w:rPr>
          <w:rFonts w:ascii="Arial" w:hAnsi="Arial" w:cs="Arial"/>
          <w:sz w:val="22"/>
          <w:szCs w:val="22"/>
        </w:rPr>
        <w:t xml:space="preserve">  Students may request funds for necessary </w:t>
      </w:r>
      <w:r w:rsidRPr="00CC0740">
        <w:rPr>
          <w:rFonts w:ascii="Arial" w:hAnsi="Arial" w:cs="Arial"/>
          <w:b/>
          <w:sz w:val="22"/>
          <w:szCs w:val="22"/>
        </w:rPr>
        <w:t>expendable</w:t>
      </w:r>
      <w:r w:rsidRPr="00CC0740">
        <w:rPr>
          <w:rFonts w:ascii="Arial" w:hAnsi="Arial" w:cs="Arial"/>
          <w:sz w:val="22"/>
          <w:szCs w:val="22"/>
        </w:rPr>
        <w:t xml:space="preserve"> project supplies and contractual (e.g., service-based) expenses.  Operations expenses must be itemized and clearly justified.   </w:t>
      </w:r>
    </w:p>
    <w:p w:rsidR="00BC2BFE" w:rsidRPr="00BD5DE8" w:rsidRDefault="00BC2BFE" w:rsidP="00BC2BFE">
      <w:pPr>
        <w:rPr>
          <w:rFonts w:ascii="Arial" w:hAnsi="Arial" w:cs="Arial"/>
          <w:sz w:val="22"/>
          <w:szCs w:val="22"/>
        </w:rPr>
      </w:pPr>
    </w:p>
    <w:p w:rsidR="00BC2BFE" w:rsidRPr="00CC0740" w:rsidRDefault="00BC2BFE" w:rsidP="00CC0740">
      <w:pPr>
        <w:pStyle w:val="ListParagraph"/>
        <w:numPr>
          <w:ilvl w:val="1"/>
          <w:numId w:val="33"/>
        </w:numPr>
        <w:rPr>
          <w:rFonts w:ascii="Arial" w:hAnsi="Arial" w:cs="Arial"/>
          <w:sz w:val="22"/>
          <w:szCs w:val="22"/>
        </w:rPr>
      </w:pPr>
      <w:r w:rsidRPr="00CC0740">
        <w:rPr>
          <w:rFonts w:ascii="Arial" w:hAnsi="Arial" w:cs="Arial"/>
          <w:b/>
          <w:i/>
          <w:sz w:val="22"/>
          <w:szCs w:val="22"/>
        </w:rPr>
        <w:t>Equipment</w:t>
      </w:r>
      <w:r w:rsidRPr="00CC0740">
        <w:rPr>
          <w:rFonts w:ascii="Arial" w:hAnsi="Arial" w:cs="Arial"/>
          <w:i/>
          <w:sz w:val="22"/>
          <w:szCs w:val="22"/>
        </w:rPr>
        <w:t>:</w:t>
      </w:r>
      <w:r w:rsidRPr="00CC0740">
        <w:rPr>
          <w:rFonts w:ascii="Arial" w:hAnsi="Arial" w:cs="Arial"/>
          <w:sz w:val="22"/>
          <w:szCs w:val="22"/>
        </w:rPr>
        <w:t xml:space="preserve">  </w:t>
      </w:r>
      <w:r w:rsidR="003E24FF" w:rsidRPr="00CC0740">
        <w:rPr>
          <w:rFonts w:ascii="Arial" w:hAnsi="Arial" w:cs="Arial"/>
          <w:sz w:val="22"/>
          <w:szCs w:val="22"/>
        </w:rPr>
        <w:t>E</w:t>
      </w:r>
      <w:r w:rsidRPr="00CC0740">
        <w:rPr>
          <w:rFonts w:ascii="Arial" w:hAnsi="Arial" w:cs="Arial"/>
          <w:sz w:val="22"/>
          <w:szCs w:val="22"/>
        </w:rPr>
        <w:t xml:space="preserve">quipment </w:t>
      </w:r>
      <w:r w:rsidR="003E24FF" w:rsidRPr="00CC0740">
        <w:rPr>
          <w:rFonts w:ascii="Arial" w:hAnsi="Arial" w:cs="Arial"/>
          <w:sz w:val="22"/>
          <w:szCs w:val="22"/>
        </w:rPr>
        <w:t xml:space="preserve">purchases </w:t>
      </w:r>
      <w:r w:rsidRPr="00CC0740">
        <w:rPr>
          <w:rFonts w:ascii="Arial" w:hAnsi="Arial" w:cs="Arial"/>
          <w:sz w:val="22"/>
          <w:szCs w:val="22"/>
        </w:rPr>
        <w:t xml:space="preserve">(e.g., computers, cameras, </w:t>
      </w:r>
      <w:r w:rsidR="00796D1D" w:rsidRPr="00CC0740">
        <w:rPr>
          <w:rFonts w:ascii="Arial" w:hAnsi="Arial" w:cs="Arial"/>
          <w:sz w:val="22"/>
          <w:szCs w:val="22"/>
        </w:rPr>
        <w:t xml:space="preserve">monitoring equipment, </w:t>
      </w:r>
      <w:r w:rsidRPr="00CC0740">
        <w:rPr>
          <w:rFonts w:ascii="Arial" w:hAnsi="Arial" w:cs="Arial"/>
          <w:sz w:val="22"/>
          <w:szCs w:val="22"/>
        </w:rPr>
        <w:t xml:space="preserve">reference books) </w:t>
      </w:r>
      <w:r w:rsidR="00796D1D" w:rsidRPr="00CC0740">
        <w:rPr>
          <w:rFonts w:ascii="Arial" w:hAnsi="Arial" w:cs="Arial"/>
          <w:sz w:val="22"/>
          <w:szCs w:val="22"/>
        </w:rPr>
        <w:t>cannot be purchased using HURA monies</w:t>
      </w:r>
      <w:r w:rsidRPr="00CC0740">
        <w:rPr>
          <w:rFonts w:ascii="Arial" w:hAnsi="Arial" w:cs="Arial"/>
          <w:sz w:val="22"/>
          <w:szCs w:val="22"/>
        </w:rPr>
        <w:t>.</w:t>
      </w:r>
      <w:r w:rsidR="00796D1D" w:rsidRPr="00CC0740">
        <w:rPr>
          <w:rFonts w:ascii="Arial" w:hAnsi="Arial" w:cs="Arial"/>
          <w:sz w:val="22"/>
          <w:szCs w:val="22"/>
        </w:rPr>
        <w:t xml:space="preserve"> Do NOT include these in your budget.</w:t>
      </w:r>
    </w:p>
    <w:p w:rsidR="00BC2BFE" w:rsidRPr="00BD5DE8" w:rsidRDefault="00BC2BFE" w:rsidP="00BC2BFE">
      <w:pPr>
        <w:rPr>
          <w:rFonts w:ascii="Arial" w:hAnsi="Arial" w:cs="Arial"/>
          <w:sz w:val="22"/>
          <w:szCs w:val="22"/>
        </w:rPr>
      </w:pPr>
    </w:p>
    <w:p w:rsidR="00BC2BFE" w:rsidRPr="00CC0740" w:rsidRDefault="00BC2BFE" w:rsidP="00CC0740">
      <w:pPr>
        <w:pStyle w:val="ListParagraph"/>
        <w:numPr>
          <w:ilvl w:val="0"/>
          <w:numId w:val="33"/>
        </w:numPr>
        <w:rPr>
          <w:rFonts w:ascii="Arial" w:hAnsi="Arial" w:cs="Arial"/>
          <w:sz w:val="22"/>
          <w:szCs w:val="22"/>
        </w:rPr>
      </w:pPr>
      <w:r w:rsidRPr="00CC0740">
        <w:rPr>
          <w:rFonts w:ascii="Arial" w:hAnsi="Arial" w:cs="Arial"/>
          <w:b/>
          <w:i/>
          <w:sz w:val="22"/>
          <w:szCs w:val="22"/>
        </w:rPr>
        <w:t>Travel</w:t>
      </w:r>
      <w:r w:rsidRPr="00CC0740">
        <w:rPr>
          <w:rFonts w:ascii="Arial" w:hAnsi="Arial" w:cs="Arial"/>
          <w:i/>
          <w:sz w:val="22"/>
          <w:szCs w:val="22"/>
        </w:rPr>
        <w:t>:</w:t>
      </w:r>
      <w:r w:rsidRPr="00CC0740">
        <w:rPr>
          <w:rFonts w:ascii="Arial" w:hAnsi="Arial" w:cs="Arial"/>
          <w:sz w:val="22"/>
          <w:szCs w:val="22"/>
        </w:rPr>
        <w:t xml:space="preserve">  </w:t>
      </w:r>
      <w:r w:rsidRPr="00CC0740">
        <w:rPr>
          <w:rFonts w:ascii="Arial" w:hAnsi="Arial" w:cs="Arial"/>
          <w:b/>
          <w:sz w:val="22"/>
          <w:szCs w:val="22"/>
        </w:rPr>
        <w:t>Up to $500</w:t>
      </w:r>
      <w:r w:rsidRPr="00CC0740">
        <w:rPr>
          <w:rFonts w:ascii="Arial" w:hAnsi="Arial" w:cs="Arial"/>
          <w:sz w:val="22"/>
          <w:szCs w:val="22"/>
        </w:rPr>
        <w:t xml:space="preserve"> may be requested for travel expenses associated with field work or the presentation of the results of the project at a conference or professional meeting.  </w:t>
      </w:r>
    </w:p>
    <w:p w:rsidR="00BC2BFE" w:rsidRPr="00BD5DE8" w:rsidRDefault="00BC2BFE" w:rsidP="00BC2BFE">
      <w:pPr>
        <w:rPr>
          <w:rFonts w:ascii="Arial" w:hAnsi="Arial" w:cs="Arial"/>
          <w:sz w:val="22"/>
          <w:szCs w:val="22"/>
        </w:rPr>
      </w:pPr>
    </w:p>
    <w:p w:rsidR="00BC2BFE" w:rsidRPr="00BD5DE8" w:rsidRDefault="00BC2BFE" w:rsidP="00BC2BFE">
      <w:pPr>
        <w:rPr>
          <w:rFonts w:ascii="Arial" w:hAnsi="Arial" w:cs="Arial"/>
          <w:sz w:val="22"/>
          <w:szCs w:val="22"/>
        </w:rPr>
      </w:pPr>
      <w:r w:rsidRPr="00BD5DE8">
        <w:rPr>
          <w:rFonts w:ascii="Arial" w:hAnsi="Arial" w:cs="Arial"/>
          <w:sz w:val="22"/>
          <w:szCs w:val="22"/>
        </w:rPr>
        <w:t xml:space="preserve">NOTE: To receive travel reimbursement for the use of a personal vehicle, or to use a NAU vehicle, you must become a NAU registered driver and pass an online defensive driving course; information, registration form, and course links, are located on the </w:t>
      </w:r>
      <w:hyperlink r:id="rId12" w:history="1">
        <w:r w:rsidRPr="00BD5DE8">
          <w:rPr>
            <w:rStyle w:val="Hyperlink"/>
            <w:rFonts w:ascii="Arial" w:hAnsi="Arial" w:cs="Arial"/>
            <w:sz w:val="22"/>
            <w:szCs w:val="22"/>
          </w:rPr>
          <w:t xml:space="preserve">NAU </w:t>
        </w:r>
        <w:r w:rsidR="00DF3B79" w:rsidRPr="00BD5DE8">
          <w:rPr>
            <w:rStyle w:val="Hyperlink"/>
            <w:rFonts w:ascii="Arial" w:hAnsi="Arial" w:cs="Arial"/>
            <w:sz w:val="22"/>
            <w:szCs w:val="22"/>
          </w:rPr>
          <w:t>Facility Services Safety &amp; Training</w:t>
        </w:r>
      </w:hyperlink>
      <w:r w:rsidRPr="00BD5DE8">
        <w:rPr>
          <w:rFonts w:ascii="Arial" w:hAnsi="Arial" w:cs="Arial"/>
          <w:sz w:val="22"/>
          <w:szCs w:val="22"/>
        </w:rPr>
        <w:t xml:space="preserve"> website.</w:t>
      </w:r>
    </w:p>
    <w:p w:rsidR="00BC2BFE" w:rsidRPr="00BD5DE8" w:rsidRDefault="00BC2BFE" w:rsidP="00BC2BFE">
      <w:pPr>
        <w:rPr>
          <w:rFonts w:ascii="Arial" w:hAnsi="Arial" w:cs="Arial"/>
          <w:sz w:val="22"/>
          <w:szCs w:val="22"/>
        </w:rPr>
      </w:pPr>
    </w:p>
    <w:p w:rsidR="00BC2BFE" w:rsidRDefault="00BC2BFE" w:rsidP="00BC2BFE">
      <w:pPr>
        <w:rPr>
          <w:rFonts w:ascii="Arial" w:hAnsi="Arial" w:cs="Arial"/>
          <w:sz w:val="22"/>
          <w:szCs w:val="22"/>
        </w:rPr>
      </w:pPr>
      <w:r w:rsidRPr="00BD5DE8">
        <w:rPr>
          <w:rFonts w:ascii="Arial" w:hAnsi="Arial" w:cs="Arial"/>
          <w:sz w:val="22"/>
          <w:szCs w:val="22"/>
        </w:rPr>
        <w:t>Funds awarded for meetings and conferences will not be released until the HURA program office has received evidence that the student has been accepted to present a poster/abstract/talk.  However, an applicant may request these funds in the budget before they have been accepted to present, if the event will occur during the duration of the award.  All travel expenses should be justified by category of expense (e.g., transportation, lodging, registration fees</w:t>
      </w:r>
      <w:r w:rsidR="00FE7FAF" w:rsidRPr="00BD5DE8">
        <w:rPr>
          <w:rFonts w:ascii="Arial" w:hAnsi="Arial" w:cs="Arial"/>
          <w:sz w:val="22"/>
          <w:szCs w:val="22"/>
        </w:rPr>
        <w:t>)</w:t>
      </w:r>
      <w:r w:rsidRPr="00BD5DE8">
        <w:rPr>
          <w:rFonts w:ascii="Arial" w:hAnsi="Arial" w:cs="Arial"/>
          <w:sz w:val="22"/>
          <w:szCs w:val="22"/>
        </w:rPr>
        <w:t xml:space="preserve">.  Students may also apply to the Student Travel Award program for additional financial support to make presentations or receive awards at meetings or conferences after notification of acceptance; please check the </w:t>
      </w:r>
      <w:hyperlink r:id="rId13" w:history="1">
        <w:r w:rsidRPr="00BD5DE8">
          <w:rPr>
            <w:rStyle w:val="Hyperlink"/>
            <w:rFonts w:ascii="Arial" w:hAnsi="Arial" w:cs="Arial"/>
            <w:sz w:val="22"/>
            <w:szCs w:val="22"/>
          </w:rPr>
          <w:t>Travel Award website</w:t>
        </w:r>
      </w:hyperlink>
      <w:r w:rsidRPr="00BD5DE8">
        <w:rPr>
          <w:rFonts w:ascii="Arial" w:hAnsi="Arial" w:cs="Arial"/>
          <w:sz w:val="22"/>
          <w:szCs w:val="22"/>
        </w:rPr>
        <w:t xml:space="preserve"> for details regarding this program.</w:t>
      </w:r>
    </w:p>
    <w:p w:rsidR="000D5A7E" w:rsidRPr="00BD5DE8" w:rsidRDefault="000D5A7E" w:rsidP="00BC2BFE">
      <w:pPr>
        <w:rPr>
          <w:rFonts w:ascii="Arial" w:hAnsi="Arial" w:cs="Arial"/>
          <w:sz w:val="22"/>
          <w:szCs w:val="22"/>
        </w:rPr>
      </w:pPr>
    </w:p>
    <w:p w:rsidR="00BC2BFE" w:rsidRPr="00BD5DE8" w:rsidRDefault="00AE74D2" w:rsidP="00BC2BFE">
      <w:pPr>
        <w:rPr>
          <w:rFonts w:ascii="Arial" w:hAnsi="Arial" w:cs="Arial"/>
          <w:sz w:val="22"/>
          <w:szCs w:val="22"/>
        </w:rPr>
      </w:pPr>
      <w:r w:rsidRPr="00BD5DE8">
        <w:rPr>
          <w:rFonts w:ascii="Arial" w:hAnsi="Arial" w:cs="Arial"/>
          <w:noProof/>
          <w:sz w:val="22"/>
          <w:szCs w:val="22"/>
        </w:rPr>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99060</wp:posOffset>
                </wp:positionV>
                <wp:extent cx="6734175" cy="1057275"/>
                <wp:effectExtent l="0" t="0" r="28575"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057275"/>
                        </a:xfrm>
                        <a:prstGeom prst="rect">
                          <a:avLst/>
                        </a:prstGeom>
                        <a:solidFill>
                          <a:srgbClr val="FFFFFF"/>
                        </a:solidFill>
                        <a:ln w="9525">
                          <a:solidFill>
                            <a:srgbClr val="000000"/>
                          </a:solidFill>
                          <a:miter lim="800000"/>
                          <a:headEnd/>
                          <a:tailEnd/>
                        </a:ln>
                      </wps:spPr>
                      <wps:txbx>
                        <w:txbxContent>
                          <w:p w:rsidR="002B3C91" w:rsidRPr="00B37DF7" w:rsidRDefault="002B3C91" w:rsidP="00BC2BFE">
                            <w:pPr>
                              <w:rPr>
                                <w:rFonts w:ascii="Arial" w:hAnsi="Arial" w:cs="Arial"/>
                                <w:sz w:val="22"/>
                                <w:szCs w:val="22"/>
                              </w:rPr>
                            </w:pPr>
                            <w:r w:rsidRPr="00B37DF7">
                              <w:rPr>
                                <w:rFonts w:ascii="Arial" w:hAnsi="Arial" w:cs="Arial"/>
                                <w:sz w:val="22"/>
                                <w:szCs w:val="22"/>
                              </w:rPr>
                              <w:t xml:space="preserve">The HURA program does not require or encourage cost-sharing, matching, or in-kind contributions.  Projects that include outside support will not be given any more favorable review than projects relying solely on HURA program support.  </w:t>
                            </w:r>
                            <w:r w:rsidRPr="00B37DF7">
                              <w:rPr>
                                <w:rFonts w:ascii="Arial" w:hAnsi="Arial" w:cs="Arial"/>
                                <w:b/>
                                <w:sz w:val="22"/>
                                <w:szCs w:val="22"/>
                              </w:rPr>
                              <w:t>However</w:t>
                            </w:r>
                            <w:r w:rsidRPr="00B37DF7">
                              <w:rPr>
                                <w:rFonts w:ascii="Arial" w:hAnsi="Arial" w:cs="Arial"/>
                                <w:sz w:val="22"/>
                                <w:szCs w:val="22"/>
                              </w:rPr>
                              <w:t>, if a project relies heavily on outside support, applicants must describe these outside contributions in the green columns of the budget form and in budget justification so that the reviewers are clear that the applicant does have the necessary resources to carry out the work.</w:t>
                            </w:r>
                          </w:p>
                          <w:p w:rsidR="002B3C91" w:rsidRDefault="002B3C91" w:rsidP="00BC2B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7.8pt;width:530.25pt;height:83.2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">
                <v:textbox>
                  <w:txbxContent>
                    <w:p w:rsidR="002B3C91" w:rsidRPr="00B37DF7" w:rsidRDefault="002B3C91" w:rsidP="00BC2BFE">
                      <w:pPr>
                        <w:rPr>
                          <w:rFonts w:ascii="Arial" w:hAnsi="Arial" w:cs="Arial"/>
                          <w:sz w:val="22"/>
                          <w:szCs w:val="22"/>
                        </w:rPr>
                      </w:pPr>
                      <w:r w:rsidRPr="00B37DF7">
                        <w:rPr>
                          <w:rFonts w:ascii="Arial" w:hAnsi="Arial" w:cs="Arial"/>
                          <w:sz w:val="22"/>
                          <w:szCs w:val="22"/>
                        </w:rPr>
                        <w:t xml:space="preserve">The HURA program does not require or encourage cost-sharing, matching, or in-kind contributions.  Projects that include outside support will not be given any more favorable review than projects relying solely on HURA program support.  </w:t>
                      </w:r>
                      <w:r w:rsidRPr="00B37DF7">
                        <w:rPr>
                          <w:rFonts w:ascii="Arial" w:hAnsi="Arial" w:cs="Arial"/>
                          <w:b/>
                          <w:sz w:val="22"/>
                          <w:szCs w:val="22"/>
                        </w:rPr>
                        <w:t>However</w:t>
                      </w:r>
                      <w:r w:rsidRPr="00B37DF7">
                        <w:rPr>
                          <w:rFonts w:ascii="Arial" w:hAnsi="Arial" w:cs="Arial"/>
                          <w:sz w:val="22"/>
                          <w:szCs w:val="22"/>
                        </w:rPr>
                        <w:t>, if a project relies heavily on outside support, applicants must describe these outside contributions in the green columns of the budget form and in budget justification so that the reviewers are clear that the applicant does have the necessary resources to carry out the work.</w:t>
                      </w:r>
                    </w:p>
                    <w:p w:rsidR="002B3C91" w:rsidRDefault="002B3C91" w:rsidP="00BC2BFE"/>
                  </w:txbxContent>
                </v:textbox>
                <w10:wrap anchorx="margin"/>
              </v:shape>
            </w:pict>
          </mc:Fallback>
        </mc:AlternateContent>
      </w:r>
    </w:p>
    <w:p w:rsidR="00BC2BFE" w:rsidRPr="00BD5DE8" w:rsidRDefault="00BC2BFE" w:rsidP="00BC2BFE">
      <w:pPr>
        <w:rPr>
          <w:rFonts w:ascii="Arial" w:hAnsi="Arial" w:cs="Arial"/>
          <w:sz w:val="22"/>
          <w:szCs w:val="22"/>
        </w:rPr>
      </w:pPr>
    </w:p>
    <w:p w:rsidR="00BC2BFE" w:rsidRPr="00BD5DE8" w:rsidRDefault="00BC2BFE" w:rsidP="00BC2BFE">
      <w:pPr>
        <w:rPr>
          <w:rFonts w:ascii="Arial" w:hAnsi="Arial" w:cs="Arial"/>
          <w:sz w:val="22"/>
          <w:szCs w:val="22"/>
        </w:rPr>
      </w:pPr>
    </w:p>
    <w:p w:rsidR="00BC2BFE" w:rsidRPr="00BD5DE8" w:rsidRDefault="00BC2BFE" w:rsidP="00BC2BFE">
      <w:pPr>
        <w:rPr>
          <w:rFonts w:ascii="Arial" w:hAnsi="Arial" w:cs="Arial"/>
          <w:sz w:val="22"/>
          <w:szCs w:val="22"/>
        </w:rPr>
      </w:pPr>
    </w:p>
    <w:p w:rsidR="00BC2BFE" w:rsidRPr="00BD5DE8" w:rsidRDefault="00BC2BFE" w:rsidP="00BC2BFE">
      <w:pPr>
        <w:rPr>
          <w:rFonts w:ascii="Arial" w:hAnsi="Arial" w:cs="Arial"/>
          <w:sz w:val="22"/>
          <w:szCs w:val="22"/>
        </w:rPr>
      </w:pPr>
    </w:p>
    <w:p w:rsidR="00BC2BFE" w:rsidRPr="00BD5DE8" w:rsidRDefault="00BC2BFE" w:rsidP="00BC2BFE">
      <w:pPr>
        <w:rPr>
          <w:rFonts w:ascii="Arial" w:hAnsi="Arial" w:cs="Arial"/>
          <w:sz w:val="22"/>
          <w:szCs w:val="22"/>
        </w:rPr>
      </w:pPr>
    </w:p>
    <w:p w:rsidR="00BC2BFE" w:rsidRPr="00BD5DE8" w:rsidRDefault="00BC2BFE" w:rsidP="00BC2BFE">
      <w:pPr>
        <w:rPr>
          <w:rFonts w:ascii="Arial" w:hAnsi="Arial" w:cs="Arial"/>
          <w:sz w:val="22"/>
          <w:szCs w:val="22"/>
        </w:rPr>
      </w:pPr>
    </w:p>
    <w:p w:rsidR="00F93F1B" w:rsidRPr="00BD5DE8" w:rsidRDefault="00F93F1B" w:rsidP="00582D2B">
      <w:pPr>
        <w:rPr>
          <w:rFonts w:ascii="Arial" w:hAnsi="Arial" w:cs="Arial"/>
          <w:b/>
          <w:color w:val="0000FF"/>
          <w:sz w:val="22"/>
          <w:szCs w:val="22"/>
        </w:rPr>
      </w:pPr>
    </w:p>
    <w:p w:rsidR="00BC2BFE" w:rsidRPr="00BD5DE8" w:rsidRDefault="00BC2BFE" w:rsidP="00BC2BFE">
      <w:pPr>
        <w:numPr>
          <w:ilvl w:val="0"/>
          <w:numId w:val="16"/>
        </w:numPr>
        <w:rPr>
          <w:rFonts w:ascii="Arial" w:hAnsi="Arial" w:cs="Arial"/>
          <w:b/>
          <w:color w:val="0000FF"/>
          <w:sz w:val="22"/>
          <w:szCs w:val="22"/>
        </w:rPr>
      </w:pPr>
      <w:r w:rsidRPr="00BD5DE8">
        <w:rPr>
          <w:rFonts w:ascii="Arial" w:hAnsi="Arial" w:cs="Arial"/>
          <w:b/>
          <w:sz w:val="22"/>
          <w:szCs w:val="22"/>
        </w:rPr>
        <w:t xml:space="preserve">Faculty Mentor Recommendation </w:t>
      </w:r>
    </w:p>
    <w:p w:rsidR="00BC2BFE" w:rsidRPr="00BD5DE8" w:rsidRDefault="00BC2BFE" w:rsidP="00BC2BFE">
      <w:pPr>
        <w:rPr>
          <w:rFonts w:ascii="Arial" w:hAnsi="Arial" w:cs="Arial"/>
          <w:sz w:val="22"/>
          <w:szCs w:val="22"/>
        </w:rPr>
      </w:pPr>
      <w:r w:rsidRPr="00BD5DE8">
        <w:rPr>
          <w:rFonts w:ascii="Arial" w:hAnsi="Arial" w:cs="Arial"/>
          <w:sz w:val="22"/>
          <w:szCs w:val="22"/>
        </w:rPr>
        <w:t xml:space="preserve">The Faculty Mentor Recommendation must be completed by the applicant’s faculty mentor AFTER reviewing the final </w:t>
      </w:r>
      <w:r w:rsidR="00796D1D" w:rsidRPr="00BD5DE8">
        <w:rPr>
          <w:rFonts w:ascii="Arial" w:hAnsi="Arial" w:cs="Arial"/>
          <w:sz w:val="22"/>
          <w:szCs w:val="22"/>
        </w:rPr>
        <w:t>version of these</w:t>
      </w:r>
      <w:r w:rsidRPr="00BD5DE8">
        <w:rPr>
          <w:rFonts w:ascii="Arial" w:hAnsi="Arial" w:cs="Arial"/>
          <w:sz w:val="22"/>
          <w:szCs w:val="22"/>
        </w:rPr>
        <w:t xml:space="preserve"> materials</w:t>
      </w:r>
      <w:r w:rsidR="00796D1D" w:rsidRPr="00BD5DE8">
        <w:rPr>
          <w:rFonts w:ascii="Arial" w:hAnsi="Arial" w:cs="Arial"/>
          <w:sz w:val="22"/>
          <w:szCs w:val="22"/>
        </w:rPr>
        <w:t xml:space="preserve">. </w:t>
      </w:r>
    </w:p>
    <w:p w:rsidR="00224F5D" w:rsidRDefault="00224F5D" w:rsidP="00A10FF6">
      <w:pPr>
        <w:rPr>
          <w:rFonts w:ascii="Arial" w:hAnsi="Arial" w:cs="Arial"/>
          <w:sz w:val="22"/>
          <w:szCs w:val="22"/>
        </w:rPr>
      </w:pPr>
    </w:p>
    <w:p w:rsidR="00F62970" w:rsidRDefault="00F62970" w:rsidP="00F62970">
      <w:pPr>
        <w:pStyle w:val="ListParagraph"/>
        <w:numPr>
          <w:ilvl w:val="0"/>
          <w:numId w:val="16"/>
        </w:numPr>
        <w:rPr>
          <w:rFonts w:ascii="Arial" w:hAnsi="Arial" w:cs="Arial"/>
          <w:b/>
          <w:sz w:val="22"/>
          <w:szCs w:val="22"/>
        </w:rPr>
      </w:pPr>
      <w:r>
        <w:rPr>
          <w:rFonts w:ascii="Arial" w:hAnsi="Arial" w:cs="Arial"/>
          <w:b/>
          <w:sz w:val="22"/>
          <w:szCs w:val="22"/>
        </w:rPr>
        <w:t>FOR URDEA APPLICANTS ONLY</w:t>
      </w:r>
    </w:p>
    <w:p w:rsidR="00F62970" w:rsidRDefault="00F62970" w:rsidP="00F62970">
      <w:pPr>
        <w:rPr>
          <w:rFonts w:ascii="Arial" w:hAnsi="Arial" w:cs="Arial"/>
          <w:sz w:val="22"/>
          <w:szCs w:val="22"/>
        </w:rPr>
      </w:pPr>
      <w:r>
        <w:rPr>
          <w:rFonts w:ascii="Arial" w:hAnsi="Arial" w:cs="Arial"/>
          <w:sz w:val="22"/>
          <w:szCs w:val="22"/>
        </w:rPr>
        <w:t xml:space="preserve">Students proposing an interdisciplinary project that includes at least one student from the College of the Environment, Forestry, and Natural Sciences </w:t>
      </w:r>
      <w:r>
        <w:rPr>
          <w:rFonts w:ascii="Arial" w:hAnsi="Arial" w:cs="Arial"/>
          <w:b/>
          <w:sz w:val="22"/>
          <w:szCs w:val="22"/>
        </w:rPr>
        <w:t xml:space="preserve">and </w:t>
      </w:r>
      <w:r>
        <w:rPr>
          <w:rFonts w:ascii="Arial" w:hAnsi="Arial" w:cs="Arial"/>
          <w:sz w:val="22"/>
          <w:szCs w:val="22"/>
        </w:rPr>
        <w:t xml:space="preserve">one student from the College of Engineering, Informatics, and Applied Sciences may apply to receive up to $5,000 through the </w:t>
      </w:r>
      <w:proofErr w:type="spellStart"/>
      <w:r>
        <w:rPr>
          <w:rFonts w:ascii="Arial" w:hAnsi="Arial" w:cs="Arial"/>
          <w:sz w:val="22"/>
          <w:szCs w:val="22"/>
        </w:rPr>
        <w:t>Urdea</w:t>
      </w:r>
      <w:proofErr w:type="spellEnd"/>
      <w:r>
        <w:rPr>
          <w:rFonts w:ascii="Arial" w:hAnsi="Arial" w:cs="Arial"/>
          <w:sz w:val="22"/>
          <w:szCs w:val="22"/>
        </w:rPr>
        <w:t xml:space="preserve"> Undergraduate Research Award.  </w:t>
      </w:r>
    </w:p>
    <w:p w:rsidR="00F62970" w:rsidRDefault="00F62970" w:rsidP="00F62970">
      <w:pPr>
        <w:rPr>
          <w:rFonts w:ascii="Arial" w:hAnsi="Arial" w:cs="Arial"/>
          <w:sz w:val="22"/>
          <w:szCs w:val="22"/>
        </w:rPr>
      </w:pPr>
    </w:p>
    <w:p w:rsidR="00F62970" w:rsidRDefault="00F62970" w:rsidP="00F62970">
      <w:pPr>
        <w:rPr>
          <w:rFonts w:ascii="Arial" w:hAnsi="Arial" w:cs="Arial"/>
          <w:sz w:val="22"/>
          <w:szCs w:val="22"/>
        </w:rPr>
      </w:pPr>
      <w:r>
        <w:rPr>
          <w:rFonts w:ascii="Arial" w:hAnsi="Arial" w:cs="Arial"/>
          <w:sz w:val="22"/>
          <w:szCs w:val="22"/>
        </w:rPr>
        <w:t xml:space="preserve">In addition to completing the requirements for a HURA proposal as outlined above, </w:t>
      </w:r>
      <w:proofErr w:type="spellStart"/>
      <w:r>
        <w:rPr>
          <w:rFonts w:ascii="Arial" w:hAnsi="Arial" w:cs="Arial"/>
          <w:sz w:val="22"/>
          <w:szCs w:val="22"/>
        </w:rPr>
        <w:t>Urdea</w:t>
      </w:r>
      <w:proofErr w:type="spellEnd"/>
      <w:r>
        <w:rPr>
          <w:rFonts w:ascii="Arial" w:hAnsi="Arial" w:cs="Arial"/>
          <w:sz w:val="22"/>
          <w:szCs w:val="22"/>
        </w:rPr>
        <w:t xml:space="preserve"> applicants will also need to </w:t>
      </w:r>
      <w:r w:rsidR="00582D2B">
        <w:rPr>
          <w:rFonts w:ascii="Arial" w:hAnsi="Arial" w:cs="Arial"/>
          <w:sz w:val="22"/>
          <w:szCs w:val="22"/>
        </w:rPr>
        <w:t>answer the following question:</w:t>
      </w:r>
    </w:p>
    <w:p w:rsidR="00582D2B" w:rsidRPr="00582D2B" w:rsidRDefault="00582D2B" w:rsidP="00582D2B">
      <w:pPr>
        <w:pStyle w:val="ListParagraph"/>
        <w:numPr>
          <w:ilvl w:val="0"/>
          <w:numId w:val="45"/>
        </w:numPr>
        <w:rPr>
          <w:rFonts w:ascii="Arial" w:hAnsi="Arial" w:cs="Arial"/>
          <w:sz w:val="22"/>
          <w:szCs w:val="22"/>
        </w:rPr>
      </w:pPr>
      <w:r w:rsidRPr="00582D2B">
        <w:rPr>
          <w:rFonts w:ascii="Arial" w:hAnsi="Arial" w:cs="Arial"/>
          <w:sz w:val="22"/>
          <w:szCs w:val="22"/>
        </w:rPr>
        <w:t>How do you believe working as an interdisciplinary team (with students from different fields of study) will positively impact your project? How will it benefit the team members and the discipline(s) of those involved? (Max 400 words)</w:t>
      </w:r>
    </w:p>
    <w:p w:rsidR="00BC2BFE" w:rsidRDefault="00BC2BFE" w:rsidP="00BC2BFE">
      <w:pPr>
        <w:rPr>
          <w:rFonts w:ascii="Arial" w:hAnsi="Arial" w:cs="Arial"/>
          <w:bCs/>
          <w:sz w:val="22"/>
          <w:szCs w:val="22"/>
        </w:rPr>
      </w:pPr>
      <w:r w:rsidRPr="00BD5DE8">
        <w:rPr>
          <w:rFonts w:ascii="Arial" w:hAnsi="Arial" w:cs="Arial"/>
          <w:b/>
          <w:bCs/>
          <w:sz w:val="22"/>
          <w:szCs w:val="22"/>
        </w:rPr>
        <w:lastRenderedPageBreak/>
        <w:t>Submitting the Application:</w:t>
      </w:r>
      <w:r w:rsidRPr="00BD5DE8">
        <w:rPr>
          <w:rFonts w:ascii="Arial" w:hAnsi="Arial" w:cs="Arial"/>
          <w:bCs/>
          <w:sz w:val="22"/>
          <w:szCs w:val="22"/>
        </w:rPr>
        <w:t xml:space="preserve"> </w:t>
      </w:r>
    </w:p>
    <w:p w:rsidR="00F62970" w:rsidRDefault="00556B4B" w:rsidP="00BC2BFE">
      <w:pPr>
        <w:pStyle w:val="ListParagraph"/>
        <w:numPr>
          <w:ilvl w:val="0"/>
          <w:numId w:val="31"/>
        </w:numPr>
        <w:rPr>
          <w:rFonts w:ascii="Arial" w:hAnsi="Arial" w:cs="Arial"/>
          <w:bCs/>
          <w:sz w:val="22"/>
          <w:szCs w:val="22"/>
        </w:rPr>
      </w:pPr>
      <w:r>
        <w:rPr>
          <w:rFonts w:ascii="Arial" w:hAnsi="Arial" w:cs="Arial"/>
          <w:bCs/>
          <w:sz w:val="22"/>
          <w:szCs w:val="22"/>
        </w:rPr>
        <w:t>Begin</w:t>
      </w:r>
      <w:r w:rsidR="00BC2BFE" w:rsidRPr="00BD5DE8">
        <w:rPr>
          <w:rFonts w:ascii="Arial" w:hAnsi="Arial" w:cs="Arial"/>
          <w:bCs/>
          <w:sz w:val="22"/>
          <w:szCs w:val="22"/>
        </w:rPr>
        <w:t xml:space="preserve"> the application process by downloading and saving the appropriate forms from the </w:t>
      </w:r>
      <w:hyperlink r:id="rId14" w:history="1">
        <w:r w:rsidR="00BC2BFE" w:rsidRPr="00BD5DE8">
          <w:rPr>
            <w:rStyle w:val="Hyperlink"/>
            <w:rFonts w:ascii="Arial" w:hAnsi="Arial" w:cs="Arial"/>
            <w:bCs/>
            <w:sz w:val="22"/>
            <w:szCs w:val="22"/>
          </w:rPr>
          <w:t>HURA website</w:t>
        </w:r>
      </w:hyperlink>
      <w:r w:rsidR="00F62970">
        <w:rPr>
          <w:rFonts w:ascii="Arial" w:hAnsi="Arial" w:cs="Arial"/>
          <w:bCs/>
          <w:sz w:val="22"/>
          <w:szCs w:val="22"/>
        </w:rPr>
        <w:t xml:space="preserve"> or </w:t>
      </w:r>
      <w:proofErr w:type="spellStart"/>
      <w:r w:rsidR="00F62970">
        <w:rPr>
          <w:rFonts w:ascii="Arial" w:hAnsi="Arial" w:cs="Arial"/>
          <w:bCs/>
          <w:sz w:val="22"/>
          <w:szCs w:val="22"/>
        </w:rPr>
        <w:t>Urdea</w:t>
      </w:r>
      <w:proofErr w:type="spellEnd"/>
      <w:r w:rsidR="00F62970">
        <w:rPr>
          <w:rFonts w:ascii="Arial" w:hAnsi="Arial" w:cs="Arial"/>
          <w:bCs/>
          <w:sz w:val="22"/>
          <w:szCs w:val="22"/>
        </w:rPr>
        <w:t xml:space="preserve"> website.</w:t>
      </w:r>
    </w:p>
    <w:p w:rsidR="00F62970" w:rsidRDefault="00F62970" w:rsidP="00BC2BFE">
      <w:pPr>
        <w:pStyle w:val="ListParagraph"/>
        <w:numPr>
          <w:ilvl w:val="0"/>
          <w:numId w:val="31"/>
        </w:numPr>
        <w:rPr>
          <w:rFonts w:ascii="Arial" w:hAnsi="Arial" w:cs="Arial"/>
          <w:bCs/>
          <w:sz w:val="22"/>
          <w:szCs w:val="22"/>
        </w:rPr>
      </w:pPr>
      <w:r>
        <w:rPr>
          <w:rFonts w:ascii="Arial" w:hAnsi="Arial" w:cs="Arial"/>
          <w:bCs/>
          <w:sz w:val="22"/>
          <w:szCs w:val="22"/>
        </w:rPr>
        <w:t>Upload the required Word document and Excel budget template into the online application system.</w:t>
      </w:r>
    </w:p>
    <w:p w:rsidR="00885B19" w:rsidRPr="00BD5DE8" w:rsidRDefault="00F62970" w:rsidP="00BC2BFE">
      <w:pPr>
        <w:pStyle w:val="ListParagraph"/>
        <w:numPr>
          <w:ilvl w:val="0"/>
          <w:numId w:val="31"/>
        </w:numPr>
        <w:rPr>
          <w:rFonts w:ascii="Arial" w:hAnsi="Arial" w:cs="Arial"/>
          <w:bCs/>
          <w:sz w:val="22"/>
          <w:szCs w:val="22"/>
        </w:rPr>
      </w:pPr>
      <w:r>
        <w:rPr>
          <w:rFonts w:ascii="Arial" w:hAnsi="Arial" w:cs="Arial"/>
          <w:bCs/>
          <w:sz w:val="22"/>
          <w:szCs w:val="22"/>
        </w:rPr>
        <w:t>Provide your faculty mentor’s name and email address in the system to generate an automatic request for the letter of recommendation.  It is the student’s responsibility</w:t>
      </w:r>
      <w:r w:rsidR="00BC2BFE" w:rsidRPr="00BD5DE8">
        <w:rPr>
          <w:rFonts w:ascii="Arial" w:hAnsi="Arial" w:cs="Arial"/>
          <w:bCs/>
          <w:sz w:val="22"/>
          <w:szCs w:val="22"/>
        </w:rPr>
        <w:t xml:space="preserve"> </w:t>
      </w:r>
      <w:r>
        <w:rPr>
          <w:rFonts w:ascii="Arial" w:hAnsi="Arial" w:cs="Arial"/>
          <w:bCs/>
          <w:sz w:val="22"/>
          <w:szCs w:val="22"/>
        </w:rPr>
        <w:t>to verify that the recommendation is submitted by the March 1 deadline.</w:t>
      </w:r>
    </w:p>
    <w:p w:rsidR="00556B4B" w:rsidRPr="00BD5DE8" w:rsidRDefault="00556B4B" w:rsidP="00A10FF6">
      <w:pPr>
        <w:rPr>
          <w:rFonts w:ascii="Arial" w:hAnsi="Arial" w:cs="Arial"/>
          <w:sz w:val="22"/>
          <w:szCs w:val="22"/>
        </w:rPr>
      </w:pPr>
    </w:p>
    <w:p w:rsidR="00CF5339" w:rsidRPr="00BD5DE8" w:rsidRDefault="00CF5339" w:rsidP="00A10FF6">
      <w:pPr>
        <w:rPr>
          <w:rFonts w:ascii="Arial" w:hAnsi="Arial" w:cs="Arial"/>
          <w:color w:val="FF0000"/>
          <w:sz w:val="22"/>
          <w:szCs w:val="22"/>
        </w:rPr>
      </w:pPr>
      <w:r w:rsidRPr="00BD5DE8">
        <w:rPr>
          <w:rFonts w:ascii="Arial" w:hAnsi="Arial" w:cs="Arial"/>
          <w:b/>
          <w:color w:val="FF0000"/>
          <w:sz w:val="22"/>
          <w:szCs w:val="22"/>
        </w:rPr>
        <w:t>Complete application</w:t>
      </w:r>
      <w:r w:rsidR="00C31308" w:rsidRPr="00BD5DE8">
        <w:rPr>
          <w:rFonts w:ascii="Arial" w:hAnsi="Arial" w:cs="Arial"/>
          <w:b/>
          <w:color w:val="FF0000"/>
          <w:sz w:val="22"/>
          <w:szCs w:val="22"/>
        </w:rPr>
        <w:t xml:space="preserve"> </w:t>
      </w:r>
      <w:r w:rsidRPr="00BD5DE8">
        <w:rPr>
          <w:rFonts w:ascii="Arial" w:hAnsi="Arial" w:cs="Arial"/>
          <w:color w:val="FF0000"/>
          <w:sz w:val="22"/>
          <w:szCs w:val="22"/>
        </w:rPr>
        <w:t xml:space="preserve">must be </w:t>
      </w:r>
      <w:r w:rsidRPr="00BD5DE8">
        <w:rPr>
          <w:rFonts w:ascii="Arial" w:hAnsi="Arial" w:cs="Arial"/>
          <w:b/>
          <w:color w:val="FF0000"/>
          <w:sz w:val="22"/>
          <w:szCs w:val="22"/>
        </w:rPr>
        <w:t>submitted</w:t>
      </w:r>
      <w:r w:rsidR="00FE5F12" w:rsidRPr="00BD5DE8">
        <w:rPr>
          <w:rFonts w:ascii="Arial" w:hAnsi="Arial" w:cs="Arial"/>
          <w:b/>
          <w:color w:val="FF0000"/>
          <w:sz w:val="22"/>
          <w:szCs w:val="22"/>
        </w:rPr>
        <w:t xml:space="preserve"> </w:t>
      </w:r>
      <w:r w:rsidR="00B37DF7">
        <w:rPr>
          <w:rFonts w:ascii="Arial" w:hAnsi="Arial" w:cs="Arial"/>
          <w:b/>
          <w:color w:val="FF0000"/>
          <w:sz w:val="22"/>
          <w:szCs w:val="22"/>
        </w:rPr>
        <w:t xml:space="preserve">through the online application system </w:t>
      </w:r>
      <w:r w:rsidRPr="00BD5DE8">
        <w:rPr>
          <w:rFonts w:ascii="Arial" w:hAnsi="Arial" w:cs="Arial"/>
          <w:color w:val="FF0000"/>
          <w:sz w:val="22"/>
          <w:szCs w:val="22"/>
        </w:rPr>
        <w:t xml:space="preserve">by the </w:t>
      </w:r>
      <w:r w:rsidRPr="00BD5DE8">
        <w:rPr>
          <w:rFonts w:ascii="Arial" w:hAnsi="Arial" w:cs="Arial"/>
          <w:b/>
          <w:color w:val="FF0000"/>
          <w:sz w:val="22"/>
          <w:szCs w:val="22"/>
        </w:rPr>
        <w:t xml:space="preserve">deadline: </w:t>
      </w:r>
      <w:r w:rsidR="00463E31" w:rsidRPr="00BD5DE8">
        <w:rPr>
          <w:rFonts w:ascii="Arial" w:hAnsi="Arial" w:cs="Arial"/>
          <w:b/>
          <w:color w:val="FF0000"/>
          <w:sz w:val="22"/>
          <w:szCs w:val="22"/>
        </w:rPr>
        <w:t>March 1, 201</w:t>
      </w:r>
      <w:r w:rsidR="000D5A7E">
        <w:rPr>
          <w:rFonts w:ascii="Arial" w:hAnsi="Arial" w:cs="Arial"/>
          <w:b/>
          <w:color w:val="FF0000"/>
          <w:sz w:val="22"/>
          <w:szCs w:val="22"/>
        </w:rPr>
        <w:t>9</w:t>
      </w:r>
      <w:r w:rsidR="00463E31" w:rsidRPr="00BD5DE8">
        <w:rPr>
          <w:rFonts w:ascii="Arial" w:hAnsi="Arial" w:cs="Arial"/>
          <w:b/>
          <w:color w:val="FF0000"/>
          <w:sz w:val="22"/>
          <w:szCs w:val="22"/>
        </w:rPr>
        <w:t>, 11:59P</w:t>
      </w:r>
      <w:r w:rsidR="00C6462F" w:rsidRPr="00BD5DE8">
        <w:rPr>
          <w:rFonts w:ascii="Arial" w:hAnsi="Arial" w:cs="Arial"/>
          <w:b/>
          <w:color w:val="FF0000"/>
          <w:sz w:val="22"/>
          <w:szCs w:val="22"/>
        </w:rPr>
        <w:t>M</w:t>
      </w:r>
      <w:r w:rsidRPr="00BD5DE8">
        <w:rPr>
          <w:rFonts w:ascii="Arial" w:hAnsi="Arial" w:cs="Arial"/>
          <w:color w:val="FF0000"/>
          <w:sz w:val="22"/>
          <w:szCs w:val="22"/>
        </w:rPr>
        <w:t>.</w:t>
      </w:r>
    </w:p>
    <w:p w:rsidR="002772EF" w:rsidRPr="00BD5DE8" w:rsidRDefault="002772EF" w:rsidP="00A10FF6">
      <w:pPr>
        <w:rPr>
          <w:rFonts w:ascii="Arial" w:hAnsi="Arial" w:cs="Arial"/>
          <w:sz w:val="22"/>
          <w:szCs w:val="22"/>
        </w:rPr>
      </w:pPr>
    </w:p>
    <w:p w:rsidR="002772EF" w:rsidRPr="00BD5DE8" w:rsidRDefault="002772EF" w:rsidP="00A10FF6">
      <w:pPr>
        <w:rPr>
          <w:rFonts w:ascii="Arial" w:hAnsi="Arial" w:cs="Arial"/>
          <w:sz w:val="22"/>
          <w:szCs w:val="22"/>
        </w:rPr>
      </w:pPr>
      <w:r w:rsidRPr="00BD5DE8">
        <w:rPr>
          <w:rFonts w:ascii="Arial" w:hAnsi="Arial" w:cs="Arial"/>
          <w:sz w:val="22"/>
          <w:szCs w:val="22"/>
        </w:rPr>
        <w:t xml:space="preserve">Award notification will be made on or after </w:t>
      </w:r>
      <w:r w:rsidR="00463E31" w:rsidRPr="00BD5DE8">
        <w:rPr>
          <w:rFonts w:ascii="Arial" w:hAnsi="Arial" w:cs="Arial"/>
          <w:b/>
          <w:sz w:val="22"/>
          <w:szCs w:val="22"/>
        </w:rPr>
        <w:t xml:space="preserve">April </w:t>
      </w:r>
      <w:r w:rsidR="000D5A7E">
        <w:rPr>
          <w:rFonts w:ascii="Arial" w:hAnsi="Arial" w:cs="Arial"/>
          <w:b/>
          <w:sz w:val="22"/>
          <w:szCs w:val="22"/>
        </w:rPr>
        <w:t>8</w:t>
      </w:r>
      <w:r w:rsidRPr="00BD5DE8">
        <w:rPr>
          <w:rFonts w:ascii="Arial" w:hAnsi="Arial" w:cs="Arial"/>
          <w:b/>
          <w:sz w:val="22"/>
          <w:szCs w:val="22"/>
        </w:rPr>
        <w:t>, 201</w:t>
      </w:r>
      <w:r w:rsidR="000D5A7E">
        <w:rPr>
          <w:rFonts w:ascii="Arial" w:hAnsi="Arial" w:cs="Arial"/>
          <w:b/>
          <w:sz w:val="22"/>
          <w:szCs w:val="22"/>
        </w:rPr>
        <w:t>9</w:t>
      </w:r>
      <w:r w:rsidRPr="00BD5DE8">
        <w:rPr>
          <w:rFonts w:ascii="Arial" w:hAnsi="Arial" w:cs="Arial"/>
          <w:sz w:val="22"/>
          <w:szCs w:val="22"/>
        </w:rPr>
        <w:t>.</w:t>
      </w:r>
    </w:p>
    <w:p w:rsidR="00CF5339" w:rsidRPr="00BD5DE8" w:rsidRDefault="00CF5339" w:rsidP="00A10FF6">
      <w:pPr>
        <w:rPr>
          <w:rFonts w:ascii="Arial" w:hAnsi="Arial" w:cs="Arial"/>
          <w:sz w:val="22"/>
          <w:szCs w:val="22"/>
        </w:rPr>
      </w:pPr>
    </w:p>
    <w:p w:rsidR="00B97DD0" w:rsidRPr="00BD5DE8" w:rsidRDefault="00F94044" w:rsidP="00A10FF6">
      <w:pPr>
        <w:rPr>
          <w:rFonts w:ascii="Arial" w:hAnsi="Arial" w:cs="Arial"/>
          <w:b/>
          <w:bCs/>
          <w:sz w:val="22"/>
          <w:szCs w:val="22"/>
        </w:rPr>
      </w:pPr>
      <w:r w:rsidRPr="00BD5DE8">
        <w:rPr>
          <w:rFonts w:ascii="Arial" w:hAnsi="Arial" w:cs="Arial"/>
          <w:b/>
          <w:bCs/>
          <w:sz w:val="22"/>
          <w:szCs w:val="22"/>
        </w:rPr>
        <w:t xml:space="preserve">Proposal </w:t>
      </w:r>
      <w:r w:rsidR="00B97DD0" w:rsidRPr="00BD5DE8">
        <w:rPr>
          <w:rFonts w:ascii="Arial" w:hAnsi="Arial" w:cs="Arial"/>
          <w:b/>
          <w:bCs/>
          <w:sz w:val="22"/>
          <w:szCs w:val="22"/>
        </w:rPr>
        <w:t xml:space="preserve">Review </w:t>
      </w:r>
    </w:p>
    <w:p w:rsidR="00EE2A9A" w:rsidRPr="00556B4B" w:rsidRDefault="00B97DD0" w:rsidP="00A10FF6">
      <w:pPr>
        <w:rPr>
          <w:rFonts w:ascii="Arial" w:hAnsi="Arial" w:cs="Arial"/>
          <w:b/>
          <w:sz w:val="22"/>
          <w:szCs w:val="22"/>
        </w:rPr>
      </w:pPr>
      <w:r w:rsidRPr="00BD5DE8">
        <w:rPr>
          <w:rFonts w:ascii="Arial" w:hAnsi="Arial" w:cs="Arial"/>
          <w:sz w:val="22"/>
          <w:szCs w:val="22"/>
        </w:rPr>
        <w:t xml:space="preserve">The </w:t>
      </w:r>
      <w:r w:rsidR="003F270B" w:rsidRPr="00BD5DE8">
        <w:rPr>
          <w:rFonts w:ascii="Arial" w:hAnsi="Arial" w:cs="Arial"/>
          <w:sz w:val="22"/>
          <w:szCs w:val="22"/>
        </w:rPr>
        <w:t xml:space="preserve">HURA </w:t>
      </w:r>
      <w:r w:rsidRPr="00BD5DE8">
        <w:rPr>
          <w:rFonts w:ascii="Arial" w:hAnsi="Arial" w:cs="Arial"/>
          <w:sz w:val="22"/>
          <w:szCs w:val="22"/>
        </w:rPr>
        <w:t xml:space="preserve">review committee </w:t>
      </w:r>
      <w:r w:rsidR="00E04DB7" w:rsidRPr="00BD5DE8">
        <w:rPr>
          <w:rFonts w:ascii="Arial" w:hAnsi="Arial" w:cs="Arial"/>
          <w:sz w:val="22"/>
          <w:szCs w:val="22"/>
        </w:rPr>
        <w:t xml:space="preserve">is made up of faculty and </w:t>
      </w:r>
      <w:r w:rsidR="00C16B5B" w:rsidRPr="00BD5DE8">
        <w:rPr>
          <w:rFonts w:ascii="Arial" w:hAnsi="Arial" w:cs="Arial"/>
          <w:sz w:val="22"/>
          <w:szCs w:val="22"/>
        </w:rPr>
        <w:t xml:space="preserve">professional </w:t>
      </w:r>
      <w:r w:rsidR="00E04DB7" w:rsidRPr="00BD5DE8">
        <w:rPr>
          <w:rFonts w:ascii="Arial" w:hAnsi="Arial" w:cs="Arial"/>
          <w:sz w:val="22"/>
          <w:szCs w:val="22"/>
        </w:rPr>
        <w:t xml:space="preserve">research staff at NAU from various colleges and departments. </w:t>
      </w:r>
      <w:r w:rsidR="00A40192" w:rsidRPr="00BD5DE8">
        <w:rPr>
          <w:rFonts w:ascii="Arial" w:hAnsi="Arial" w:cs="Arial"/>
          <w:sz w:val="22"/>
          <w:szCs w:val="22"/>
        </w:rPr>
        <w:t xml:space="preserve"> </w:t>
      </w:r>
      <w:r w:rsidR="00F94044" w:rsidRPr="00BD5DE8">
        <w:rPr>
          <w:rFonts w:ascii="Arial" w:hAnsi="Arial" w:cs="Arial"/>
          <w:sz w:val="22"/>
          <w:szCs w:val="22"/>
        </w:rPr>
        <w:t xml:space="preserve">Because review committee members vary in their areas of expertise, it is </w:t>
      </w:r>
      <w:r w:rsidR="000A0DF2" w:rsidRPr="00BD5DE8">
        <w:rPr>
          <w:rFonts w:ascii="Arial" w:hAnsi="Arial" w:cs="Arial"/>
          <w:sz w:val="22"/>
          <w:szCs w:val="22"/>
        </w:rPr>
        <w:t>VERY IMPORTANT</w:t>
      </w:r>
      <w:r w:rsidR="00F94044" w:rsidRPr="00BD5DE8">
        <w:rPr>
          <w:rFonts w:ascii="Arial" w:hAnsi="Arial" w:cs="Arial"/>
          <w:sz w:val="22"/>
          <w:szCs w:val="22"/>
        </w:rPr>
        <w:t xml:space="preserve"> that HURA applicants use clear non-technical language and refrain from using </w:t>
      </w:r>
      <w:r w:rsidR="006A02D8" w:rsidRPr="00BD5DE8">
        <w:rPr>
          <w:rFonts w:ascii="Arial" w:hAnsi="Arial" w:cs="Arial"/>
          <w:sz w:val="22"/>
          <w:szCs w:val="22"/>
        </w:rPr>
        <w:t xml:space="preserve">unexplained </w:t>
      </w:r>
      <w:r w:rsidR="00F94044" w:rsidRPr="00BD5DE8">
        <w:rPr>
          <w:rFonts w:ascii="Arial" w:hAnsi="Arial" w:cs="Arial"/>
          <w:sz w:val="22"/>
          <w:szCs w:val="22"/>
        </w:rPr>
        <w:t>jargon specific to their field of study</w:t>
      </w:r>
      <w:r w:rsidR="00847AAA" w:rsidRPr="00BD5DE8">
        <w:rPr>
          <w:rFonts w:ascii="Arial" w:hAnsi="Arial" w:cs="Arial"/>
          <w:sz w:val="22"/>
          <w:szCs w:val="22"/>
        </w:rPr>
        <w:t xml:space="preserve"> in their project descriptions</w:t>
      </w:r>
      <w:r w:rsidR="000A0DF2" w:rsidRPr="00BD5DE8">
        <w:rPr>
          <w:rFonts w:ascii="Arial" w:hAnsi="Arial" w:cs="Arial"/>
          <w:sz w:val="22"/>
          <w:szCs w:val="22"/>
        </w:rPr>
        <w:t xml:space="preserve">; </w:t>
      </w:r>
      <w:r w:rsidR="000A0DF2" w:rsidRPr="00556B4B">
        <w:rPr>
          <w:rFonts w:ascii="Arial" w:hAnsi="Arial" w:cs="Arial"/>
          <w:b/>
          <w:sz w:val="22"/>
          <w:szCs w:val="22"/>
        </w:rPr>
        <w:t>your proposal will NOT be reviewed by a faculty member from your department</w:t>
      </w:r>
      <w:r w:rsidR="00F94044" w:rsidRPr="00556B4B">
        <w:rPr>
          <w:rFonts w:ascii="Arial" w:hAnsi="Arial" w:cs="Arial"/>
          <w:b/>
          <w:sz w:val="22"/>
          <w:szCs w:val="22"/>
        </w:rPr>
        <w:t xml:space="preserve">. </w:t>
      </w:r>
    </w:p>
    <w:p w:rsidR="007525CF" w:rsidRPr="00BD5DE8" w:rsidRDefault="007525CF" w:rsidP="00A10FF6">
      <w:pPr>
        <w:rPr>
          <w:rFonts w:ascii="Arial" w:hAnsi="Arial" w:cs="Arial"/>
          <w:sz w:val="22"/>
          <w:szCs w:val="22"/>
        </w:rPr>
      </w:pPr>
    </w:p>
    <w:p w:rsidR="00EE2A9A" w:rsidRPr="00BD5DE8" w:rsidRDefault="00F94044" w:rsidP="00A10FF6">
      <w:pPr>
        <w:rPr>
          <w:rFonts w:ascii="Arial" w:hAnsi="Arial" w:cs="Arial"/>
          <w:b/>
          <w:sz w:val="22"/>
          <w:szCs w:val="22"/>
        </w:rPr>
      </w:pPr>
      <w:r w:rsidRPr="00BD5DE8">
        <w:rPr>
          <w:rFonts w:ascii="Arial" w:hAnsi="Arial" w:cs="Arial"/>
          <w:sz w:val="22"/>
          <w:szCs w:val="22"/>
        </w:rPr>
        <w:t>The review committee scores each p</w:t>
      </w:r>
      <w:r w:rsidR="000A0DF2" w:rsidRPr="00BD5DE8">
        <w:rPr>
          <w:rFonts w:ascii="Arial" w:hAnsi="Arial" w:cs="Arial"/>
          <w:sz w:val="22"/>
          <w:szCs w:val="22"/>
        </w:rPr>
        <w:t>roposal</w:t>
      </w:r>
      <w:r w:rsidR="00CF5339" w:rsidRPr="00BD5DE8">
        <w:rPr>
          <w:rFonts w:ascii="Arial" w:hAnsi="Arial" w:cs="Arial"/>
          <w:sz w:val="22"/>
          <w:szCs w:val="22"/>
        </w:rPr>
        <w:t>,</w:t>
      </w:r>
      <w:r w:rsidR="00B61023" w:rsidRPr="00BD5DE8">
        <w:rPr>
          <w:rFonts w:ascii="Arial" w:hAnsi="Arial" w:cs="Arial"/>
          <w:sz w:val="22"/>
          <w:szCs w:val="22"/>
        </w:rPr>
        <w:t xml:space="preserve"> pa</w:t>
      </w:r>
      <w:r w:rsidR="003F270B" w:rsidRPr="00BD5DE8">
        <w:rPr>
          <w:rFonts w:ascii="Arial" w:hAnsi="Arial" w:cs="Arial"/>
          <w:sz w:val="22"/>
          <w:szCs w:val="22"/>
        </w:rPr>
        <w:t>ying close attention to project</w:t>
      </w:r>
      <w:r w:rsidR="00B61023" w:rsidRPr="00BD5DE8">
        <w:rPr>
          <w:rFonts w:ascii="Arial" w:hAnsi="Arial" w:cs="Arial"/>
          <w:sz w:val="22"/>
          <w:szCs w:val="22"/>
        </w:rPr>
        <w:t xml:space="preserve"> design, faculty and student roles, outcomes and dissemination, and feasibility</w:t>
      </w:r>
      <w:r w:rsidR="00937C9A" w:rsidRPr="00BD5DE8">
        <w:rPr>
          <w:rFonts w:ascii="Arial" w:hAnsi="Arial" w:cs="Arial"/>
          <w:sz w:val="22"/>
          <w:szCs w:val="22"/>
        </w:rPr>
        <w:t xml:space="preserve"> of budget and timeline. </w:t>
      </w:r>
      <w:r w:rsidR="00A40192" w:rsidRPr="00BD5DE8">
        <w:rPr>
          <w:rFonts w:ascii="Arial" w:hAnsi="Arial" w:cs="Arial"/>
          <w:sz w:val="22"/>
          <w:szCs w:val="22"/>
        </w:rPr>
        <w:t xml:space="preserve"> </w:t>
      </w:r>
      <w:r w:rsidR="00937C9A" w:rsidRPr="00BD5DE8">
        <w:rPr>
          <w:rFonts w:ascii="Arial" w:hAnsi="Arial" w:cs="Arial"/>
          <w:sz w:val="22"/>
          <w:szCs w:val="22"/>
        </w:rPr>
        <w:t xml:space="preserve">Applicants </w:t>
      </w:r>
      <w:r w:rsidR="00C44F23" w:rsidRPr="00BD5DE8">
        <w:rPr>
          <w:rFonts w:ascii="Arial" w:hAnsi="Arial" w:cs="Arial"/>
          <w:sz w:val="22"/>
          <w:szCs w:val="22"/>
        </w:rPr>
        <w:t xml:space="preserve">may request copies of </w:t>
      </w:r>
      <w:r w:rsidR="007A6D89" w:rsidRPr="00BD5DE8">
        <w:rPr>
          <w:rFonts w:ascii="Arial" w:hAnsi="Arial" w:cs="Arial"/>
          <w:sz w:val="22"/>
          <w:szCs w:val="22"/>
        </w:rPr>
        <w:t xml:space="preserve">their </w:t>
      </w:r>
      <w:r w:rsidR="00937C9A" w:rsidRPr="00BD5DE8">
        <w:rPr>
          <w:rFonts w:ascii="Arial" w:hAnsi="Arial" w:cs="Arial"/>
          <w:sz w:val="22"/>
          <w:szCs w:val="22"/>
        </w:rPr>
        <w:t xml:space="preserve">reviews </w:t>
      </w:r>
      <w:r w:rsidR="007A6D89" w:rsidRPr="00BD5DE8">
        <w:rPr>
          <w:rFonts w:ascii="Arial" w:hAnsi="Arial" w:cs="Arial"/>
          <w:sz w:val="22"/>
          <w:szCs w:val="22"/>
        </w:rPr>
        <w:t xml:space="preserve">after </w:t>
      </w:r>
      <w:r w:rsidR="00D41AC3" w:rsidRPr="00BD5DE8">
        <w:rPr>
          <w:rFonts w:ascii="Arial" w:hAnsi="Arial" w:cs="Arial"/>
          <w:sz w:val="22"/>
          <w:szCs w:val="22"/>
        </w:rPr>
        <w:t>April</w:t>
      </w:r>
      <w:r w:rsidR="00094C08" w:rsidRPr="00BD5DE8">
        <w:rPr>
          <w:rFonts w:ascii="Arial" w:hAnsi="Arial" w:cs="Arial"/>
          <w:sz w:val="22"/>
          <w:szCs w:val="22"/>
        </w:rPr>
        <w:t xml:space="preserve"> 30</w:t>
      </w:r>
      <w:r w:rsidR="00AA5EDD" w:rsidRPr="00BD5DE8">
        <w:rPr>
          <w:rFonts w:ascii="Arial" w:hAnsi="Arial" w:cs="Arial"/>
          <w:sz w:val="22"/>
          <w:szCs w:val="22"/>
        </w:rPr>
        <w:t>, 201</w:t>
      </w:r>
      <w:r w:rsidR="00556B4B">
        <w:rPr>
          <w:rFonts w:ascii="Arial" w:hAnsi="Arial" w:cs="Arial"/>
          <w:sz w:val="22"/>
          <w:szCs w:val="22"/>
        </w:rPr>
        <w:t>9</w:t>
      </w:r>
      <w:r w:rsidR="00230926" w:rsidRPr="00BD5DE8">
        <w:rPr>
          <w:rFonts w:ascii="Arial" w:hAnsi="Arial" w:cs="Arial"/>
          <w:sz w:val="22"/>
          <w:szCs w:val="22"/>
        </w:rPr>
        <w:t>.</w:t>
      </w:r>
    </w:p>
    <w:p w:rsidR="00EE2A9A" w:rsidRPr="00BD5DE8" w:rsidRDefault="00EE2A9A" w:rsidP="00A10FF6">
      <w:pPr>
        <w:rPr>
          <w:rFonts w:ascii="Arial" w:hAnsi="Arial" w:cs="Arial"/>
          <w:b/>
          <w:sz w:val="22"/>
          <w:szCs w:val="22"/>
        </w:rPr>
      </w:pPr>
    </w:p>
    <w:p w:rsidR="002772EF" w:rsidRPr="00556B4B" w:rsidRDefault="002772EF" w:rsidP="00A10FF6">
      <w:pPr>
        <w:pStyle w:val="NormalWeb"/>
        <w:shd w:val="clear" w:color="auto" w:fill="FFFFFF"/>
        <w:spacing w:before="0" w:beforeAutospacing="0" w:after="0" w:afterAutospacing="0"/>
        <w:rPr>
          <w:rStyle w:val="boldgreen1"/>
          <w:rFonts w:ascii="Arial" w:hAnsi="Arial" w:cs="Arial"/>
          <w:color w:val="003366"/>
          <w:sz w:val="22"/>
          <w:szCs w:val="22"/>
        </w:rPr>
      </w:pPr>
      <w:r w:rsidRPr="00556B4B">
        <w:rPr>
          <w:rStyle w:val="boldgreen1"/>
          <w:rFonts w:ascii="Arial" w:hAnsi="Arial" w:cs="Arial"/>
          <w:color w:val="003366"/>
          <w:sz w:val="22"/>
          <w:szCs w:val="22"/>
        </w:rPr>
        <w:t>TERMS AND CONDITIONS OF AWARD</w:t>
      </w:r>
    </w:p>
    <w:p w:rsidR="00C822A4" w:rsidRPr="00BD5DE8" w:rsidRDefault="00C822A4" w:rsidP="00A10FF6">
      <w:pPr>
        <w:rPr>
          <w:rFonts w:ascii="Arial" w:hAnsi="Arial" w:cs="Arial"/>
          <w:b/>
          <w:sz w:val="22"/>
          <w:szCs w:val="22"/>
        </w:rPr>
      </w:pPr>
    </w:p>
    <w:p w:rsidR="00857CC8" w:rsidRPr="00BD5DE8" w:rsidRDefault="00857CC8" w:rsidP="00857CC8">
      <w:pPr>
        <w:rPr>
          <w:rFonts w:ascii="Arial" w:hAnsi="Arial" w:cs="Arial"/>
          <w:b/>
          <w:bCs/>
          <w:i/>
          <w:sz w:val="22"/>
          <w:szCs w:val="22"/>
        </w:rPr>
      </w:pPr>
      <w:r w:rsidRPr="00BD5DE8">
        <w:rPr>
          <w:rFonts w:ascii="Arial" w:hAnsi="Arial" w:cs="Arial"/>
          <w:b/>
          <w:bCs/>
          <w:i/>
          <w:sz w:val="22"/>
          <w:szCs w:val="22"/>
        </w:rPr>
        <w:t xml:space="preserve">Students may not receive more than 2 HURA awards in their undergraduate academic careers.  </w:t>
      </w:r>
    </w:p>
    <w:p w:rsidR="00857CC8" w:rsidRPr="00BD5DE8" w:rsidRDefault="00857CC8" w:rsidP="00C822A4">
      <w:pPr>
        <w:rPr>
          <w:rFonts w:ascii="Arial" w:hAnsi="Arial" w:cs="Arial"/>
          <w:b/>
          <w:sz w:val="22"/>
          <w:szCs w:val="22"/>
        </w:rPr>
      </w:pPr>
    </w:p>
    <w:p w:rsidR="00C822A4" w:rsidRPr="00BD5DE8" w:rsidRDefault="00C822A4" w:rsidP="00C822A4">
      <w:pPr>
        <w:rPr>
          <w:rFonts w:ascii="Arial" w:hAnsi="Arial" w:cs="Arial"/>
          <w:sz w:val="22"/>
          <w:szCs w:val="22"/>
        </w:rPr>
      </w:pPr>
      <w:r w:rsidRPr="00BD5DE8">
        <w:rPr>
          <w:rFonts w:ascii="Arial" w:hAnsi="Arial" w:cs="Arial"/>
          <w:b/>
          <w:sz w:val="22"/>
          <w:szCs w:val="22"/>
        </w:rPr>
        <w:t xml:space="preserve">Mandatory Awardee Meeting: </w:t>
      </w:r>
      <w:r w:rsidRPr="00BD5DE8">
        <w:rPr>
          <w:rFonts w:ascii="Arial" w:hAnsi="Arial" w:cs="Arial"/>
          <w:sz w:val="22"/>
          <w:szCs w:val="22"/>
        </w:rPr>
        <w:t xml:space="preserve">All HURA recipients are </w:t>
      </w:r>
      <w:r w:rsidRPr="00BD5DE8">
        <w:rPr>
          <w:rFonts w:ascii="Arial" w:hAnsi="Arial" w:cs="Arial"/>
          <w:b/>
          <w:color w:val="FF0000"/>
          <w:sz w:val="22"/>
          <w:szCs w:val="22"/>
        </w:rPr>
        <w:t>required</w:t>
      </w:r>
      <w:r w:rsidR="00177F16" w:rsidRPr="00BD5DE8">
        <w:rPr>
          <w:rFonts w:ascii="Arial" w:hAnsi="Arial" w:cs="Arial"/>
          <w:sz w:val="22"/>
          <w:szCs w:val="22"/>
        </w:rPr>
        <w:t xml:space="preserve"> to attend a grant </w:t>
      </w:r>
      <w:r w:rsidRPr="00BD5DE8">
        <w:rPr>
          <w:rFonts w:ascii="Arial" w:hAnsi="Arial" w:cs="Arial"/>
          <w:sz w:val="22"/>
          <w:szCs w:val="22"/>
        </w:rPr>
        <w:t>information meeting following the announcement of award winners in April 201</w:t>
      </w:r>
      <w:r w:rsidR="00556B4B">
        <w:rPr>
          <w:rFonts w:ascii="Arial" w:hAnsi="Arial" w:cs="Arial"/>
          <w:sz w:val="22"/>
          <w:szCs w:val="22"/>
        </w:rPr>
        <w:t>9</w:t>
      </w:r>
      <w:r w:rsidRPr="00BD5DE8">
        <w:rPr>
          <w:rFonts w:ascii="Arial" w:hAnsi="Arial" w:cs="Arial"/>
          <w:sz w:val="22"/>
          <w:szCs w:val="22"/>
        </w:rPr>
        <w:t>.  Faculty mentors are strongly encouraged</w:t>
      </w:r>
      <w:r w:rsidR="00424064" w:rsidRPr="00BD5DE8">
        <w:rPr>
          <w:rFonts w:ascii="Arial" w:hAnsi="Arial" w:cs="Arial"/>
          <w:sz w:val="22"/>
          <w:szCs w:val="22"/>
        </w:rPr>
        <w:t>, but not required,</w:t>
      </w:r>
      <w:r w:rsidRPr="00BD5DE8">
        <w:rPr>
          <w:rFonts w:ascii="Arial" w:hAnsi="Arial" w:cs="Arial"/>
          <w:sz w:val="22"/>
          <w:szCs w:val="22"/>
        </w:rPr>
        <w:t xml:space="preserve"> to attend the meeting along with their mentees.</w:t>
      </w:r>
    </w:p>
    <w:p w:rsidR="00C822A4" w:rsidRPr="00BD5DE8" w:rsidRDefault="00C822A4" w:rsidP="00C822A4">
      <w:pPr>
        <w:rPr>
          <w:rFonts w:ascii="Arial" w:hAnsi="Arial" w:cs="Arial"/>
          <w:sz w:val="22"/>
          <w:szCs w:val="22"/>
        </w:rPr>
      </w:pPr>
    </w:p>
    <w:p w:rsidR="00C822A4" w:rsidRPr="00BD5DE8" w:rsidRDefault="00C822A4" w:rsidP="00C822A4">
      <w:pPr>
        <w:rPr>
          <w:rFonts w:ascii="Arial" w:hAnsi="Arial" w:cs="Arial"/>
          <w:sz w:val="22"/>
          <w:szCs w:val="22"/>
        </w:rPr>
      </w:pPr>
      <w:r w:rsidRPr="00BD5DE8">
        <w:rPr>
          <w:rFonts w:ascii="Arial" w:hAnsi="Arial" w:cs="Arial"/>
          <w:b/>
          <w:sz w:val="22"/>
          <w:szCs w:val="22"/>
        </w:rPr>
        <w:t xml:space="preserve">Award </w:t>
      </w:r>
      <w:r w:rsidR="00177F16" w:rsidRPr="00BD5DE8">
        <w:rPr>
          <w:rFonts w:ascii="Arial" w:hAnsi="Arial" w:cs="Arial"/>
          <w:b/>
          <w:sz w:val="22"/>
          <w:szCs w:val="22"/>
        </w:rPr>
        <w:t>Activation</w:t>
      </w:r>
      <w:r w:rsidRPr="00BD5DE8">
        <w:rPr>
          <w:rFonts w:ascii="Arial" w:hAnsi="Arial" w:cs="Arial"/>
          <w:b/>
          <w:sz w:val="22"/>
          <w:szCs w:val="22"/>
        </w:rPr>
        <w:t xml:space="preserve"> Documents: </w:t>
      </w:r>
      <w:r w:rsidRPr="00BD5DE8">
        <w:rPr>
          <w:rFonts w:ascii="Arial" w:hAnsi="Arial" w:cs="Arial"/>
          <w:sz w:val="22"/>
          <w:szCs w:val="22"/>
        </w:rPr>
        <w:t>All documents requested in the HURA award letter (e.g., signed award acceptance and faculty acknowledge</w:t>
      </w:r>
      <w:r w:rsidR="00FA7A2F" w:rsidRPr="00BD5DE8">
        <w:rPr>
          <w:rFonts w:ascii="Arial" w:hAnsi="Arial" w:cs="Arial"/>
          <w:sz w:val="22"/>
          <w:szCs w:val="22"/>
        </w:rPr>
        <w:t>ment</w:t>
      </w:r>
      <w:r w:rsidRPr="00BD5DE8">
        <w:rPr>
          <w:rFonts w:ascii="Arial" w:hAnsi="Arial" w:cs="Arial"/>
          <w:sz w:val="22"/>
          <w:szCs w:val="22"/>
        </w:rPr>
        <w:t xml:space="preserve"> forms, proof of academic standing</w:t>
      </w:r>
      <w:r w:rsidR="000C2D2F" w:rsidRPr="00BD5DE8">
        <w:rPr>
          <w:rFonts w:ascii="Arial" w:hAnsi="Arial" w:cs="Arial"/>
          <w:sz w:val="22"/>
          <w:szCs w:val="22"/>
        </w:rPr>
        <w:t xml:space="preserve"> and full-time status, 1-credit research </w:t>
      </w:r>
      <w:r w:rsidRPr="00BD5DE8">
        <w:rPr>
          <w:rFonts w:ascii="Arial" w:hAnsi="Arial" w:cs="Arial"/>
          <w:sz w:val="22"/>
          <w:szCs w:val="22"/>
        </w:rPr>
        <w:t xml:space="preserve">course registration, protection of human subjects or vertebrate animals, field research safety plan, and/or any other project-specific conditions) must be on file with the Undergraduate Research Coordinator </w:t>
      </w:r>
      <w:r w:rsidRPr="00BD5DE8">
        <w:rPr>
          <w:rFonts w:ascii="Arial" w:hAnsi="Arial" w:cs="Arial"/>
          <w:b/>
          <w:sz w:val="22"/>
          <w:szCs w:val="22"/>
        </w:rPr>
        <w:t xml:space="preserve">on or before </w:t>
      </w:r>
      <w:r w:rsidR="000C2D2F" w:rsidRPr="00BD5DE8">
        <w:rPr>
          <w:rFonts w:ascii="Arial" w:hAnsi="Arial" w:cs="Arial"/>
          <w:b/>
          <w:sz w:val="22"/>
          <w:szCs w:val="22"/>
        </w:rPr>
        <w:t xml:space="preserve">the deadlines stated in the award letter </w:t>
      </w:r>
      <w:r w:rsidR="00FA7A2F" w:rsidRPr="00BD5DE8">
        <w:rPr>
          <w:rFonts w:ascii="Arial" w:hAnsi="Arial" w:cs="Arial"/>
          <w:sz w:val="22"/>
          <w:szCs w:val="22"/>
        </w:rPr>
        <w:t>to activate the award.</w:t>
      </w:r>
      <w:r w:rsidR="00A40192" w:rsidRPr="00BD5DE8">
        <w:rPr>
          <w:rFonts w:ascii="Arial" w:hAnsi="Arial" w:cs="Arial"/>
          <w:sz w:val="22"/>
          <w:szCs w:val="22"/>
        </w:rPr>
        <w:t xml:space="preserve"> If summer activities are planned, all </w:t>
      </w:r>
      <w:r w:rsidR="00C803F2" w:rsidRPr="00BD5DE8">
        <w:rPr>
          <w:rFonts w:ascii="Arial" w:hAnsi="Arial" w:cs="Arial"/>
          <w:sz w:val="22"/>
          <w:szCs w:val="22"/>
        </w:rPr>
        <w:t xml:space="preserve">activation </w:t>
      </w:r>
      <w:r w:rsidR="00A40192" w:rsidRPr="00BD5DE8">
        <w:rPr>
          <w:rFonts w:ascii="Arial" w:hAnsi="Arial" w:cs="Arial"/>
          <w:sz w:val="22"/>
          <w:szCs w:val="22"/>
        </w:rPr>
        <w:t xml:space="preserve">documents must be on file </w:t>
      </w:r>
      <w:r w:rsidR="00A40192" w:rsidRPr="00BD5DE8">
        <w:rPr>
          <w:rFonts w:ascii="Arial" w:hAnsi="Arial" w:cs="Arial"/>
          <w:b/>
          <w:sz w:val="22"/>
          <w:szCs w:val="22"/>
        </w:rPr>
        <w:t>prior to</w:t>
      </w:r>
      <w:r w:rsidR="00A40192" w:rsidRPr="00BD5DE8">
        <w:rPr>
          <w:rFonts w:ascii="Arial" w:hAnsi="Arial" w:cs="Arial"/>
          <w:sz w:val="22"/>
          <w:szCs w:val="22"/>
        </w:rPr>
        <w:t xml:space="preserve"> beginning the work.</w:t>
      </w:r>
    </w:p>
    <w:p w:rsidR="00C822A4" w:rsidRPr="00BD5DE8" w:rsidRDefault="00C822A4" w:rsidP="00A10FF6">
      <w:pPr>
        <w:rPr>
          <w:rFonts w:ascii="Arial" w:hAnsi="Arial" w:cs="Arial"/>
          <w:b/>
          <w:sz w:val="22"/>
          <w:szCs w:val="22"/>
        </w:rPr>
      </w:pPr>
    </w:p>
    <w:p w:rsidR="002772EF" w:rsidRPr="00BD5DE8" w:rsidRDefault="002772EF" w:rsidP="00A10FF6">
      <w:pPr>
        <w:rPr>
          <w:rFonts w:ascii="Arial" w:hAnsi="Arial" w:cs="Arial"/>
          <w:b/>
          <w:sz w:val="22"/>
          <w:szCs w:val="22"/>
        </w:rPr>
      </w:pPr>
      <w:r w:rsidRPr="00BD5DE8">
        <w:rPr>
          <w:rFonts w:ascii="Arial" w:hAnsi="Arial" w:cs="Arial"/>
          <w:b/>
          <w:sz w:val="22"/>
          <w:szCs w:val="22"/>
        </w:rPr>
        <w:t xml:space="preserve">Full-time Student in Good Standing: </w:t>
      </w:r>
      <w:r w:rsidRPr="00BD5DE8">
        <w:rPr>
          <w:rFonts w:ascii="Arial" w:hAnsi="Arial" w:cs="Arial"/>
          <w:sz w:val="22"/>
          <w:szCs w:val="22"/>
        </w:rPr>
        <w:t xml:space="preserve">A HURA recipient must remain a full-time student in good academic standing with NAU during </w:t>
      </w:r>
      <w:r w:rsidR="00F96A5D" w:rsidRPr="00BD5DE8">
        <w:rPr>
          <w:rFonts w:ascii="Arial" w:hAnsi="Arial" w:cs="Arial"/>
          <w:sz w:val="22"/>
          <w:szCs w:val="22"/>
        </w:rPr>
        <w:t>each</w:t>
      </w:r>
      <w:r w:rsidRPr="00BD5DE8">
        <w:rPr>
          <w:rFonts w:ascii="Arial" w:hAnsi="Arial" w:cs="Arial"/>
          <w:sz w:val="22"/>
          <w:szCs w:val="22"/>
        </w:rPr>
        <w:t xml:space="preserve"> semester of financial support.</w:t>
      </w:r>
      <w:r w:rsidR="00D04D97" w:rsidRPr="00BD5DE8">
        <w:rPr>
          <w:rFonts w:ascii="Arial" w:hAnsi="Arial" w:cs="Arial"/>
          <w:sz w:val="22"/>
          <w:szCs w:val="22"/>
        </w:rPr>
        <w:t xml:space="preserve"> </w:t>
      </w:r>
      <w:r w:rsidR="00A40192" w:rsidRPr="00BD5DE8">
        <w:rPr>
          <w:rFonts w:ascii="Arial" w:hAnsi="Arial" w:cs="Arial"/>
          <w:sz w:val="22"/>
          <w:szCs w:val="22"/>
        </w:rPr>
        <w:t xml:space="preserve"> </w:t>
      </w:r>
      <w:r w:rsidR="00D04D97" w:rsidRPr="00BD5DE8">
        <w:rPr>
          <w:rFonts w:ascii="Arial" w:hAnsi="Arial" w:cs="Arial"/>
          <w:sz w:val="22"/>
          <w:szCs w:val="22"/>
        </w:rPr>
        <w:t xml:space="preserve">It is the student’s responsibility </w:t>
      </w:r>
      <w:r w:rsidR="00C822A4" w:rsidRPr="00BD5DE8">
        <w:rPr>
          <w:rFonts w:ascii="Arial" w:hAnsi="Arial" w:cs="Arial"/>
          <w:sz w:val="22"/>
          <w:szCs w:val="22"/>
        </w:rPr>
        <w:t>to provide documentation of this requirement</w:t>
      </w:r>
      <w:r w:rsidR="00D04D97" w:rsidRPr="00BD5DE8">
        <w:rPr>
          <w:rFonts w:ascii="Arial" w:hAnsi="Arial" w:cs="Arial"/>
          <w:sz w:val="22"/>
          <w:szCs w:val="22"/>
        </w:rPr>
        <w:t xml:space="preserve"> </w:t>
      </w:r>
      <w:r w:rsidR="00C822A4" w:rsidRPr="00BD5DE8">
        <w:rPr>
          <w:rFonts w:ascii="Arial" w:hAnsi="Arial" w:cs="Arial"/>
          <w:sz w:val="22"/>
          <w:szCs w:val="22"/>
        </w:rPr>
        <w:t>in order for the award to be activated</w:t>
      </w:r>
      <w:r w:rsidR="00F96A5D" w:rsidRPr="00BD5DE8">
        <w:rPr>
          <w:rFonts w:ascii="Arial" w:hAnsi="Arial" w:cs="Arial"/>
          <w:sz w:val="22"/>
          <w:szCs w:val="22"/>
        </w:rPr>
        <w:t xml:space="preserve"> and continued during the year</w:t>
      </w:r>
      <w:r w:rsidR="00C822A4" w:rsidRPr="00BD5DE8">
        <w:rPr>
          <w:rFonts w:ascii="Arial" w:hAnsi="Arial" w:cs="Arial"/>
          <w:sz w:val="22"/>
          <w:szCs w:val="22"/>
        </w:rPr>
        <w:t>.</w:t>
      </w:r>
      <w:r w:rsidR="00027D8C" w:rsidRPr="00BD5DE8">
        <w:rPr>
          <w:rFonts w:ascii="Arial" w:hAnsi="Arial" w:cs="Arial"/>
          <w:sz w:val="22"/>
          <w:szCs w:val="22"/>
        </w:rPr>
        <w:t xml:space="preserve"> </w:t>
      </w:r>
      <w:r w:rsidR="00027D8C" w:rsidRPr="00BD5DE8">
        <w:rPr>
          <w:rFonts w:ascii="Arial" w:hAnsi="Arial" w:cs="Arial"/>
          <w:b/>
          <w:sz w:val="22"/>
          <w:szCs w:val="22"/>
        </w:rPr>
        <w:t>Exceptions to this will be considered if academic program requirements conflict with this policy.</w:t>
      </w:r>
    </w:p>
    <w:p w:rsidR="00D04D97" w:rsidRPr="00BD5DE8" w:rsidRDefault="00D04D97" w:rsidP="00A10FF6">
      <w:pPr>
        <w:rPr>
          <w:rFonts w:ascii="Arial" w:hAnsi="Arial" w:cs="Arial"/>
          <w:sz w:val="22"/>
          <w:szCs w:val="22"/>
        </w:rPr>
      </w:pPr>
    </w:p>
    <w:p w:rsidR="002772EF" w:rsidRPr="00BD5DE8" w:rsidRDefault="002772EF" w:rsidP="00A10FF6">
      <w:pPr>
        <w:rPr>
          <w:rFonts w:ascii="Arial" w:hAnsi="Arial" w:cs="Arial"/>
          <w:sz w:val="22"/>
          <w:szCs w:val="22"/>
        </w:rPr>
      </w:pPr>
      <w:r w:rsidRPr="00BD5DE8">
        <w:rPr>
          <w:rFonts w:ascii="Arial" w:hAnsi="Arial" w:cs="Arial"/>
          <w:b/>
          <w:sz w:val="22"/>
          <w:szCs w:val="22"/>
        </w:rPr>
        <w:t>Academic Credit</w:t>
      </w:r>
      <w:r w:rsidR="003335C7" w:rsidRPr="00BD5DE8">
        <w:rPr>
          <w:rFonts w:ascii="Arial" w:hAnsi="Arial" w:cs="Arial"/>
          <w:b/>
          <w:sz w:val="22"/>
          <w:szCs w:val="22"/>
        </w:rPr>
        <w:t>:</w:t>
      </w:r>
      <w:r w:rsidRPr="00BD5DE8">
        <w:rPr>
          <w:rFonts w:ascii="Arial" w:hAnsi="Arial" w:cs="Arial"/>
          <w:sz w:val="22"/>
          <w:szCs w:val="22"/>
        </w:rPr>
        <w:t xml:space="preserve">  All HURA Student Primary Investigators must enroll for academic credit for their HURA project </w:t>
      </w:r>
      <w:r w:rsidRPr="00BD5DE8">
        <w:rPr>
          <w:rFonts w:ascii="Arial" w:hAnsi="Arial" w:cs="Arial"/>
          <w:b/>
          <w:sz w:val="22"/>
          <w:szCs w:val="22"/>
          <w:u w:val="single"/>
        </w:rPr>
        <w:t>every semester</w:t>
      </w:r>
      <w:r w:rsidRPr="00BD5DE8">
        <w:rPr>
          <w:rFonts w:ascii="Arial" w:hAnsi="Arial" w:cs="Arial"/>
          <w:sz w:val="22"/>
          <w:szCs w:val="22"/>
        </w:rPr>
        <w:t xml:space="preserve"> that they receive HURA funding.  In the award letter, HURA awardees will be instructed to submit evidence that the HURA project has been accepted by an academic department to receive a (minimum) total of </w:t>
      </w:r>
      <w:r w:rsidR="00C16B5B" w:rsidRPr="00BD5DE8">
        <w:rPr>
          <w:rFonts w:ascii="Arial" w:hAnsi="Arial" w:cs="Arial"/>
          <w:sz w:val="22"/>
          <w:szCs w:val="22"/>
        </w:rPr>
        <w:t>1</w:t>
      </w:r>
      <w:r w:rsidR="00F96A5D" w:rsidRPr="00BD5DE8">
        <w:rPr>
          <w:rFonts w:ascii="Arial" w:hAnsi="Arial" w:cs="Arial"/>
          <w:sz w:val="22"/>
          <w:szCs w:val="22"/>
        </w:rPr>
        <w:t>-</w:t>
      </w:r>
      <w:r w:rsidRPr="00BD5DE8">
        <w:rPr>
          <w:rFonts w:ascii="Arial" w:hAnsi="Arial" w:cs="Arial"/>
          <w:sz w:val="22"/>
          <w:szCs w:val="22"/>
        </w:rPr>
        <w:t>credit hour</w:t>
      </w:r>
      <w:r w:rsidR="00C16B5B" w:rsidRPr="00BD5DE8">
        <w:rPr>
          <w:rFonts w:ascii="Arial" w:hAnsi="Arial" w:cs="Arial"/>
          <w:sz w:val="22"/>
          <w:szCs w:val="22"/>
        </w:rPr>
        <w:t xml:space="preserve"> per semester </w:t>
      </w:r>
      <w:r w:rsidRPr="00BD5DE8">
        <w:rPr>
          <w:rFonts w:ascii="Arial" w:hAnsi="Arial" w:cs="Arial"/>
          <w:sz w:val="22"/>
          <w:szCs w:val="22"/>
        </w:rPr>
        <w:t xml:space="preserve">of undergraduate research, independent study, internship, field work, or other appropriate course during the award period.  Although this requirement only applies if the HURA application is funded, applicants are strongly encouraged to work closely with their faculty mentors as well as with departmental academic advising staff to ensure that, if funded, the HURA project will be acceptable to an academic department </w:t>
      </w:r>
      <w:r w:rsidR="00FA7A2F" w:rsidRPr="00BD5DE8">
        <w:rPr>
          <w:rFonts w:ascii="Arial" w:hAnsi="Arial" w:cs="Arial"/>
          <w:sz w:val="22"/>
          <w:szCs w:val="22"/>
        </w:rPr>
        <w:t>to receive the required number of academic credits</w:t>
      </w:r>
      <w:r w:rsidRPr="00BD5DE8">
        <w:rPr>
          <w:rFonts w:ascii="Arial" w:hAnsi="Arial" w:cs="Arial"/>
          <w:sz w:val="22"/>
          <w:szCs w:val="22"/>
        </w:rPr>
        <w:t>.</w:t>
      </w:r>
    </w:p>
    <w:p w:rsidR="002772EF" w:rsidRPr="00BD5DE8" w:rsidRDefault="002772EF" w:rsidP="00A10FF6">
      <w:pPr>
        <w:rPr>
          <w:rFonts w:ascii="Arial" w:hAnsi="Arial" w:cs="Arial"/>
          <w:sz w:val="22"/>
          <w:szCs w:val="22"/>
        </w:rPr>
      </w:pPr>
    </w:p>
    <w:p w:rsidR="00F77A77" w:rsidRDefault="003E24FF" w:rsidP="00A10FF6">
      <w:pPr>
        <w:rPr>
          <w:rFonts w:ascii="Arial" w:hAnsi="Arial" w:cs="Arial"/>
          <w:sz w:val="22"/>
          <w:szCs w:val="22"/>
        </w:rPr>
      </w:pPr>
      <w:r w:rsidRPr="00BD5DE8">
        <w:rPr>
          <w:rFonts w:ascii="Arial" w:hAnsi="Arial" w:cs="Arial"/>
          <w:b/>
          <w:sz w:val="22"/>
          <w:szCs w:val="22"/>
        </w:rPr>
        <w:t xml:space="preserve">Completion of CITI - Responsible Conduct of Research (RCR) Tutorials: </w:t>
      </w:r>
      <w:r w:rsidR="00580189" w:rsidRPr="00BD5DE8">
        <w:rPr>
          <w:rFonts w:ascii="Arial" w:hAnsi="Arial" w:cs="Arial"/>
          <w:sz w:val="22"/>
          <w:szCs w:val="22"/>
        </w:rPr>
        <w:t>Every HURA grant recipient</w:t>
      </w:r>
      <w:r w:rsidRPr="00BD5DE8">
        <w:rPr>
          <w:rFonts w:ascii="Arial" w:hAnsi="Arial" w:cs="Arial"/>
          <w:sz w:val="22"/>
          <w:szCs w:val="22"/>
        </w:rPr>
        <w:t xml:space="preserve"> must </w:t>
      </w:r>
      <w:r w:rsidR="00913FA3" w:rsidRPr="00BD5DE8">
        <w:rPr>
          <w:rFonts w:ascii="Arial" w:hAnsi="Arial" w:cs="Arial"/>
          <w:sz w:val="22"/>
          <w:szCs w:val="22"/>
        </w:rPr>
        <w:t>complete and pass</w:t>
      </w:r>
      <w:r w:rsidRPr="00BD5DE8">
        <w:rPr>
          <w:rFonts w:ascii="Arial" w:hAnsi="Arial" w:cs="Arial"/>
          <w:sz w:val="22"/>
          <w:szCs w:val="22"/>
        </w:rPr>
        <w:t xml:space="preserve"> the </w:t>
      </w:r>
      <w:r w:rsidR="00913FA3" w:rsidRPr="00BD5DE8">
        <w:rPr>
          <w:rFonts w:ascii="Arial" w:hAnsi="Arial" w:cs="Arial"/>
          <w:sz w:val="22"/>
          <w:szCs w:val="22"/>
        </w:rPr>
        <w:t xml:space="preserve">RCR student training modules appropriate for your discipline with scores of 80% or </w:t>
      </w:r>
      <w:r w:rsidR="00913FA3" w:rsidRPr="00BD5DE8">
        <w:rPr>
          <w:rFonts w:ascii="Arial" w:hAnsi="Arial" w:cs="Arial"/>
          <w:sz w:val="22"/>
          <w:szCs w:val="22"/>
        </w:rPr>
        <w:lastRenderedPageBreak/>
        <w:t xml:space="preserve">better and submit a copy of the final transcript/certificate. Instructions on how to register and access these tutorials is provided </w:t>
      </w:r>
      <w:r w:rsidR="00F77A77">
        <w:rPr>
          <w:rFonts w:ascii="Arial" w:hAnsi="Arial" w:cs="Arial"/>
          <w:sz w:val="22"/>
          <w:szCs w:val="22"/>
        </w:rPr>
        <w:t xml:space="preserve">on the </w:t>
      </w:r>
      <w:hyperlink r:id="rId15" w:history="1">
        <w:r w:rsidR="00F77A77" w:rsidRPr="00F77A77">
          <w:rPr>
            <w:rStyle w:val="Hyperlink"/>
            <w:rFonts w:ascii="Arial" w:hAnsi="Arial" w:cs="Arial"/>
            <w:sz w:val="22"/>
            <w:szCs w:val="22"/>
          </w:rPr>
          <w:t>Research</w:t>
        </w:r>
        <w:r w:rsidR="00913FA3" w:rsidRPr="00F77A77">
          <w:rPr>
            <w:rStyle w:val="Hyperlink"/>
            <w:rFonts w:ascii="Arial" w:hAnsi="Arial" w:cs="Arial"/>
            <w:sz w:val="22"/>
            <w:szCs w:val="22"/>
          </w:rPr>
          <w:t xml:space="preserve"> webpage</w:t>
        </w:r>
      </w:hyperlink>
      <w:r w:rsidR="00F77A77">
        <w:rPr>
          <w:rFonts w:ascii="Arial" w:hAnsi="Arial" w:cs="Arial"/>
          <w:sz w:val="22"/>
          <w:szCs w:val="22"/>
        </w:rPr>
        <w:t>.</w:t>
      </w:r>
    </w:p>
    <w:p w:rsidR="00F77A77" w:rsidRDefault="00F77A77" w:rsidP="00A10FF6">
      <w:pPr>
        <w:rPr>
          <w:rFonts w:ascii="Arial" w:hAnsi="Arial" w:cs="Arial"/>
          <w:sz w:val="22"/>
          <w:szCs w:val="22"/>
        </w:rPr>
      </w:pPr>
    </w:p>
    <w:p w:rsidR="000A0DF2" w:rsidRPr="00BD5DE8" w:rsidRDefault="002772EF" w:rsidP="00A10FF6">
      <w:pPr>
        <w:rPr>
          <w:rFonts w:ascii="Arial" w:hAnsi="Arial" w:cs="Arial"/>
          <w:sz w:val="22"/>
          <w:szCs w:val="22"/>
        </w:rPr>
      </w:pPr>
      <w:r w:rsidRPr="00BD5DE8">
        <w:rPr>
          <w:rFonts w:ascii="Arial" w:hAnsi="Arial" w:cs="Arial"/>
          <w:b/>
          <w:sz w:val="22"/>
          <w:szCs w:val="22"/>
        </w:rPr>
        <w:t xml:space="preserve">Protection of Human Subjects </w:t>
      </w:r>
      <w:r w:rsidRPr="00BD5DE8">
        <w:rPr>
          <w:rFonts w:ascii="Arial" w:hAnsi="Arial" w:cs="Arial"/>
          <w:sz w:val="22"/>
          <w:szCs w:val="22"/>
        </w:rPr>
        <w:t>or</w:t>
      </w:r>
      <w:r w:rsidRPr="00BD5DE8">
        <w:rPr>
          <w:rFonts w:ascii="Arial" w:hAnsi="Arial" w:cs="Arial"/>
          <w:b/>
          <w:sz w:val="22"/>
          <w:szCs w:val="22"/>
        </w:rPr>
        <w:t xml:space="preserve"> Vertebrate Animals: </w:t>
      </w:r>
      <w:r w:rsidRPr="00BD5DE8">
        <w:rPr>
          <w:rFonts w:ascii="Arial" w:hAnsi="Arial" w:cs="Arial"/>
          <w:sz w:val="22"/>
          <w:szCs w:val="22"/>
        </w:rPr>
        <w:t xml:space="preserve">If the project involves collecting data from people or vertebrate animals, you </w:t>
      </w:r>
      <w:r w:rsidRPr="00BD5DE8">
        <w:rPr>
          <w:rFonts w:ascii="Arial" w:hAnsi="Arial" w:cs="Arial"/>
          <w:b/>
          <w:sz w:val="22"/>
          <w:szCs w:val="22"/>
        </w:rPr>
        <w:t>must obtain</w:t>
      </w:r>
      <w:r w:rsidRPr="00BD5DE8">
        <w:rPr>
          <w:rFonts w:ascii="Arial" w:hAnsi="Arial" w:cs="Arial"/>
          <w:sz w:val="22"/>
          <w:szCs w:val="22"/>
        </w:rPr>
        <w:t xml:space="preserve"> </w:t>
      </w:r>
      <w:r w:rsidRPr="00BD5DE8">
        <w:rPr>
          <w:rFonts w:ascii="Arial" w:hAnsi="Arial" w:cs="Arial"/>
          <w:b/>
          <w:sz w:val="22"/>
          <w:szCs w:val="22"/>
        </w:rPr>
        <w:t>approval</w:t>
      </w:r>
      <w:r w:rsidRPr="00BD5DE8">
        <w:rPr>
          <w:rFonts w:ascii="Arial" w:hAnsi="Arial" w:cs="Arial"/>
          <w:sz w:val="22"/>
          <w:szCs w:val="22"/>
        </w:rPr>
        <w:t xml:space="preserve"> from the </w:t>
      </w:r>
      <w:hyperlink r:id="rId16" w:history="1">
        <w:r w:rsidRPr="00F77A77">
          <w:rPr>
            <w:rStyle w:val="Hyperlink"/>
            <w:rFonts w:ascii="Arial" w:hAnsi="Arial" w:cs="Arial"/>
            <w:sz w:val="22"/>
            <w:szCs w:val="22"/>
          </w:rPr>
          <w:t>Institutional Review Board</w:t>
        </w:r>
      </w:hyperlink>
      <w:r w:rsidRPr="00BD5DE8">
        <w:rPr>
          <w:rFonts w:ascii="Arial" w:hAnsi="Arial" w:cs="Arial"/>
          <w:sz w:val="22"/>
          <w:szCs w:val="22"/>
        </w:rPr>
        <w:t xml:space="preserve"> or </w:t>
      </w:r>
      <w:hyperlink r:id="rId17" w:history="1">
        <w:r w:rsidRPr="00F77A77">
          <w:rPr>
            <w:rStyle w:val="Hyperlink"/>
            <w:rFonts w:ascii="Arial" w:hAnsi="Arial" w:cs="Arial"/>
            <w:sz w:val="22"/>
            <w:szCs w:val="22"/>
          </w:rPr>
          <w:t>Institutional Animal Care and Use Committe</w:t>
        </w:r>
        <w:r w:rsidR="00F77A77" w:rsidRPr="00F77A77">
          <w:rPr>
            <w:rStyle w:val="Hyperlink"/>
            <w:rFonts w:ascii="Arial" w:hAnsi="Arial" w:cs="Arial"/>
            <w:sz w:val="22"/>
            <w:szCs w:val="22"/>
          </w:rPr>
          <w:t>e</w:t>
        </w:r>
      </w:hyperlink>
      <w:r w:rsidRPr="00BD5DE8">
        <w:rPr>
          <w:rFonts w:ascii="Arial" w:hAnsi="Arial" w:cs="Arial"/>
          <w:sz w:val="22"/>
          <w:szCs w:val="22"/>
        </w:rPr>
        <w:t xml:space="preserve">, respectively, </w:t>
      </w:r>
      <w:r w:rsidRPr="00BD5DE8">
        <w:rPr>
          <w:rFonts w:ascii="Arial" w:hAnsi="Arial" w:cs="Arial"/>
          <w:b/>
          <w:sz w:val="22"/>
          <w:szCs w:val="22"/>
          <w:u w:val="single"/>
        </w:rPr>
        <w:t>before</w:t>
      </w:r>
      <w:r w:rsidRPr="00BD5DE8">
        <w:rPr>
          <w:rFonts w:ascii="Arial" w:hAnsi="Arial" w:cs="Arial"/>
          <w:sz w:val="22"/>
          <w:szCs w:val="22"/>
        </w:rPr>
        <w:t xml:space="preserve"> award funds can be </w:t>
      </w:r>
      <w:r w:rsidR="003D3167" w:rsidRPr="00BD5DE8">
        <w:rPr>
          <w:rFonts w:ascii="Arial" w:hAnsi="Arial" w:cs="Arial"/>
          <w:sz w:val="22"/>
          <w:szCs w:val="22"/>
        </w:rPr>
        <w:t>activated</w:t>
      </w:r>
      <w:r w:rsidRPr="00BD5DE8">
        <w:rPr>
          <w:rFonts w:ascii="Arial" w:hAnsi="Arial" w:cs="Arial"/>
          <w:sz w:val="22"/>
          <w:szCs w:val="22"/>
        </w:rPr>
        <w:t xml:space="preserve">.  To facilitate the timeliness of gaining approval, applicants </w:t>
      </w:r>
      <w:r w:rsidR="000A0DF2" w:rsidRPr="00BD5DE8">
        <w:rPr>
          <w:rFonts w:ascii="Arial" w:hAnsi="Arial" w:cs="Arial"/>
          <w:sz w:val="22"/>
          <w:szCs w:val="22"/>
        </w:rPr>
        <w:t xml:space="preserve">should </w:t>
      </w:r>
      <w:r w:rsidRPr="00BD5DE8">
        <w:rPr>
          <w:rFonts w:ascii="Arial" w:hAnsi="Arial" w:cs="Arial"/>
          <w:sz w:val="22"/>
          <w:szCs w:val="22"/>
        </w:rPr>
        <w:t>contact the applicable oversight group PRIOR TO submitting a proposal.</w:t>
      </w:r>
      <w:r w:rsidR="000A0DF2" w:rsidRPr="00BD5DE8">
        <w:rPr>
          <w:rFonts w:ascii="Arial" w:hAnsi="Arial" w:cs="Arial"/>
          <w:sz w:val="22"/>
          <w:szCs w:val="22"/>
        </w:rPr>
        <w:t xml:space="preserve"> </w:t>
      </w:r>
    </w:p>
    <w:p w:rsidR="000A0DF2" w:rsidRPr="00BD5DE8" w:rsidRDefault="000A0DF2" w:rsidP="00A10FF6">
      <w:pPr>
        <w:rPr>
          <w:rFonts w:ascii="Arial" w:hAnsi="Arial" w:cs="Arial"/>
          <w:sz w:val="22"/>
          <w:szCs w:val="22"/>
        </w:rPr>
      </w:pPr>
    </w:p>
    <w:p w:rsidR="002772EF" w:rsidRPr="00BD5DE8" w:rsidRDefault="000A0DF2" w:rsidP="00A10FF6">
      <w:pPr>
        <w:rPr>
          <w:rFonts w:ascii="Arial" w:hAnsi="Arial" w:cs="Arial"/>
          <w:color w:val="FF0000"/>
          <w:sz w:val="22"/>
          <w:szCs w:val="22"/>
        </w:rPr>
      </w:pPr>
      <w:r w:rsidRPr="00BD5DE8">
        <w:rPr>
          <w:rFonts w:ascii="Arial" w:hAnsi="Arial" w:cs="Arial"/>
          <w:color w:val="FF0000"/>
          <w:sz w:val="22"/>
          <w:szCs w:val="22"/>
        </w:rPr>
        <w:t>For projects involving human subjects, award recipients should follow these guidelines</w:t>
      </w:r>
      <w:r w:rsidR="000E5220" w:rsidRPr="00BD5DE8">
        <w:rPr>
          <w:rFonts w:ascii="Arial" w:hAnsi="Arial" w:cs="Arial"/>
          <w:color w:val="FF0000"/>
          <w:sz w:val="22"/>
          <w:szCs w:val="22"/>
        </w:rPr>
        <w:t xml:space="preserve"> (under review by IRB)</w:t>
      </w:r>
      <w:r w:rsidRPr="00BD5DE8">
        <w:rPr>
          <w:rFonts w:ascii="Arial" w:hAnsi="Arial" w:cs="Arial"/>
          <w:color w:val="FF0000"/>
          <w:sz w:val="22"/>
          <w:szCs w:val="22"/>
        </w:rPr>
        <w:t>:</w:t>
      </w:r>
    </w:p>
    <w:p w:rsidR="00EB7DDA" w:rsidRPr="00BD5DE8" w:rsidRDefault="00EB7DDA" w:rsidP="00EB7DDA">
      <w:pPr>
        <w:pStyle w:val="ListParagraph"/>
        <w:numPr>
          <w:ilvl w:val="0"/>
          <w:numId w:val="32"/>
        </w:numPr>
        <w:contextualSpacing w:val="0"/>
        <w:rPr>
          <w:rFonts w:ascii="Arial" w:hAnsi="Arial" w:cs="Arial"/>
          <w:sz w:val="22"/>
          <w:szCs w:val="22"/>
        </w:rPr>
      </w:pPr>
      <w:r w:rsidRPr="00BD5DE8">
        <w:rPr>
          <w:rFonts w:ascii="Arial" w:hAnsi="Arial" w:cs="Arial"/>
          <w:b/>
          <w:bCs/>
          <w:sz w:val="22"/>
          <w:szCs w:val="22"/>
        </w:rPr>
        <w:t>Build sufficient time for IRB approval into your plan.</w:t>
      </w:r>
      <w:r w:rsidRPr="00BD5DE8">
        <w:rPr>
          <w:rFonts w:ascii="Arial" w:hAnsi="Arial" w:cs="Arial"/>
          <w:sz w:val="22"/>
          <w:szCs w:val="22"/>
        </w:rPr>
        <w:t xml:space="preserve">  IRB review times vary depending on the quality of the initial submission, the complexity of the research, the researcher’s responsiveness to IRB requests, and the volume of applications currently under IRB review.  Keeping in mind these variables may result in shorter or longer review times, a good rule of thumb for planning is to allow up to six weeks for minimal-risk studies, and at least two months for studies requiring Full Board review (generally more than minimal risk).  </w:t>
      </w:r>
    </w:p>
    <w:p w:rsidR="00EB7DDA" w:rsidRPr="00BD5DE8" w:rsidRDefault="00EB7DDA" w:rsidP="00EB7DDA">
      <w:pPr>
        <w:pStyle w:val="ListParagraph"/>
        <w:numPr>
          <w:ilvl w:val="0"/>
          <w:numId w:val="32"/>
        </w:numPr>
        <w:contextualSpacing w:val="0"/>
        <w:rPr>
          <w:rFonts w:ascii="Arial" w:hAnsi="Arial" w:cs="Arial"/>
          <w:sz w:val="22"/>
          <w:szCs w:val="22"/>
        </w:rPr>
      </w:pPr>
      <w:r w:rsidRPr="00BD5DE8">
        <w:rPr>
          <w:rFonts w:ascii="Arial" w:hAnsi="Arial" w:cs="Arial"/>
          <w:b/>
          <w:bCs/>
          <w:sz w:val="22"/>
          <w:szCs w:val="22"/>
        </w:rPr>
        <w:t>Keep your study activities and the risks to participants manageable.</w:t>
      </w:r>
      <w:r w:rsidRPr="00BD5DE8">
        <w:rPr>
          <w:rFonts w:ascii="Arial" w:hAnsi="Arial" w:cs="Arial"/>
          <w:sz w:val="22"/>
          <w:szCs w:val="22"/>
        </w:rPr>
        <w:t>  The greater the complexity of the research and/or the risks to participants, the more IRB review time you will need to build into your plan.</w:t>
      </w:r>
    </w:p>
    <w:p w:rsidR="00EB7DDA" w:rsidRPr="00BD5DE8" w:rsidRDefault="00EB7DDA" w:rsidP="00F77A77">
      <w:pPr>
        <w:pStyle w:val="ListParagraph"/>
        <w:numPr>
          <w:ilvl w:val="0"/>
          <w:numId w:val="32"/>
        </w:numPr>
        <w:contextualSpacing w:val="0"/>
        <w:rPr>
          <w:rFonts w:ascii="Arial" w:hAnsi="Arial" w:cs="Arial"/>
          <w:sz w:val="22"/>
          <w:szCs w:val="22"/>
        </w:rPr>
      </w:pPr>
      <w:r w:rsidRPr="00BD5DE8">
        <w:rPr>
          <w:rFonts w:ascii="Arial" w:hAnsi="Arial" w:cs="Arial"/>
          <w:b/>
          <w:bCs/>
          <w:sz w:val="22"/>
          <w:szCs w:val="22"/>
        </w:rPr>
        <w:t>READ the materials on the IRB web pages BEFORE you complete your IRB application</w:t>
      </w:r>
      <w:r w:rsidRPr="00BD5DE8">
        <w:rPr>
          <w:rFonts w:ascii="Arial" w:hAnsi="Arial" w:cs="Arial"/>
          <w:sz w:val="22"/>
          <w:szCs w:val="22"/>
        </w:rPr>
        <w:t xml:space="preserve">.  Begin at </w:t>
      </w:r>
      <w:hyperlink r:id="rId18" w:history="1">
        <w:r w:rsidR="00F77A77" w:rsidRPr="003F474F">
          <w:rPr>
            <w:rStyle w:val="Hyperlink"/>
            <w:rFonts w:ascii="Arial" w:hAnsi="Arial" w:cs="Arial"/>
            <w:sz w:val="22"/>
            <w:szCs w:val="22"/>
          </w:rPr>
          <w:t>https://nau.edu/nau-research/research-safety-and-compliance/human-research-protection-program/</w:t>
        </w:r>
      </w:hyperlink>
      <w:r w:rsidR="00F77A77">
        <w:rPr>
          <w:rFonts w:ascii="Arial" w:hAnsi="Arial" w:cs="Arial"/>
          <w:sz w:val="22"/>
          <w:szCs w:val="22"/>
        </w:rPr>
        <w:t xml:space="preserve"> </w:t>
      </w:r>
      <w:r w:rsidRPr="00BD5DE8">
        <w:rPr>
          <w:rFonts w:ascii="Arial" w:hAnsi="Arial" w:cs="Arial"/>
          <w:sz w:val="22"/>
          <w:szCs w:val="22"/>
        </w:rPr>
        <w:t>and follow links to additional pages.</w:t>
      </w:r>
    </w:p>
    <w:p w:rsidR="00EB7DDA" w:rsidRPr="00BD5DE8" w:rsidRDefault="00EB7DDA" w:rsidP="00EB7DDA">
      <w:pPr>
        <w:pStyle w:val="ListParagraph"/>
        <w:numPr>
          <w:ilvl w:val="0"/>
          <w:numId w:val="32"/>
        </w:numPr>
        <w:contextualSpacing w:val="0"/>
        <w:rPr>
          <w:rFonts w:ascii="Arial" w:hAnsi="Arial" w:cs="Arial"/>
          <w:sz w:val="22"/>
          <w:szCs w:val="22"/>
        </w:rPr>
      </w:pPr>
      <w:r w:rsidRPr="00BD5DE8">
        <w:rPr>
          <w:rFonts w:ascii="Arial" w:hAnsi="Arial" w:cs="Arial"/>
          <w:b/>
          <w:bCs/>
          <w:sz w:val="22"/>
          <w:szCs w:val="22"/>
        </w:rPr>
        <w:t xml:space="preserve">Submit your project to IRB prior to (or at least early in) your initial semester.  </w:t>
      </w:r>
      <w:r w:rsidRPr="00BD5DE8">
        <w:rPr>
          <w:rFonts w:ascii="Arial" w:hAnsi="Arial" w:cs="Arial"/>
          <w:sz w:val="22"/>
          <w:szCs w:val="22"/>
        </w:rPr>
        <w:t xml:space="preserve">The IRB’s busiest time is between weeks 5 and 11 of the semester.  If you must submit your project during this timeframe, plan on additional time for review.  </w:t>
      </w:r>
    </w:p>
    <w:p w:rsidR="00EB7DDA" w:rsidRPr="00BD5DE8" w:rsidRDefault="00EB7DDA" w:rsidP="00EB7DDA">
      <w:pPr>
        <w:pStyle w:val="ListParagraph"/>
        <w:numPr>
          <w:ilvl w:val="0"/>
          <w:numId w:val="32"/>
        </w:numPr>
        <w:contextualSpacing w:val="0"/>
        <w:rPr>
          <w:rFonts w:ascii="Arial" w:hAnsi="Arial" w:cs="Arial"/>
          <w:sz w:val="22"/>
          <w:szCs w:val="22"/>
        </w:rPr>
      </w:pPr>
      <w:r w:rsidRPr="00BD5DE8">
        <w:rPr>
          <w:rFonts w:ascii="Arial" w:hAnsi="Arial" w:cs="Arial"/>
          <w:b/>
          <w:sz w:val="22"/>
          <w:szCs w:val="22"/>
        </w:rPr>
        <w:t>CITI – Basic Human Subjects Certificate</w:t>
      </w:r>
      <w:r w:rsidRPr="00BD5DE8">
        <w:rPr>
          <w:rFonts w:ascii="Arial" w:hAnsi="Arial" w:cs="Arial"/>
          <w:sz w:val="22"/>
          <w:szCs w:val="22"/>
        </w:rPr>
        <w:t>: All student researchers, their mentors, and any other members of the research team must have a current CITI – Basic Human Subjects course certificate with scores of 80% or better.</w:t>
      </w:r>
    </w:p>
    <w:p w:rsidR="00EB7DDA" w:rsidRPr="00BD5DE8" w:rsidRDefault="00EB7DDA" w:rsidP="00EB7DDA">
      <w:pPr>
        <w:pStyle w:val="ListParagraph"/>
        <w:numPr>
          <w:ilvl w:val="0"/>
          <w:numId w:val="32"/>
        </w:numPr>
        <w:contextualSpacing w:val="0"/>
        <w:rPr>
          <w:rFonts w:ascii="Arial" w:hAnsi="Arial" w:cs="Arial"/>
          <w:sz w:val="22"/>
          <w:szCs w:val="22"/>
        </w:rPr>
      </w:pPr>
      <w:r w:rsidRPr="00BD5DE8">
        <w:rPr>
          <w:rFonts w:ascii="Arial" w:hAnsi="Arial" w:cs="Arial"/>
          <w:b/>
          <w:bCs/>
          <w:sz w:val="22"/>
          <w:szCs w:val="22"/>
        </w:rPr>
        <w:t xml:space="preserve">Obtain Letters of Authorization to conduct research at off-campus locations in advance.  </w:t>
      </w:r>
      <w:r w:rsidRPr="00BD5DE8">
        <w:rPr>
          <w:rFonts w:ascii="Arial" w:hAnsi="Arial" w:cs="Arial"/>
          <w:sz w:val="22"/>
          <w:szCs w:val="22"/>
        </w:rPr>
        <w:t xml:space="preserve">If you will be recruiting or conducting your research off the NAU campus, or your research will take place in NAU classrooms, contact the research location or professor early to obtain their authorization.  Authorization letters should include (1) the PI name, (2) the name of the study, (3) a statement that permission to conduct the research is granted and the signer is authorized to grant permission; and (4) the name, title, email and phone number of the signer.  Upload the authorization letter(s) with your </w:t>
      </w:r>
      <w:proofErr w:type="spellStart"/>
      <w:r w:rsidRPr="00BD5DE8">
        <w:rPr>
          <w:rFonts w:ascii="Arial" w:hAnsi="Arial" w:cs="Arial"/>
          <w:sz w:val="22"/>
          <w:szCs w:val="22"/>
        </w:rPr>
        <w:t>IRBNet</w:t>
      </w:r>
      <w:proofErr w:type="spellEnd"/>
      <w:r w:rsidRPr="00BD5DE8">
        <w:rPr>
          <w:rFonts w:ascii="Arial" w:hAnsi="Arial" w:cs="Arial"/>
          <w:sz w:val="22"/>
          <w:szCs w:val="22"/>
        </w:rPr>
        <w:t xml:space="preserve"> research application package.</w:t>
      </w:r>
    </w:p>
    <w:p w:rsidR="00EB7DDA" w:rsidRPr="00BD5DE8" w:rsidRDefault="00EB7DDA" w:rsidP="00EB7DDA">
      <w:pPr>
        <w:pStyle w:val="ListParagraph"/>
        <w:numPr>
          <w:ilvl w:val="0"/>
          <w:numId w:val="32"/>
        </w:numPr>
        <w:contextualSpacing w:val="0"/>
        <w:rPr>
          <w:rFonts w:ascii="Arial" w:hAnsi="Arial" w:cs="Arial"/>
          <w:sz w:val="22"/>
          <w:szCs w:val="22"/>
        </w:rPr>
      </w:pPr>
      <w:r w:rsidRPr="00BD5DE8">
        <w:rPr>
          <w:rFonts w:ascii="Arial" w:hAnsi="Arial" w:cs="Arial"/>
          <w:b/>
          <w:bCs/>
          <w:sz w:val="22"/>
          <w:szCs w:val="22"/>
        </w:rPr>
        <w:t xml:space="preserve">Think about data security.  </w:t>
      </w:r>
      <w:r w:rsidRPr="00BD5DE8">
        <w:rPr>
          <w:rFonts w:ascii="Arial" w:hAnsi="Arial" w:cs="Arial"/>
          <w:sz w:val="22"/>
          <w:szCs w:val="22"/>
        </w:rPr>
        <w:t>Incorporate robust confidentiality and data security measures into your study design.  The greater the risks to participants if data is inadvertently disclosed, the higher the level of security that will be required.</w:t>
      </w:r>
    </w:p>
    <w:p w:rsidR="00EB7DDA" w:rsidRPr="00BD5DE8" w:rsidRDefault="00EB7DDA" w:rsidP="00EB7DDA">
      <w:pPr>
        <w:pStyle w:val="ListParagraph"/>
        <w:numPr>
          <w:ilvl w:val="0"/>
          <w:numId w:val="32"/>
        </w:numPr>
        <w:contextualSpacing w:val="0"/>
        <w:rPr>
          <w:rFonts w:ascii="Arial" w:hAnsi="Arial" w:cs="Arial"/>
          <w:sz w:val="22"/>
          <w:szCs w:val="22"/>
        </w:rPr>
      </w:pPr>
      <w:r w:rsidRPr="00BD5DE8">
        <w:rPr>
          <w:rFonts w:ascii="Arial" w:hAnsi="Arial" w:cs="Arial"/>
          <w:b/>
          <w:bCs/>
          <w:sz w:val="22"/>
          <w:szCs w:val="22"/>
        </w:rPr>
        <w:t xml:space="preserve">Use current forms and tools found in the </w:t>
      </w:r>
      <w:proofErr w:type="spellStart"/>
      <w:r w:rsidRPr="00BD5DE8">
        <w:rPr>
          <w:rFonts w:ascii="Arial" w:hAnsi="Arial" w:cs="Arial"/>
          <w:b/>
          <w:bCs/>
          <w:sz w:val="22"/>
          <w:szCs w:val="22"/>
        </w:rPr>
        <w:t>IRBNet</w:t>
      </w:r>
      <w:proofErr w:type="spellEnd"/>
      <w:r w:rsidRPr="00BD5DE8">
        <w:rPr>
          <w:rFonts w:ascii="Arial" w:hAnsi="Arial" w:cs="Arial"/>
          <w:b/>
          <w:bCs/>
          <w:sz w:val="22"/>
          <w:szCs w:val="22"/>
        </w:rPr>
        <w:t xml:space="preserve"> Forms and Templates library.  </w:t>
      </w:r>
      <w:r w:rsidRPr="00BD5DE8">
        <w:rPr>
          <w:rFonts w:ascii="Arial" w:hAnsi="Arial" w:cs="Arial"/>
          <w:sz w:val="22"/>
          <w:szCs w:val="22"/>
        </w:rPr>
        <w:t>These documents are frequently revised and updated. Submissions using outdated forms will not be reviewed.</w:t>
      </w:r>
    </w:p>
    <w:p w:rsidR="00EB7DDA" w:rsidRPr="00BD5DE8" w:rsidRDefault="00EB7DDA" w:rsidP="00EB7DDA">
      <w:pPr>
        <w:pStyle w:val="ListParagraph"/>
        <w:numPr>
          <w:ilvl w:val="0"/>
          <w:numId w:val="32"/>
        </w:numPr>
        <w:contextualSpacing w:val="0"/>
        <w:rPr>
          <w:rFonts w:ascii="Arial" w:hAnsi="Arial" w:cs="Arial"/>
          <w:sz w:val="22"/>
          <w:szCs w:val="22"/>
        </w:rPr>
      </w:pPr>
      <w:r w:rsidRPr="00BD5DE8">
        <w:rPr>
          <w:rFonts w:ascii="Arial" w:hAnsi="Arial" w:cs="Arial"/>
          <w:b/>
          <w:bCs/>
          <w:sz w:val="22"/>
          <w:szCs w:val="22"/>
        </w:rPr>
        <w:t xml:space="preserve">Be thorough.  </w:t>
      </w:r>
      <w:r w:rsidRPr="00BD5DE8">
        <w:rPr>
          <w:rFonts w:ascii="Arial" w:hAnsi="Arial" w:cs="Arial"/>
          <w:sz w:val="22"/>
          <w:szCs w:val="22"/>
        </w:rPr>
        <w:t xml:space="preserve">Your research application should provide enough information to enable the IRB to fully understand the purpose and nature of your study, the study procedures, and the security measures, so that we can fully evaluate the potential benefits and risks to participants. </w:t>
      </w:r>
    </w:p>
    <w:p w:rsidR="00EB7DDA" w:rsidRPr="00BD5DE8" w:rsidRDefault="00EB7DDA" w:rsidP="00EB7DDA">
      <w:pPr>
        <w:pStyle w:val="ListParagraph"/>
        <w:numPr>
          <w:ilvl w:val="0"/>
          <w:numId w:val="32"/>
        </w:numPr>
        <w:contextualSpacing w:val="0"/>
        <w:rPr>
          <w:rFonts w:ascii="Arial" w:hAnsi="Arial" w:cs="Arial"/>
          <w:sz w:val="22"/>
          <w:szCs w:val="22"/>
        </w:rPr>
      </w:pPr>
      <w:r w:rsidRPr="00BD5DE8">
        <w:rPr>
          <w:rFonts w:ascii="Arial" w:hAnsi="Arial" w:cs="Arial"/>
          <w:b/>
          <w:bCs/>
          <w:sz w:val="22"/>
          <w:szCs w:val="22"/>
        </w:rPr>
        <w:t>Work closely with your faculty sponsor.</w:t>
      </w:r>
      <w:r w:rsidRPr="00BD5DE8">
        <w:rPr>
          <w:rFonts w:ascii="Arial" w:hAnsi="Arial" w:cs="Arial"/>
          <w:sz w:val="22"/>
          <w:szCs w:val="22"/>
        </w:rPr>
        <w:t>  S/he has valuable experience to share about submitting IRB applications.</w:t>
      </w:r>
    </w:p>
    <w:p w:rsidR="006614AC" w:rsidRPr="00BD5DE8" w:rsidRDefault="006614AC" w:rsidP="00EB7DDA">
      <w:pPr>
        <w:pStyle w:val="ListParagraph"/>
        <w:numPr>
          <w:ilvl w:val="0"/>
          <w:numId w:val="32"/>
        </w:numPr>
        <w:contextualSpacing w:val="0"/>
        <w:rPr>
          <w:rFonts w:ascii="Arial" w:hAnsi="Arial" w:cs="Arial"/>
          <w:sz w:val="22"/>
          <w:szCs w:val="22"/>
        </w:rPr>
      </w:pPr>
      <w:r w:rsidRPr="00BD5DE8">
        <w:rPr>
          <w:rFonts w:ascii="Arial" w:hAnsi="Arial" w:cs="Arial"/>
          <w:b/>
          <w:bCs/>
          <w:sz w:val="22"/>
          <w:szCs w:val="22"/>
        </w:rPr>
        <w:t>For additional questions</w:t>
      </w:r>
      <w:r w:rsidRPr="00BD5DE8">
        <w:rPr>
          <w:rFonts w:ascii="Arial" w:hAnsi="Arial" w:cs="Arial"/>
          <w:bCs/>
          <w:sz w:val="22"/>
          <w:szCs w:val="22"/>
        </w:rPr>
        <w:t>, contact the IRB office at</w:t>
      </w:r>
      <w:r w:rsidRPr="00BD5DE8">
        <w:rPr>
          <w:rFonts w:ascii="Arial" w:hAnsi="Arial" w:cs="Arial"/>
          <w:b/>
          <w:bCs/>
          <w:sz w:val="22"/>
          <w:szCs w:val="22"/>
        </w:rPr>
        <w:t xml:space="preserve"> 928-</w:t>
      </w:r>
      <w:r w:rsidRPr="00BD5DE8">
        <w:rPr>
          <w:rFonts w:ascii="Arial" w:hAnsi="Arial" w:cs="Arial"/>
          <w:b/>
          <w:sz w:val="22"/>
          <w:szCs w:val="22"/>
        </w:rPr>
        <w:t>523-9551</w:t>
      </w:r>
      <w:r w:rsidRPr="00BD5DE8">
        <w:rPr>
          <w:rFonts w:ascii="Arial" w:hAnsi="Arial" w:cs="Arial"/>
          <w:sz w:val="22"/>
          <w:szCs w:val="22"/>
        </w:rPr>
        <w:t xml:space="preserve">, </w:t>
      </w:r>
      <w:hyperlink r:id="rId19" w:history="1">
        <w:r w:rsidRPr="00BD5DE8">
          <w:rPr>
            <w:rStyle w:val="Hyperlink"/>
            <w:rFonts w:ascii="Arial" w:hAnsi="Arial" w:cs="Arial"/>
            <w:sz w:val="22"/>
            <w:szCs w:val="22"/>
          </w:rPr>
          <w:t>irb@nau.edu</w:t>
        </w:r>
      </w:hyperlink>
      <w:r w:rsidRPr="00BD5DE8">
        <w:rPr>
          <w:rFonts w:ascii="Arial" w:hAnsi="Arial" w:cs="Arial"/>
          <w:sz w:val="22"/>
          <w:szCs w:val="22"/>
        </w:rPr>
        <w:t xml:space="preserve">. </w:t>
      </w:r>
    </w:p>
    <w:p w:rsidR="000A0DF2" w:rsidRPr="00BD5DE8" w:rsidRDefault="000A0DF2" w:rsidP="00A10FF6">
      <w:pPr>
        <w:rPr>
          <w:rFonts w:ascii="Arial" w:hAnsi="Arial" w:cs="Arial"/>
          <w:sz w:val="22"/>
          <w:szCs w:val="22"/>
        </w:rPr>
      </w:pPr>
    </w:p>
    <w:p w:rsidR="00C07A94" w:rsidRPr="00BD5DE8" w:rsidRDefault="00147E1E" w:rsidP="00A10FF6">
      <w:pPr>
        <w:rPr>
          <w:rFonts w:ascii="Arial" w:hAnsi="Arial" w:cs="Arial"/>
          <w:color w:val="1F497D"/>
          <w:sz w:val="22"/>
          <w:szCs w:val="22"/>
        </w:rPr>
      </w:pPr>
      <w:r w:rsidRPr="00BD5DE8">
        <w:rPr>
          <w:rFonts w:ascii="Arial" w:hAnsi="Arial" w:cs="Arial"/>
          <w:b/>
          <w:sz w:val="22"/>
          <w:szCs w:val="22"/>
        </w:rPr>
        <w:t xml:space="preserve">NAU Field Research Safety Plan: </w:t>
      </w:r>
      <w:r w:rsidR="00D011D7" w:rsidRPr="00BD5DE8">
        <w:rPr>
          <w:rFonts w:ascii="Arial" w:hAnsi="Arial" w:cs="Arial"/>
          <w:sz w:val="22"/>
          <w:szCs w:val="22"/>
        </w:rPr>
        <w:t xml:space="preserve">Recipients whose HURA projects involve field research must complete </w:t>
      </w:r>
      <w:r w:rsidR="006A134F" w:rsidRPr="00BD5DE8">
        <w:rPr>
          <w:rFonts w:ascii="Arial" w:hAnsi="Arial" w:cs="Arial"/>
          <w:sz w:val="22"/>
          <w:szCs w:val="22"/>
        </w:rPr>
        <w:t xml:space="preserve">the Field Safety online training and </w:t>
      </w:r>
      <w:r w:rsidR="00D011D7" w:rsidRPr="00BD5DE8">
        <w:rPr>
          <w:rFonts w:ascii="Arial" w:hAnsi="Arial" w:cs="Arial"/>
          <w:sz w:val="22"/>
          <w:szCs w:val="22"/>
        </w:rPr>
        <w:t xml:space="preserve">a NAU Field Research Safety </w:t>
      </w:r>
      <w:r w:rsidR="006A134F" w:rsidRPr="00BD5DE8">
        <w:rPr>
          <w:rFonts w:ascii="Arial" w:hAnsi="Arial" w:cs="Arial"/>
          <w:sz w:val="22"/>
          <w:szCs w:val="22"/>
        </w:rPr>
        <w:t>Checklist plan</w:t>
      </w:r>
      <w:r w:rsidR="00D011D7" w:rsidRPr="00BD5DE8">
        <w:rPr>
          <w:rFonts w:ascii="Arial" w:hAnsi="Arial" w:cs="Arial"/>
          <w:sz w:val="22"/>
          <w:szCs w:val="22"/>
        </w:rPr>
        <w:t xml:space="preserve"> form</w:t>
      </w:r>
      <w:r w:rsidR="00C07A94" w:rsidRPr="00BD5DE8">
        <w:rPr>
          <w:rFonts w:ascii="Arial" w:hAnsi="Arial" w:cs="Arial"/>
          <w:sz w:val="22"/>
          <w:szCs w:val="22"/>
        </w:rPr>
        <w:t xml:space="preserve"> in order to activate the</w:t>
      </w:r>
      <w:r w:rsidR="00555200" w:rsidRPr="00BD5DE8">
        <w:rPr>
          <w:rFonts w:ascii="Arial" w:hAnsi="Arial" w:cs="Arial"/>
          <w:sz w:val="22"/>
          <w:szCs w:val="22"/>
        </w:rPr>
        <w:t>ir</w:t>
      </w:r>
      <w:r w:rsidR="00C07A94" w:rsidRPr="00BD5DE8">
        <w:rPr>
          <w:rFonts w:ascii="Arial" w:hAnsi="Arial" w:cs="Arial"/>
          <w:sz w:val="22"/>
          <w:szCs w:val="22"/>
        </w:rPr>
        <w:t xml:space="preserve"> </w:t>
      </w:r>
      <w:r w:rsidR="00555200" w:rsidRPr="00BD5DE8">
        <w:rPr>
          <w:rFonts w:ascii="Arial" w:hAnsi="Arial" w:cs="Arial"/>
          <w:sz w:val="22"/>
          <w:szCs w:val="22"/>
        </w:rPr>
        <w:t>funding</w:t>
      </w:r>
      <w:r w:rsidR="00D011D7" w:rsidRPr="00BD5DE8">
        <w:rPr>
          <w:rFonts w:ascii="Arial" w:hAnsi="Arial" w:cs="Arial"/>
          <w:sz w:val="22"/>
          <w:szCs w:val="22"/>
        </w:rPr>
        <w:t xml:space="preserve">. </w:t>
      </w:r>
      <w:r w:rsidR="00A40192" w:rsidRPr="00BD5DE8">
        <w:rPr>
          <w:rFonts w:ascii="Arial" w:hAnsi="Arial" w:cs="Arial"/>
          <w:sz w:val="22"/>
          <w:szCs w:val="22"/>
        </w:rPr>
        <w:t xml:space="preserve"> </w:t>
      </w:r>
      <w:r w:rsidR="00D011D7" w:rsidRPr="00BD5DE8">
        <w:rPr>
          <w:rFonts w:ascii="Arial" w:hAnsi="Arial" w:cs="Arial"/>
          <w:sz w:val="22"/>
          <w:szCs w:val="22"/>
        </w:rPr>
        <w:t xml:space="preserve">This document includes details regarding dates of travel, location and description of field research activities, emergency procedures, physical demands of the work, assessment of risks associated with the activity or physical environment, and methods for mitigating those risks.  The form should be completed in collaboration with </w:t>
      </w:r>
      <w:r w:rsidR="00D011D7" w:rsidRPr="00BD5DE8">
        <w:rPr>
          <w:rFonts w:ascii="Arial" w:hAnsi="Arial" w:cs="Arial"/>
          <w:b/>
          <w:sz w:val="22"/>
          <w:szCs w:val="22"/>
        </w:rPr>
        <w:t>the faculty mentor, who then signs it as the “University Contact.”</w:t>
      </w:r>
      <w:r w:rsidR="00C07A94" w:rsidRPr="00BD5DE8">
        <w:rPr>
          <w:rFonts w:ascii="Arial" w:hAnsi="Arial" w:cs="Arial"/>
          <w:sz w:val="22"/>
          <w:szCs w:val="22"/>
        </w:rPr>
        <w:t xml:space="preserve">  For more information about the NAU Field Safety Plan policy and guidelines, a handbook is available for you </w:t>
      </w:r>
      <w:r w:rsidR="006A134F" w:rsidRPr="00BD5DE8">
        <w:rPr>
          <w:rFonts w:ascii="Arial" w:hAnsi="Arial" w:cs="Arial"/>
          <w:sz w:val="22"/>
          <w:szCs w:val="22"/>
        </w:rPr>
        <w:t>under General Safety</w:t>
      </w:r>
      <w:r w:rsidR="00C07A94" w:rsidRPr="00BD5DE8">
        <w:rPr>
          <w:rFonts w:ascii="Arial" w:hAnsi="Arial" w:cs="Arial"/>
          <w:sz w:val="22"/>
          <w:szCs w:val="22"/>
        </w:rPr>
        <w:t xml:space="preserve"> at </w:t>
      </w:r>
      <w:hyperlink r:id="rId20" w:history="1">
        <w:r w:rsidR="00224F5D" w:rsidRPr="00BD5DE8">
          <w:rPr>
            <w:rStyle w:val="Hyperlink"/>
            <w:rFonts w:ascii="Arial" w:hAnsi="Arial" w:cs="Arial"/>
            <w:sz w:val="22"/>
            <w:szCs w:val="22"/>
          </w:rPr>
          <w:t>http://nau.edu/Research/Compliance/Environmental-Health-and-Safety/Manuals-Policies/</w:t>
        </w:r>
      </w:hyperlink>
      <w:r w:rsidR="00224F5D" w:rsidRPr="00BD5DE8">
        <w:rPr>
          <w:rFonts w:ascii="Arial" w:hAnsi="Arial" w:cs="Arial"/>
          <w:sz w:val="22"/>
          <w:szCs w:val="22"/>
        </w:rPr>
        <w:t xml:space="preserve">. </w:t>
      </w:r>
    </w:p>
    <w:p w:rsidR="00147E1E" w:rsidRPr="00BD5DE8" w:rsidRDefault="00147E1E" w:rsidP="00A10FF6">
      <w:pPr>
        <w:rPr>
          <w:rFonts w:ascii="Arial" w:hAnsi="Arial" w:cs="Arial"/>
          <w:b/>
          <w:sz w:val="22"/>
          <w:szCs w:val="22"/>
        </w:rPr>
      </w:pPr>
    </w:p>
    <w:p w:rsidR="002772EF" w:rsidRPr="00BD5DE8" w:rsidRDefault="002772EF" w:rsidP="00A10FF6">
      <w:pPr>
        <w:rPr>
          <w:rFonts w:ascii="Arial" w:hAnsi="Arial" w:cs="Arial"/>
          <w:sz w:val="22"/>
          <w:szCs w:val="22"/>
        </w:rPr>
      </w:pPr>
      <w:r w:rsidRPr="00BD5DE8">
        <w:rPr>
          <w:rFonts w:ascii="Arial" w:hAnsi="Arial" w:cs="Arial"/>
          <w:b/>
          <w:sz w:val="22"/>
          <w:szCs w:val="22"/>
        </w:rPr>
        <w:lastRenderedPageBreak/>
        <w:t>Dissemination of Results</w:t>
      </w:r>
      <w:r w:rsidRPr="00BD5DE8">
        <w:rPr>
          <w:rFonts w:ascii="Arial" w:hAnsi="Arial" w:cs="Arial"/>
          <w:sz w:val="22"/>
          <w:szCs w:val="22"/>
        </w:rPr>
        <w:t xml:space="preserve">: All recipients are </w:t>
      </w:r>
      <w:r w:rsidRPr="00BD5DE8">
        <w:rPr>
          <w:rFonts w:ascii="Arial" w:hAnsi="Arial" w:cs="Arial"/>
          <w:b/>
          <w:color w:val="FF0000"/>
          <w:sz w:val="22"/>
          <w:szCs w:val="22"/>
        </w:rPr>
        <w:t>required</w:t>
      </w:r>
      <w:r w:rsidRPr="00BD5DE8">
        <w:rPr>
          <w:rFonts w:ascii="Arial" w:hAnsi="Arial" w:cs="Arial"/>
          <w:sz w:val="22"/>
          <w:szCs w:val="22"/>
        </w:rPr>
        <w:t xml:space="preserve"> to present at </w:t>
      </w:r>
      <w:r w:rsidR="002B7E85" w:rsidRPr="00BD5DE8">
        <w:rPr>
          <w:rFonts w:ascii="Arial" w:hAnsi="Arial" w:cs="Arial"/>
          <w:sz w:val="22"/>
          <w:szCs w:val="22"/>
        </w:rPr>
        <w:t xml:space="preserve">the Hooper </w:t>
      </w:r>
      <w:r w:rsidR="00582D2B">
        <w:rPr>
          <w:rFonts w:ascii="Arial" w:hAnsi="Arial" w:cs="Arial"/>
          <w:sz w:val="22"/>
          <w:szCs w:val="22"/>
        </w:rPr>
        <w:t xml:space="preserve">&amp; </w:t>
      </w:r>
      <w:proofErr w:type="spellStart"/>
      <w:r w:rsidR="00582D2B">
        <w:rPr>
          <w:rFonts w:ascii="Arial" w:hAnsi="Arial" w:cs="Arial"/>
          <w:sz w:val="22"/>
          <w:szCs w:val="22"/>
        </w:rPr>
        <w:t>Urdea</w:t>
      </w:r>
      <w:proofErr w:type="spellEnd"/>
      <w:r w:rsidR="00582D2B">
        <w:rPr>
          <w:rFonts w:ascii="Arial" w:hAnsi="Arial" w:cs="Arial"/>
          <w:sz w:val="22"/>
          <w:szCs w:val="22"/>
        </w:rPr>
        <w:t xml:space="preserve"> Poster S</w:t>
      </w:r>
      <w:r w:rsidR="002B7E85" w:rsidRPr="00BD5DE8">
        <w:rPr>
          <w:rFonts w:ascii="Arial" w:hAnsi="Arial" w:cs="Arial"/>
          <w:sz w:val="22"/>
          <w:szCs w:val="22"/>
        </w:rPr>
        <w:t>ession/</w:t>
      </w:r>
      <w:r w:rsidR="00582D2B">
        <w:rPr>
          <w:rFonts w:ascii="Arial" w:hAnsi="Arial" w:cs="Arial"/>
          <w:sz w:val="22"/>
          <w:szCs w:val="22"/>
        </w:rPr>
        <w:t>R</w:t>
      </w:r>
      <w:r w:rsidR="002B7E85" w:rsidRPr="00BD5DE8">
        <w:rPr>
          <w:rFonts w:ascii="Arial" w:hAnsi="Arial" w:cs="Arial"/>
          <w:sz w:val="22"/>
          <w:szCs w:val="22"/>
        </w:rPr>
        <w:t xml:space="preserve">eception </w:t>
      </w:r>
      <w:r w:rsidR="000E67D5" w:rsidRPr="00BD5DE8">
        <w:rPr>
          <w:rFonts w:ascii="Arial" w:hAnsi="Arial" w:cs="Arial"/>
          <w:sz w:val="22"/>
          <w:szCs w:val="22"/>
        </w:rPr>
        <w:t xml:space="preserve">the evening </w:t>
      </w:r>
      <w:r w:rsidR="008B7BBA" w:rsidRPr="00BD5DE8">
        <w:rPr>
          <w:rFonts w:ascii="Arial" w:hAnsi="Arial" w:cs="Arial"/>
          <w:sz w:val="22"/>
          <w:szCs w:val="22"/>
        </w:rPr>
        <w:t>prior to</w:t>
      </w:r>
      <w:r w:rsidR="002B7E85" w:rsidRPr="00BD5DE8">
        <w:rPr>
          <w:rFonts w:ascii="Arial" w:hAnsi="Arial" w:cs="Arial"/>
          <w:sz w:val="22"/>
          <w:szCs w:val="22"/>
        </w:rPr>
        <w:t xml:space="preserve"> </w:t>
      </w:r>
      <w:r w:rsidRPr="00BD5DE8">
        <w:rPr>
          <w:rFonts w:ascii="Arial" w:hAnsi="Arial" w:cs="Arial"/>
          <w:sz w:val="22"/>
          <w:szCs w:val="22"/>
        </w:rPr>
        <w:t xml:space="preserve">NAU’s </w:t>
      </w:r>
      <w:r w:rsidRPr="00BD5DE8">
        <w:rPr>
          <w:rFonts w:ascii="Arial" w:hAnsi="Arial" w:cs="Arial"/>
          <w:i/>
          <w:sz w:val="22"/>
          <w:szCs w:val="22"/>
        </w:rPr>
        <w:t>Undergraduate Symposium</w:t>
      </w:r>
      <w:r w:rsidRPr="00BD5DE8">
        <w:rPr>
          <w:rFonts w:ascii="Arial" w:hAnsi="Arial" w:cs="Arial"/>
          <w:sz w:val="22"/>
          <w:szCs w:val="22"/>
        </w:rPr>
        <w:t xml:space="preserve"> in</w:t>
      </w:r>
      <w:r w:rsidR="00F77A77">
        <w:rPr>
          <w:rFonts w:ascii="Arial" w:hAnsi="Arial" w:cs="Arial"/>
          <w:sz w:val="22"/>
          <w:szCs w:val="22"/>
        </w:rPr>
        <w:t xml:space="preserve"> April 2020</w:t>
      </w:r>
      <w:r w:rsidR="00E66243" w:rsidRPr="00BD5DE8">
        <w:rPr>
          <w:rFonts w:ascii="Arial" w:hAnsi="Arial" w:cs="Arial"/>
          <w:sz w:val="22"/>
          <w:szCs w:val="22"/>
        </w:rPr>
        <w:t xml:space="preserve">. </w:t>
      </w:r>
      <w:r w:rsidR="002B7E85" w:rsidRPr="00BD5DE8">
        <w:rPr>
          <w:rFonts w:ascii="Arial" w:hAnsi="Arial" w:cs="Arial"/>
          <w:sz w:val="22"/>
          <w:szCs w:val="22"/>
        </w:rPr>
        <w:t xml:space="preserve"> </w:t>
      </w:r>
      <w:r w:rsidR="00E66243" w:rsidRPr="00BD5DE8">
        <w:rPr>
          <w:rFonts w:ascii="Arial" w:hAnsi="Arial" w:cs="Arial"/>
          <w:sz w:val="22"/>
          <w:szCs w:val="22"/>
        </w:rPr>
        <w:t>R</w:t>
      </w:r>
      <w:r w:rsidR="002B7E85" w:rsidRPr="00BD5DE8">
        <w:rPr>
          <w:rFonts w:ascii="Arial" w:hAnsi="Arial" w:cs="Arial"/>
          <w:sz w:val="22"/>
          <w:szCs w:val="22"/>
        </w:rPr>
        <w:t xml:space="preserve">ecipients </w:t>
      </w:r>
      <w:r w:rsidR="000A0DF2" w:rsidRPr="00BD5DE8">
        <w:rPr>
          <w:rFonts w:ascii="Arial" w:hAnsi="Arial" w:cs="Arial"/>
          <w:sz w:val="22"/>
          <w:szCs w:val="22"/>
        </w:rPr>
        <w:t>must</w:t>
      </w:r>
      <w:r w:rsidR="002B7E85" w:rsidRPr="00BD5DE8">
        <w:rPr>
          <w:rFonts w:ascii="Arial" w:hAnsi="Arial" w:cs="Arial"/>
          <w:sz w:val="22"/>
          <w:szCs w:val="22"/>
        </w:rPr>
        <w:t xml:space="preserve"> </w:t>
      </w:r>
      <w:r w:rsidR="000E67D5" w:rsidRPr="00BD5DE8">
        <w:rPr>
          <w:rFonts w:ascii="Arial" w:hAnsi="Arial" w:cs="Arial"/>
          <w:sz w:val="22"/>
          <w:szCs w:val="22"/>
        </w:rPr>
        <w:t>register to</w:t>
      </w:r>
      <w:r w:rsidR="008B7BBA" w:rsidRPr="00BD5DE8">
        <w:rPr>
          <w:rFonts w:ascii="Arial" w:hAnsi="Arial" w:cs="Arial"/>
          <w:sz w:val="22"/>
          <w:szCs w:val="22"/>
        </w:rPr>
        <w:t xml:space="preserve"> </w:t>
      </w:r>
      <w:r w:rsidR="002B7E85" w:rsidRPr="00BD5DE8">
        <w:rPr>
          <w:rFonts w:ascii="Arial" w:hAnsi="Arial" w:cs="Arial"/>
          <w:sz w:val="22"/>
          <w:szCs w:val="22"/>
        </w:rPr>
        <w:t xml:space="preserve">participate in </w:t>
      </w:r>
      <w:r w:rsidR="008B7BBA" w:rsidRPr="00BD5DE8">
        <w:rPr>
          <w:rFonts w:ascii="Arial" w:hAnsi="Arial" w:cs="Arial"/>
          <w:sz w:val="22"/>
          <w:szCs w:val="22"/>
        </w:rPr>
        <w:t xml:space="preserve">the NAU </w:t>
      </w:r>
      <w:r w:rsidR="000E67D5" w:rsidRPr="00BD5DE8">
        <w:rPr>
          <w:rFonts w:ascii="Arial" w:hAnsi="Arial" w:cs="Arial"/>
          <w:i/>
          <w:sz w:val="22"/>
          <w:szCs w:val="22"/>
        </w:rPr>
        <w:t>Undergraduate Symposium</w:t>
      </w:r>
      <w:r w:rsidRPr="00BD5DE8">
        <w:rPr>
          <w:rFonts w:ascii="Arial" w:hAnsi="Arial" w:cs="Arial"/>
          <w:sz w:val="22"/>
          <w:szCs w:val="22"/>
        </w:rPr>
        <w:t>.  Additionally, all awardees are</w:t>
      </w:r>
      <w:r w:rsidR="00E66243" w:rsidRPr="00BD5DE8">
        <w:rPr>
          <w:rFonts w:ascii="Arial" w:hAnsi="Arial" w:cs="Arial"/>
          <w:sz w:val="22"/>
          <w:szCs w:val="22"/>
        </w:rPr>
        <w:t xml:space="preserve"> also</w:t>
      </w:r>
      <w:r w:rsidRPr="00BD5DE8">
        <w:rPr>
          <w:rFonts w:ascii="Arial" w:hAnsi="Arial" w:cs="Arial"/>
          <w:sz w:val="22"/>
          <w:szCs w:val="22"/>
        </w:rPr>
        <w:t xml:space="preserve"> encouraged to make presentations at other public venues or professional meetings and should mention all such presentations in the </w:t>
      </w:r>
      <w:r w:rsidR="000E67D5" w:rsidRPr="00BD5DE8">
        <w:rPr>
          <w:rFonts w:ascii="Arial" w:hAnsi="Arial" w:cs="Arial"/>
          <w:sz w:val="22"/>
          <w:szCs w:val="22"/>
        </w:rPr>
        <w:t xml:space="preserve">interim </w:t>
      </w:r>
      <w:r w:rsidRPr="00BD5DE8">
        <w:rPr>
          <w:rFonts w:ascii="Arial" w:hAnsi="Arial" w:cs="Arial"/>
          <w:sz w:val="22"/>
          <w:szCs w:val="22"/>
        </w:rPr>
        <w:t>progress and final reports described below. Any posters, publications, or presentations should credit</w:t>
      </w:r>
      <w:r w:rsidR="000E67D5" w:rsidRPr="00BD5DE8">
        <w:rPr>
          <w:rFonts w:ascii="Arial" w:hAnsi="Arial" w:cs="Arial"/>
          <w:sz w:val="22"/>
          <w:szCs w:val="22"/>
        </w:rPr>
        <w:t xml:space="preserve"> or acknowledge</w:t>
      </w:r>
      <w:r w:rsidRPr="00BD5DE8">
        <w:rPr>
          <w:rFonts w:ascii="Arial" w:hAnsi="Arial" w:cs="Arial"/>
          <w:sz w:val="22"/>
          <w:szCs w:val="22"/>
        </w:rPr>
        <w:t xml:space="preserve"> the funding for the project to the </w:t>
      </w:r>
      <w:r w:rsidRPr="00BD5DE8">
        <w:rPr>
          <w:rFonts w:ascii="Arial" w:hAnsi="Arial" w:cs="Arial"/>
          <w:i/>
          <w:sz w:val="22"/>
          <w:szCs w:val="22"/>
        </w:rPr>
        <w:t>Hooper Undergraduate Research Award</w:t>
      </w:r>
      <w:r w:rsidRPr="00BD5DE8">
        <w:rPr>
          <w:rFonts w:ascii="Arial" w:hAnsi="Arial" w:cs="Arial"/>
          <w:sz w:val="22"/>
          <w:szCs w:val="22"/>
        </w:rPr>
        <w:t>.</w:t>
      </w:r>
    </w:p>
    <w:p w:rsidR="002772EF" w:rsidRPr="00BD5DE8" w:rsidRDefault="002772EF" w:rsidP="00A10FF6">
      <w:pPr>
        <w:rPr>
          <w:rFonts w:ascii="Arial" w:hAnsi="Arial" w:cs="Arial"/>
          <w:sz w:val="22"/>
          <w:szCs w:val="22"/>
        </w:rPr>
      </w:pPr>
    </w:p>
    <w:p w:rsidR="00B37DF7" w:rsidRDefault="00B37DF7" w:rsidP="00A10FF6">
      <w:pPr>
        <w:rPr>
          <w:rFonts w:ascii="Arial" w:hAnsi="Arial" w:cs="Arial"/>
          <w:b/>
          <w:sz w:val="22"/>
          <w:szCs w:val="22"/>
        </w:rPr>
      </w:pPr>
    </w:p>
    <w:p w:rsidR="002772EF" w:rsidRPr="00BD5DE8" w:rsidRDefault="002772EF" w:rsidP="00A10FF6">
      <w:pPr>
        <w:rPr>
          <w:rFonts w:ascii="Arial" w:hAnsi="Arial" w:cs="Arial"/>
          <w:sz w:val="22"/>
          <w:szCs w:val="22"/>
        </w:rPr>
      </w:pPr>
      <w:r w:rsidRPr="00BD5DE8">
        <w:rPr>
          <w:rFonts w:ascii="Arial" w:hAnsi="Arial" w:cs="Arial"/>
          <w:b/>
          <w:sz w:val="22"/>
          <w:szCs w:val="22"/>
        </w:rPr>
        <w:t>Project Reporting</w:t>
      </w:r>
      <w:r w:rsidR="003A276A" w:rsidRPr="00BD5DE8">
        <w:rPr>
          <w:rFonts w:ascii="Arial" w:hAnsi="Arial" w:cs="Arial"/>
          <w:b/>
          <w:sz w:val="22"/>
          <w:szCs w:val="22"/>
        </w:rPr>
        <w:t>:</w:t>
      </w:r>
      <w:r w:rsidRPr="00BD5DE8">
        <w:rPr>
          <w:rFonts w:ascii="Arial" w:hAnsi="Arial" w:cs="Arial"/>
          <w:b/>
          <w:sz w:val="22"/>
          <w:szCs w:val="22"/>
        </w:rPr>
        <w:t xml:space="preserve">  </w:t>
      </w:r>
      <w:r w:rsidRPr="00BD5DE8">
        <w:rPr>
          <w:rFonts w:ascii="Arial" w:hAnsi="Arial" w:cs="Arial"/>
          <w:sz w:val="22"/>
          <w:szCs w:val="22"/>
        </w:rPr>
        <w:t>Two reports are required from HURA recipients</w:t>
      </w:r>
    </w:p>
    <w:p w:rsidR="00C822A4" w:rsidRPr="00BD5DE8" w:rsidRDefault="00C822A4" w:rsidP="00A10FF6">
      <w:pPr>
        <w:rPr>
          <w:rFonts w:ascii="Arial" w:hAnsi="Arial" w:cs="Arial"/>
          <w:sz w:val="22"/>
          <w:szCs w:val="22"/>
        </w:rPr>
      </w:pPr>
    </w:p>
    <w:p w:rsidR="002772EF" w:rsidRPr="00BD5DE8" w:rsidRDefault="002772EF" w:rsidP="00A10FF6">
      <w:pPr>
        <w:numPr>
          <w:ilvl w:val="0"/>
          <w:numId w:val="18"/>
        </w:numPr>
        <w:rPr>
          <w:rFonts w:ascii="Arial" w:hAnsi="Arial" w:cs="Arial"/>
          <w:sz w:val="22"/>
          <w:szCs w:val="22"/>
        </w:rPr>
      </w:pPr>
      <w:r w:rsidRPr="00BD5DE8">
        <w:rPr>
          <w:rFonts w:ascii="Arial" w:hAnsi="Arial" w:cs="Arial"/>
          <w:sz w:val="22"/>
          <w:szCs w:val="22"/>
          <w:u w:val="single"/>
        </w:rPr>
        <w:t>Interim progress report</w:t>
      </w:r>
      <w:r w:rsidRPr="00BD5DE8">
        <w:rPr>
          <w:rFonts w:ascii="Arial" w:hAnsi="Arial" w:cs="Arial"/>
          <w:sz w:val="22"/>
          <w:szCs w:val="22"/>
        </w:rPr>
        <w:t xml:space="preserve"> (due 90 days after commencement of the work, but</w:t>
      </w:r>
      <w:r w:rsidR="000E67D5" w:rsidRPr="00BD5DE8">
        <w:rPr>
          <w:rFonts w:ascii="Arial" w:hAnsi="Arial" w:cs="Arial"/>
          <w:sz w:val="22"/>
          <w:szCs w:val="22"/>
        </w:rPr>
        <w:t xml:space="preserve"> no later than November 30, 201</w:t>
      </w:r>
      <w:r w:rsidR="00F77A77">
        <w:rPr>
          <w:rFonts w:ascii="Arial" w:hAnsi="Arial" w:cs="Arial"/>
          <w:sz w:val="22"/>
          <w:szCs w:val="22"/>
        </w:rPr>
        <w:t>9</w:t>
      </w:r>
      <w:r w:rsidRPr="00BD5DE8">
        <w:rPr>
          <w:rFonts w:ascii="Arial" w:hAnsi="Arial" w:cs="Arial"/>
          <w:sz w:val="22"/>
          <w:szCs w:val="22"/>
        </w:rPr>
        <w:t xml:space="preserve">) </w:t>
      </w:r>
    </w:p>
    <w:p w:rsidR="002772EF" w:rsidRPr="00BD5DE8" w:rsidRDefault="000E67D5" w:rsidP="00A10FF6">
      <w:pPr>
        <w:numPr>
          <w:ilvl w:val="1"/>
          <w:numId w:val="18"/>
        </w:numPr>
        <w:rPr>
          <w:rFonts w:ascii="Arial" w:hAnsi="Arial" w:cs="Arial"/>
          <w:sz w:val="22"/>
          <w:szCs w:val="22"/>
        </w:rPr>
      </w:pPr>
      <w:r w:rsidRPr="00BD5DE8">
        <w:rPr>
          <w:rFonts w:ascii="Arial" w:hAnsi="Arial" w:cs="Arial"/>
          <w:sz w:val="22"/>
          <w:szCs w:val="22"/>
        </w:rPr>
        <w:t xml:space="preserve">Use the template provided </w:t>
      </w:r>
      <w:r w:rsidR="00F97690" w:rsidRPr="00BD5DE8">
        <w:rPr>
          <w:rFonts w:ascii="Arial" w:hAnsi="Arial" w:cs="Arial"/>
          <w:sz w:val="22"/>
          <w:szCs w:val="22"/>
        </w:rPr>
        <w:t xml:space="preserve">on the </w:t>
      </w:r>
      <w:hyperlink r:id="rId21" w:history="1">
        <w:r w:rsidR="00F97690" w:rsidRPr="00BD5DE8">
          <w:rPr>
            <w:rStyle w:val="Hyperlink"/>
            <w:rFonts w:ascii="Arial" w:hAnsi="Arial" w:cs="Arial"/>
            <w:bCs/>
            <w:sz w:val="22"/>
            <w:szCs w:val="22"/>
          </w:rPr>
          <w:t>HURA website</w:t>
        </w:r>
      </w:hyperlink>
      <w:r w:rsidR="00F97690" w:rsidRPr="00BD5DE8">
        <w:rPr>
          <w:rFonts w:ascii="Arial" w:hAnsi="Arial" w:cs="Arial"/>
          <w:sz w:val="22"/>
          <w:szCs w:val="22"/>
        </w:rPr>
        <w:t>.</w:t>
      </w:r>
    </w:p>
    <w:p w:rsidR="002772EF" w:rsidRPr="00BD5DE8" w:rsidRDefault="002772EF" w:rsidP="00287FBD">
      <w:pPr>
        <w:numPr>
          <w:ilvl w:val="2"/>
          <w:numId w:val="18"/>
        </w:numPr>
        <w:rPr>
          <w:rFonts w:ascii="Arial" w:hAnsi="Arial" w:cs="Arial"/>
          <w:sz w:val="22"/>
          <w:szCs w:val="22"/>
        </w:rPr>
      </w:pPr>
      <w:r w:rsidRPr="00BD5DE8">
        <w:rPr>
          <w:rFonts w:ascii="Arial" w:hAnsi="Arial" w:cs="Arial"/>
          <w:sz w:val="22"/>
          <w:szCs w:val="22"/>
        </w:rPr>
        <w:t>Describe and assess progress toward outcomes compared to timeline included in application</w:t>
      </w:r>
    </w:p>
    <w:p w:rsidR="002772EF" w:rsidRPr="00BD5DE8" w:rsidRDefault="00287FBD" w:rsidP="00287FBD">
      <w:pPr>
        <w:numPr>
          <w:ilvl w:val="2"/>
          <w:numId w:val="18"/>
        </w:numPr>
        <w:rPr>
          <w:rFonts w:ascii="Arial" w:hAnsi="Arial" w:cs="Arial"/>
          <w:sz w:val="22"/>
          <w:szCs w:val="22"/>
        </w:rPr>
      </w:pPr>
      <w:r w:rsidRPr="00BD5DE8">
        <w:rPr>
          <w:rFonts w:ascii="Arial" w:hAnsi="Arial" w:cs="Arial"/>
          <w:sz w:val="22"/>
          <w:szCs w:val="22"/>
        </w:rPr>
        <w:t>Review (and</w:t>
      </w:r>
      <w:r w:rsidR="003335C7" w:rsidRPr="00BD5DE8">
        <w:rPr>
          <w:rFonts w:ascii="Arial" w:hAnsi="Arial" w:cs="Arial"/>
          <w:sz w:val="22"/>
          <w:szCs w:val="22"/>
        </w:rPr>
        <w:t xml:space="preserve"> </w:t>
      </w:r>
      <w:r w:rsidR="002772EF" w:rsidRPr="00BD5DE8">
        <w:rPr>
          <w:rFonts w:ascii="Arial" w:hAnsi="Arial" w:cs="Arial"/>
          <w:sz w:val="22"/>
          <w:szCs w:val="22"/>
        </w:rPr>
        <w:t>revise</w:t>
      </w:r>
      <w:r w:rsidRPr="00BD5DE8">
        <w:rPr>
          <w:rFonts w:ascii="Arial" w:hAnsi="Arial" w:cs="Arial"/>
          <w:sz w:val="22"/>
          <w:szCs w:val="22"/>
        </w:rPr>
        <w:t>) project</w:t>
      </w:r>
      <w:r w:rsidR="002772EF" w:rsidRPr="00BD5DE8">
        <w:rPr>
          <w:rFonts w:ascii="Arial" w:hAnsi="Arial" w:cs="Arial"/>
          <w:sz w:val="22"/>
          <w:szCs w:val="22"/>
        </w:rPr>
        <w:t xml:space="preserve"> timeline </w:t>
      </w:r>
      <w:r w:rsidR="000A0FE5" w:rsidRPr="00BD5DE8">
        <w:rPr>
          <w:rFonts w:ascii="Arial" w:hAnsi="Arial" w:cs="Arial"/>
          <w:sz w:val="22"/>
          <w:szCs w:val="22"/>
        </w:rPr>
        <w:t>and/</w:t>
      </w:r>
      <w:r w:rsidR="002772EF" w:rsidRPr="00BD5DE8">
        <w:rPr>
          <w:rFonts w:ascii="Arial" w:hAnsi="Arial" w:cs="Arial"/>
          <w:sz w:val="22"/>
          <w:szCs w:val="22"/>
        </w:rPr>
        <w:t>or budget, if warranted</w:t>
      </w:r>
    </w:p>
    <w:p w:rsidR="00287FBD" w:rsidRPr="00BD5DE8" w:rsidRDefault="00287FBD" w:rsidP="00287FBD">
      <w:pPr>
        <w:numPr>
          <w:ilvl w:val="1"/>
          <w:numId w:val="18"/>
        </w:numPr>
        <w:rPr>
          <w:rFonts w:ascii="Arial" w:hAnsi="Arial" w:cs="Arial"/>
          <w:sz w:val="22"/>
          <w:szCs w:val="22"/>
        </w:rPr>
      </w:pPr>
      <w:r w:rsidRPr="00BD5DE8">
        <w:rPr>
          <w:rFonts w:ascii="Arial" w:hAnsi="Arial" w:cs="Arial"/>
          <w:sz w:val="22"/>
          <w:szCs w:val="22"/>
        </w:rPr>
        <w:t>Photos of you working on your project, if available</w:t>
      </w:r>
    </w:p>
    <w:p w:rsidR="00287FBD" w:rsidRPr="00BD5DE8" w:rsidRDefault="00287FBD" w:rsidP="00287FBD">
      <w:pPr>
        <w:ind w:left="1440"/>
        <w:rPr>
          <w:rFonts w:ascii="Arial" w:hAnsi="Arial" w:cs="Arial"/>
          <w:sz w:val="22"/>
          <w:szCs w:val="22"/>
        </w:rPr>
      </w:pPr>
    </w:p>
    <w:p w:rsidR="002772EF" w:rsidRPr="00BD5DE8" w:rsidRDefault="002772EF" w:rsidP="00A10FF6">
      <w:pPr>
        <w:numPr>
          <w:ilvl w:val="0"/>
          <w:numId w:val="18"/>
        </w:numPr>
        <w:rPr>
          <w:rFonts w:ascii="Arial" w:hAnsi="Arial" w:cs="Arial"/>
          <w:bCs/>
          <w:sz w:val="22"/>
          <w:szCs w:val="22"/>
        </w:rPr>
      </w:pPr>
      <w:r w:rsidRPr="00BD5DE8">
        <w:rPr>
          <w:rFonts w:ascii="Arial" w:hAnsi="Arial" w:cs="Arial"/>
          <w:sz w:val="22"/>
          <w:szCs w:val="22"/>
          <w:u w:val="single"/>
        </w:rPr>
        <w:t>Final report</w:t>
      </w:r>
      <w:r w:rsidRPr="00BD5DE8">
        <w:rPr>
          <w:rFonts w:ascii="Arial" w:hAnsi="Arial" w:cs="Arial"/>
          <w:sz w:val="22"/>
          <w:szCs w:val="22"/>
        </w:rPr>
        <w:t xml:space="preserve"> (due no later than May </w:t>
      </w:r>
      <w:r w:rsidR="00F77A77">
        <w:rPr>
          <w:rFonts w:ascii="Arial" w:hAnsi="Arial" w:cs="Arial"/>
          <w:sz w:val="22"/>
          <w:szCs w:val="22"/>
        </w:rPr>
        <w:t>3, 2020</w:t>
      </w:r>
      <w:r w:rsidR="00555200" w:rsidRPr="00BD5DE8">
        <w:rPr>
          <w:rFonts w:ascii="Arial" w:hAnsi="Arial" w:cs="Arial"/>
          <w:sz w:val="22"/>
          <w:szCs w:val="22"/>
        </w:rPr>
        <w:t>)</w:t>
      </w:r>
      <w:r w:rsidRPr="00BD5DE8">
        <w:rPr>
          <w:rFonts w:ascii="Arial" w:hAnsi="Arial" w:cs="Arial"/>
          <w:sz w:val="22"/>
          <w:szCs w:val="22"/>
        </w:rPr>
        <w:t xml:space="preserve">   </w:t>
      </w:r>
    </w:p>
    <w:p w:rsidR="002772EF" w:rsidRPr="00BD5DE8" w:rsidRDefault="002772EF" w:rsidP="00A10FF6">
      <w:pPr>
        <w:widowControl w:val="0"/>
        <w:numPr>
          <w:ilvl w:val="0"/>
          <w:numId w:val="19"/>
        </w:numPr>
        <w:rPr>
          <w:rFonts w:ascii="Arial" w:hAnsi="Arial" w:cs="Arial"/>
          <w:sz w:val="22"/>
          <w:szCs w:val="22"/>
        </w:rPr>
      </w:pPr>
      <w:r w:rsidRPr="00BD5DE8">
        <w:rPr>
          <w:rFonts w:ascii="Arial" w:hAnsi="Arial" w:cs="Arial"/>
          <w:sz w:val="22"/>
          <w:szCs w:val="22"/>
        </w:rPr>
        <w:t xml:space="preserve">Description extent to which the goals and objectives of the project have been achieved </w:t>
      </w:r>
    </w:p>
    <w:p w:rsidR="002772EF" w:rsidRPr="00BD5DE8" w:rsidRDefault="002772EF" w:rsidP="00A10FF6">
      <w:pPr>
        <w:widowControl w:val="0"/>
        <w:numPr>
          <w:ilvl w:val="0"/>
          <w:numId w:val="19"/>
        </w:numPr>
        <w:rPr>
          <w:rFonts w:ascii="Arial" w:hAnsi="Arial" w:cs="Arial"/>
          <w:sz w:val="22"/>
          <w:szCs w:val="22"/>
        </w:rPr>
      </w:pPr>
      <w:r w:rsidRPr="00BD5DE8">
        <w:rPr>
          <w:rFonts w:ascii="Arial" w:hAnsi="Arial" w:cs="Arial"/>
          <w:sz w:val="22"/>
          <w:szCs w:val="22"/>
        </w:rPr>
        <w:t>Description of the outcomes/results of the project and how they were disseminated</w:t>
      </w:r>
    </w:p>
    <w:p w:rsidR="002772EF" w:rsidRPr="00BD5DE8" w:rsidRDefault="002772EF" w:rsidP="00A10FF6">
      <w:pPr>
        <w:widowControl w:val="0"/>
        <w:numPr>
          <w:ilvl w:val="0"/>
          <w:numId w:val="19"/>
        </w:numPr>
        <w:rPr>
          <w:rFonts w:ascii="Arial" w:hAnsi="Arial" w:cs="Arial"/>
          <w:sz w:val="22"/>
          <w:szCs w:val="22"/>
        </w:rPr>
      </w:pPr>
      <w:r w:rsidRPr="00BD5DE8">
        <w:rPr>
          <w:rFonts w:ascii="Arial" w:hAnsi="Arial" w:cs="Arial"/>
          <w:sz w:val="22"/>
          <w:szCs w:val="22"/>
        </w:rPr>
        <w:t>Statement describing the benefits to the student of participation in the research project</w:t>
      </w:r>
    </w:p>
    <w:p w:rsidR="002772EF" w:rsidRPr="00BD5DE8" w:rsidRDefault="002772EF" w:rsidP="00A10FF6">
      <w:pPr>
        <w:widowControl w:val="0"/>
        <w:numPr>
          <w:ilvl w:val="0"/>
          <w:numId w:val="19"/>
        </w:numPr>
        <w:rPr>
          <w:rFonts w:ascii="Arial" w:hAnsi="Arial" w:cs="Arial"/>
          <w:sz w:val="22"/>
          <w:szCs w:val="22"/>
        </w:rPr>
      </w:pPr>
      <w:r w:rsidRPr="00BD5DE8">
        <w:rPr>
          <w:rFonts w:ascii="Arial" w:hAnsi="Arial" w:cs="Arial"/>
          <w:sz w:val="22"/>
          <w:szCs w:val="22"/>
        </w:rPr>
        <w:t xml:space="preserve">Summary of how funds were used (e.g., budget vs. actual) </w:t>
      </w:r>
    </w:p>
    <w:p w:rsidR="002772EF" w:rsidRPr="00BD5DE8" w:rsidRDefault="002772EF" w:rsidP="00A10FF6">
      <w:pPr>
        <w:widowControl w:val="0"/>
        <w:numPr>
          <w:ilvl w:val="0"/>
          <w:numId w:val="19"/>
        </w:numPr>
        <w:rPr>
          <w:rFonts w:ascii="Arial" w:hAnsi="Arial" w:cs="Arial"/>
          <w:sz w:val="22"/>
          <w:szCs w:val="22"/>
        </w:rPr>
      </w:pPr>
      <w:r w:rsidRPr="00BD5DE8">
        <w:rPr>
          <w:rFonts w:ascii="Arial" w:hAnsi="Arial" w:cs="Arial"/>
          <w:sz w:val="22"/>
          <w:szCs w:val="22"/>
        </w:rPr>
        <w:t>Summary of the departmental and/or other contributions to the project</w:t>
      </w:r>
    </w:p>
    <w:p w:rsidR="00287FBD" w:rsidRPr="00BD5DE8" w:rsidRDefault="00287FBD" w:rsidP="00A10FF6">
      <w:pPr>
        <w:widowControl w:val="0"/>
        <w:numPr>
          <w:ilvl w:val="0"/>
          <w:numId w:val="19"/>
        </w:numPr>
        <w:rPr>
          <w:rFonts w:ascii="Arial" w:hAnsi="Arial" w:cs="Arial"/>
          <w:sz w:val="22"/>
          <w:szCs w:val="22"/>
        </w:rPr>
      </w:pPr>
      <w:r w:rsidRPr="00BD5DE8">
        <w:rPr>
          <w:rFonts w:ascii="Arial" w:hAnsi="Arial" w:cs="Arial"/>
          <w:sz w:val="22"/>
          <w:szCs w:val="22"/>
        </w:rPr>
        <w:t>Photos of you working on your project, or presenting your results, if available</w:t>
      </w:r>
    </w:p>
    <w:p w:rsidR="00A746A6" w:rsidRPr="00BD5DE8" w:rsidRDefault="00A746A6" w:rsidP="00A10FF6">
      <w:pPr>
        <w:widowControl w:val="0"/>
        <w:numPr>
          <w:ilvl w:val="0"/>
          <w:numId w:val="19"/>
        </w:numPr>
        <w:rPr>
          <w:rFonts w:ascii="Arial" w:hAnsi="Arial" w:cs="Arial"/>
          <w:sz w:val="22"/>
          <w:szCs w:val="22"/>
        </w:rPr>
      </w:pPr>
      <w:r w:rsidRPr="00BD5DE8">
        <w:rPr>
          <w:rFonts w:ascii="Arial" w:hAnsi="Arial" w:cs="Arial"/>
          <w:sz w:val="22"/>
          <w:szCs w:val="22"/>
        </w:rPr>
        <w:t>Completion of online questionnaire about your HURA experience</w:t>
      </w:r>
    </w:p>
    <w:p w:rsidR="002772EF" w:rsidRPr="00BD5DE8" w:rsidRDefault="002772EF" w:rsidP="00A10FF6">
      <w:pPr>
        <w:shd w:val="clear" w:color="auto" w:fill="FFFFFF"/>
        <w:ind w:firstLine="720"/>
        <w:rPr>
          <w:rFonts w:ascii="Arial" w:hAnsi="Arial" w:cs="Arial"/>
          <w:sz w:val="22"/>
          <w:szCs w:val="22"/>
        </w:rPr>
      </w:pPr>
    </w:p>
    <w:p w:rsidR="00537D4B" w:rsidRPr="00BD5DE8" w:rsidRDefault="005847E2" w:rsidP="00A10FF6">
      <w:pPr>
        <w:rPr>
          <w:rFonts w:ascii="Arial" w:hAnsi="Arial" w:cs="Arial"/>
          <w:bCs/>
          <w:sz w:val="22"/>
          <w:szCs w:val="22"/>
        </w:rPr>
      </w:pPr>
      <w:r w:rsidRPr="00BD5DE8">
        <w:rPr>
          <w:rFonts w:ascii="Arial" w:hAnsi="Arial" w:cs="Arial"/>
          <w:b/>
          <w:bCs/>
          <w:sz w:val="22"/>
          <w:szCs w:val="22"/>
        </w:rPr>
        <w:t>Questions</w:t>
      </w:r>
      <w:r w:rsidR="00CF5339" w:rsidRPr="00BD5DE8">
        <w:rPr>
          <w:rFonts w:ascii="Arial" w:hAnsi="Arial" w:cs="Arial"/>
          <w:b/>
          <w:bCs/>
          <w:sz w:val="22"/>
          <w:szCs w:val="22"/>
        </w:rPr>
        <w:t>?</w:t>
      </w:r>
      <w:r w:rsidRPr="00BD5DE8">
        <w:rPr>
          <w:rFonts w:ascii="Arial" w:hAnsi="Arial" w:cs="Arial"/>
          <w:b/>
          <w:bCs/>
          <w:sz w:val="22"/>
          <w:szCs w:val="22"/>
        </w:rPr>
        <w:t xml:space="preserve"> </w:t>
      </w:r>
      <w:r w:rsidR="00A54D58" w:rsidRPr="00BD5DE8">
        <w:rPr>
          <w:rFonts w:ascii="Arial" w:hAnsi="Arial" w:cs="Arial"/>
          <w:b/>
          <w:bCs/>
          <w:sz w:val="22"/>
          <w:szCs w:val="22"/>
        </w:rPr>
        <w:t xml:space="preserve"> </w:t>
      </w:r>
      <w:r w:rsidR="00CF5339" w:rsidRPr="00BD5DE8">
        <w:rPr>
          <w:rFonts w:ascii="Arial" w:hAnsi="Arial" w:cs="Arial"/>
          <w:bCs/>
          <w:sz w:val="22"/>
          <w:szCs w:val="22"/>
        </w:rPr>
        <w:t>Contact the Undergraduate Research Coordinator</w:t>
      </w:r>
      <w:r w:rsidR="000E67D5" w:rsidRPr="00BD5DE8">
        <w:rPr>
          <w:rFonts w:ascii="Arial" w:hAnsi="Arial" w:cs="Arial"/>
          <w:bCs/>
          <w:sz w:val="22"/>
          <w:szCs w:val="22"/>
        </w:rPr>
        <w:t>,</w:t>
      </w:r>
      <w:r w:rsidRPr="00BD5DE8">
        <w:rPr>
          <w:rFonts w:ascii="Arial" w:hAnsi="Arial" w:cs="Arial"/>
          <w:bCs/>
          <w:sz w:val="22"/>
          <w:szCs w:val="22"/>
        </w:rPr>
        <w:t xml:space="preserve"> </w:t>
      </w:r>
      <w:r w:rsidR="00714656" w:rsidRPr="00BD5DE8">
        <w:rPr>
          <w:rFonts w:ascii="Arial" w:hAnsi="Arial" w:cs="Arial"/>
          <w:bCs/>
          <w:sz w:val="22"/>
          <w:szCs w:val="22"/>
        </w:rPr>
        <w:t xml:space="preserve">via email </w:t>
      </w:r>
      <w:r w:rsidR="00A54D58" w:rsidRPr="00BD5DE8">
        <w:rPr>
          <w:rFonts w:ascii="Arial" w:hAnsi="Arial" w:cs="Arial"/>
          <w:bCs/>
          <w:sz w:val="22"/>
          <w:szCs w:val="22"/>
        </w:rPr>
        <w:t xml:space="preserve">at </w:t>
      </w:r>
      <w:hyperlink r:id="rId22" w:history="1">
        <w:r w:rsidR="000E67D5" w:rsidRPr="00BD5DE8">
          <w:rPr>
            <w:rStyle w:val="Hyperlink"/>
            <w:rFonts w:ascii="Arial" w:hAnsi="Arial" w:cs="Arial"/>
            <w:bCs/>
            <w:sz w:val="22"/>
            <w:szCs w:val="22"/>
          </w:rPr>
          <w:t>ug-research@nau.edu</w:t>
        </w:r>
      </w:hyperlink>
      <w:r w:rsidR="000E67D5" w:rsidRPr="00BD5DE8">
        <w:rPr>
          <w:rFonts w:ascii="Arial" w:hAnsi="Arial" w:cs="Arial"/>
          <w:bCs/>
          <w:sz w:val="22"/>
          <w:szCs w:val="22"/>
        </w:rPr>
        <w:t xml:space="preserve"> </w:t>
      </w:r>
      <w:r w:rsidR="00714656" w:rsidRPr="00BD5DE8">
        <w:rPr>
          <w:rFonts w:ascii="Arial" w:hAnsi="Arial" w:cs="Arial"/>
          <w:bCs/>
          <w:sz w:val="22"/>
          <w:szCs w:val="22"/>
        </w:rPr>
        <w:t>(</w:t>
      </w:r>
      <w:r w:rsidR="00E977E5" w:rsidRPr="00BD5DE8">
        <w:rPr>
          <w:rFonts w:ascii="Arial" w:hAnsi="Arial" w:cs="Arial"/>
          <w:bCs/>
          <w:sz w:val="22"/>
          <w:szCs w:val="22"/>
        </w:rPr>
        <w:t>with</w:t>
      </w:r>
      <w:r w:rsidR="00714656" w:rsidRPr="00BD5DE8">
        <w:rPr>
          <w:rFonts w:ascii="Arial" w:hAnsi="Arial" w:cs="Arial"/>
          <w:bCs/>
          <w:sz w:val="22"/>
          <w:szCs w:val="22"/>
        </w:rPr>
        <w:t xml:space="preserve"> “HURA Question</w:t>
      </w:r>
      <w:r w:rsidR="000E67D5" w:rsidRPr="00BD5DE8">
        <w:rPr>
          <w:rFonts w:ascii="Arial" w:hAnsi="Arial" w:cs="Arial"/>
          <w:bCs/>
          <w:sz w:val="22"/>
          <w:szCs w:val="22"/>
        </w:rPr>
        <w:t>”</w:t>
      </w:r>
      <w:r w:rsidR="00714656" w:rsidRPr="00BD5DE8">
        <w:rPr>
          <w:rFonts w:ascii="Arial" w:hAnsi="Arial" w:cs="Arial"/>
          <w:bCs/>
          <w:sz w:val="22"/>
          <w:szCs w:val="22"/>
        </w:rPr>
        <w:t xml:space="preserve"> in the s</w:t>
      </w:r>
      <w:r w:rsidRPr="00BD5DE8">
        <w:rPr>
          <w:rFonts w:ascii="Arial" w:hAnsi="Arial" w:cs="Arial"/>
          <w:bCs/>
          <w:sz w:val="22"/>
          <w:szCs w:val="22"/>
        </w:rPr>
        <w:t>ubject</w:t>
      </w:r>
      <w:r w:rsidR="00714656" w:rsidRPr="00BD5DE8">
        <w:rPr>
          <w:rFonts w:ascii="Arial" w:hAnsi="Arial" w:cs="Arial"/>
          <w:bCs/>
          <w:sz w:val="22"/>
          <w:szCs w:val="22"/>
        </w:rPr>
        <w:t xml:space="preserve"> line), by phone</w:t>
      </w:r>
      <w:r w:rsidR="000E67D5" w:rsidRPr="00BD5DE8">
        <w:rPr>
          <w:rFonts w:ascii="Arial" w:hAnsi="Arial" w:cs="Arial"/>
          <w:bCs/>
          <w:sz w:val="22"/>
          <w:szCs w:val="22"/>
        </w:rPr>
        <w:t xml:space="preserve"> (</w:t>
      </w:r>
      <w:r w:rsidR="00714656" w:rsidRPr="00BD5DE8">
        <w:rPr>
          <w:rFonts w:ascii="Arial" w:hAnsi="Arial" w:cs="Arial"/>
          <w:bCs/>
          <w:sz w:val="22"/>
          <w:szCs w:val="22"/>
        </w:rPr>
        <w:t>928-523-1026</w:t>
      </w:r>
      <w:r w:rsidR="000E67D5" w:rsidRPr="00BD5DE8">
        <w:rPr>
          <w:rFonts w:ascii="Arial" w:hAnsi="Arial" w:cs="Arial"/>
          <w:bCs/>
          <w:sz w:val="22"/>
          <w:szCs w:val="22"/>
        </w:rPr>
        <w:t>)</w:t>
      </w:r>
      <w:r w:rsidR="00714656" w:rsidRPr="00BD5DE8">
        <w:rPr>
          <w:rFonts w:ascii="Arial" w:hAnsi="Arial" w:cs="Arial"/>
          <w:bCs/>
          <w:sz w:val="22"/>
          <w:szCs w:val="22"/>
        </w:rPr>
        <w:t>, or by appointment</w:t>
      </w:r>
      <w:r w:rsidRPr="00BD5DE8">
        <w:rPr>
          <w:rFonts w:ascii="Arial" w:hAnsi="Arial" w:cs="Arial"/>
          <w:bCs/>
          <w:sz w:val="22"/>
          <w:szCs w:val="22"/>
        </w:rPr>
        <w:t xml:space="preserve">. </w:t>
      </w:r>
    </w:p>
    <w:sectPr w:rsidR="00537D4B" w:rsidRPr="00BD5DE8" w:rsidSect="00A3616D">
      <w:footerReference w:type="default" r:id="rId23"/>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91" w:rsidRDefault="002B3C91">
      <w:r>
        <w:separator/>
      </w:r>
    </w:p>
  </w:endnote>
  <w:endnote w:type="continuationSeparator" w:id="0">
    <w:p w:rsidR="002B3C91" w:rsidRDefault="002B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91" w:rsidRPr="00A3616D" w:rsidRDefault="007608F3">
    <w:pPr>
      <w:pStyle w:val="Footer"/>
      <w:jc w:val="center"/>
      <w:rPr>
        <w:sz w:val="20"/>
        <w:szCs w:val="20"/>
      </w:rPr>
    </w:pPr>
    <w:r w:rsidRPr="00A3616D">
      <w:rPr>
        <w:sz w:val="20"/>
        <w:szCs w:val="20"/>
      </w:rPr>
      <w:fldChar w:fldCharType="begin"/>
    </w:r>
    <w:r w:rsidR="002B3C91" w:rsidRPr="00A3616D">
      <w:rPr>
        <w:sz w:val="20"/>
        <w:szCs w:val="20"/>
      </w:rPr>
      <w:instrText xml:space="preserve"> PAGE   \* MERGEFORMAT </w:instrText>
    </w:r>
    <w:r w:rsidRPr="00A3616D">
      <w:rPr>
        <w:sz w:val="20"/>
        <w:szCs w:val="20"/>
      </w:rPr>
      <w:fldChar w:fldCharType="separate"/>
    </w:r>
    <w:r w:rsidR="00582D2B">
      <w:rPr>
        <w:noProof/>
        <w:sz w:val="20"/>
        <w:szCs w:val="20"/>
      </w:rPr>
      <w:t>7</w:t>
    </w:r>
    <w:r w:rsidRPr="00A3616D">
      <w:rPr>
        <w:sz w:val="20"/>
        <w:szCs w:val="20"/>
      </w:rPr>
      <w:fldChar w:fldCharType="end"/>
    </w:r>
  </w:p>
  <w:p w:rsidR="002B3C91" w:rsidRDefault="002B3C91" w:rsidP="00F434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91" w:rsidRDefault="002B3C91">
      <w:r>
        <w:separator/>
      </w:r>
    </w:p>
  </w:footnote>
  <w:footnote w:type="continuationSeparator" w:id="0">
    <w:p w:rsidR="002B3C91" w:rsidRDefault="002B3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D02E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428E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3810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58CE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D2697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4EC0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803A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CE07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8AAC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25C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D4476"/>
    <w:multiLevelType w:val="hybridMultilevel"/>
    <w:tmpl w:val="474A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507EC9"/>
    <w:multiLevelType w:val="hybridMultilevel"/>
    <w:tmpl w:val="8B98D568"/>
    <w:lvl w:ilvl="0" w:tplc="8AFED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1D04B4"/>
    <w:multiLevelType w:val="hybridMultilevel"/>
    <w:tmpl w:val="1E1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0925B6"/>
    <w:multiLevelType w:val="hybridMultilevel"/>
    <w:tmpl w:val="63F4DC7A"/>
    <w:lvl w:ilvl="0" w:tplc="B53C6726">
      <w:start w:val="8"/>
      <w:numFmt w:val="upperRoman"/>
      <w:pStyle w:val="Heading2"/>
      <w:lvlText w:val="%1."/>
      <w:lvlJc w:val="right"/>
      <w:pPr>
        <w:tabs>
          <w:tab w:val="num" w:pos="720"/>
        </w:tabs>
        <w:ind w:left="720" w:hanging="360"/>
      </w:pPr>
    </w:lvl>
    <w:lvl w:ilvl="1" w:tplc="C5A005B4">
      <w:start w:val="1"/>
      <w:numFmt w:val="decimal"/>
      <w:lvlText w:val="%2."/>
      <w:lvlJc w:val="left"/>
      <w:pPr>
        <w:tabs>
          <w:tab w:val="num" w:pos="1440"/>
        </w:tabs>
        <w:ind w:left="1440" w:hanging="360"/>
      </w:pPr>
    </w:lvl>
    <w:lvl w:ilvl="2" w:tplc="1996F1A6">
      <w:start w:val="1"/>
      <w:numFmt w:val="decimal"/>
      <w:lvlText w:val="%3."/>
      <w:lvlJc w:val="left"/>
      <w:pPr>
        <w:tabs>
          <w:tab w:val="num" w:pos="2160"/>
        </w:tabs>
        <w:ind w:left="2160" w:hanging="360"/>
      </w:pPr>
    </w:lvl>
    <w:lvl w:ilvl="3" w:tplc="27BA643A">
      <w:start w:val="1"/>
      <w:numFmt w:val="decimal"/>
      <w:lvlText w:val="%4."/>
      <w:lvlJc w:val="left"/>
      <w:pPr>
        <w:tabs>
          <w:tab w:val="num" w:pos="2880"/>
        </w:tabs>
        <w:ind w:left="2880" w:hanging="360"/>
      </w:pPr>
    </w:lvl>
    <w:lvl w:ilvl="4" w:tplc="6CC2E3E8">
      <w:start w:val="1"/>
      <w:numFmt w:val="decimal"/>
      <w:lvlText w:val="%5."/>
      <w:lvlJc w:val="left"/>
      <w:pPr>
        <w:tabs>
          <w:tab w:val="num" w:pos="3600"/>
        </w:tabs>
        <w:ind w:left="3600" w:hanging="360"/>
      </w:pPr>
    </w:lvl>
    <w:lvl w:ilvl="5" w:tplc="BA583B52">
      <w:start w:val="1"/>
      <w:numFmt w:val="decimal"/>
      <w:lvlText w:val="%6."/>
      <w:lvlJc w:val="left"/>
      <w:pPr>
        <w:tabs>
          <w:tab w:val="num" w:pos="4320"/>
        </w:tabs>
        <w:ind w:left="4320" w:hanging="360"/>
      </w:pPr>
    </w:lvl>
    <w:lvl w:ilvl="6" w:tplc="47842910">
      <w:start w:val="1"/>
      <w:numFmt w:val="decimal"/>
      <w:lvlText w:val="%7."/>
      <w:lvlJc w:val="left"/>
      <w:pPr>
        <w:tabs>
          <w:tab w:val="num" w:pos="5040"/>
        </w:tabs>
        <w:ind w:left="5040" w:hanging="360"/>
      </w:pPr>
    </w:lvl>
    <w:lvl w:ilvl="7" w:tplc="9E9E9178">
      <w:start w:val="1"/>
      <w:numFmt w:val="decimal"/>
      <w:lvlText w:val="%8."/>
      <w:lvlJc w:val="left"/>
      <w:pPr>
        <w:tabs>
          <w:tab w:val="num" w:pos="5760"/>
        </w:tabs>
        <w:ind w:left="5760" w:hanging="360"/>
      </w:pPr>
    </w:lvl>
    <w:lvl w:ilvl="8" w:tplc="35BE060E">
      <w:start w:val="1"/>
      <w:numFmt w:val="decimal"/>
      <w:lvlText w:val="%9."/>
      <w:lvlJc w:val="left"/>
      <w:pPr>
        <w:tabs>
          <w:tab w:val="num" w:pos="6480"/>
        </w:tabs>
        <w:ind w:left="6480" w:hanging="360"/>
      </w:pPr>
    </w:lvl>
  </w:abstractNum>
  <w:abstractNum w:abstractNumId="14" w15:restartNumberingAfterBreak="0">
    <w:nsid w:val="0FFA1E30"/>
    <w:multiLevelType w:val="hybridMultilevel"/>
    <w:tmpl w:val="C26091DA"/>
    <w:lvl w:ilvl="0" w:tplc="12D84A38">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1E65EE5"/>
    <w:multiLevelType w:val="hybridMultilevel"/>
    <w:tmpl w:val="8F4A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684480"/>
    <w:multiLevelType w:val="hybridMultilevel"/>
    <w:tmpl w:val="611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6525DF"/>
    <w:multiLevelType w:val="hybridMultilevel"/>
    <w:tmpl w:val="0F5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C87418"/>
    <w:multiLevelType w:val="hybridMultilevel"/>
    <w:tmpl w:val="2174B0D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954EF2"/>
    <w:multiLevelType w:val="hybridMultilevel"/>
    <w:tmpl w:val="D6E6BCBE"/>
    <w:lvl w:ilvl="0" w:tplc="3CCCD9A4">
      <w:start w:val="2"/>
      <w:numFmt w:val="upperRoman"/>
      <w:lvlText w:val="%1."/>
      <w:lvlJc w:val="right"/>
      <w:pPr>
        <w:tabs>
          <w:tab w:val="num" w:pos="720"/>
        </w:tabs>
        <w:ind w:left="720" w:hanging="360"/>
      </w:pPr>
    </w:lvl>
    <w:lvl w:ilvl="1" w:tplc="050AD494">
      <w:start w:val="1"/>
      <w:numFmt w:val="decimal"/>
      <w:lvlText w:val="%2."/>
      <w:lvlJc w:val="left"/>
      <w:pPr>
        <w:tabs>
          <w:tab w:val="num" w:pos="1440"/>
        </w:tabs>
        <w:ind w:left="1440" w:hanging="360"/>
      </w:pPr>
    </w:lvl>
    <w:lvl w:ilvl="2" w:tplc="E43EB454">
      <w:start w:val="1"/>
      <w:numFmt w:val="decimal"/>
      <w:lvlText w:val="%3."/>
      <w:lvlJc w:val="left"/>
      <w:pPr>
        <w:tabs>
          <w:tab w:val="num" w:pos="2160"/>
        </w:tabs>
        <w:ind w:left="2160" w:hanging="360"/>
      </w:pPr>
    </w:lvl>
    <w:lvl w:ilvl="3" w:tplc="A9C69922">
      <w:start w:val="1"/>
      <w:numFmt w:val="decimal"/>
      <w:lvlText w:val="%4."/>
      <w:lvlJc w:val="left"/>
      <w:pPr>
        <w:tabs>
          <w:tab w:val="num" w:pos="2880"/>
        </w:tabs>
        <w:ind w:left="2880" w:hanging="360"/>
      </w:pPr>
    </w:lvl>
    <w:lvl w:ilvl="4" w:tplc="58DEA1AE">
      <w:start w:val="1"/>
      <w:numFmt w:val="decimal"/>
      <w:lvlText w:val="%5."/>
      <w:lvlJc w:val="left"/>
      <w:pPr>
        <w:tabs>
          <w:tab w:val="num" w:pos="3600"/>
        </w:tabs>
        <w:ind w:left="3600" w:hanging="360"/>
      </w:pPr>
    </w:lvl>
    <w:lvl w:ilvl="5" w:tplc="057CE9D8">
      <w:start w:val="1"/>
      <w:numFmt w:val="decimal"/>
      <w:lvlText w:val="%6."/>
      <w:lvlJc w:val="left"/>
      <w:pPr>
        <w:tabs>
          <w:tab w:val="num" w:pos="4320"/>
        </w:tabs>
        <w:ind w:left="4320" w:hanging="360"/>
      </w:pPr>
    </w:lvl>
    <w:lvl w:ilvl="6" w:tplc="AA1A11F0">
      <w:start w:val="1"/>
      <w:numFmt w:val="decimal"/>
      <w:lvlText w:val="%7."/>
      <w:lvlJc w:val="left"/>
      <w:pPr>
        <w:tabs>
          <w:tab w:val="num" w:pos="5040"/>
        </w:tabs>
        <w:ind w:left="5040" w:hanging="360"/>
      </w:pPr>
    </w:lvl>
    <w:lvl w:ilvl="7" w:tplc="A9E2DCC0">
      <w:start w:val="1"/>
      <w:numFmt w:val="decimal"/>
      <w:lvlText w:val="%8."/>
      <w:lvlJc w:val="left"/>
      <w:pPr>
        <w:tabs>
          <w:tab w:val="num" w:pos="5760"/>
        </w:tabs>
        <w:ind w:left="5760" w:hanging="360"/>
      </w:pPr>
    </w:lvl>
    <w:lvl w:ilvl="8" w:tplc="5F62B89A">
      <w:start w:val="1"/>
      <w:numFmt w:val="decimal"/>
      <w:lvlText w:val="%9."/>
      <w:lvlJc w:val="left"/>
      <w:pPr>
        <w:tabs>
          <w:tab w:val="num" w:pos="6480"/>
        </w:tabs>
        <w:ind w:left="6480" w:hanging="360"/>
      </w:pPr>
    </w:lvl>
  </w:abstractNum>
  <w:abstractNum w:abstractNumId="20" w15:restartNumberingAfterBreak="0">
    <w:nsid w:val="1FC16659"/>
    <w:multiLevelType w:val="hybridMultilevel"/>
    <w:tmpl w:val="0ABE60F4"/>
    <w:lvl w:ilvl="0" w:tplc="E2D81370">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2D755E7"/>
    <w:multiLevelType w:val="multilevel"/>
    <w:tmpl w:val="CCE8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23E1F"/>
    <w:multiLevelType w:val="hybridMultilevel"/>
    <w:tmpl w:val="CBD68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A634D93"/>
    <w:multiLevelType w:val="hybridMultilevel"/>
    <w:tmpl w:val="A09AB262"/>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44213C9"/>
    <w:multiLevelType w:val="hybridMultilevel"/>
    <w:tmpl w:val="707251BC"/>
    <w:lvl w:ilvl="0" w:tplc="217009D4">
      <w:start w:val="1"/>
      <w:numFmt w:val="upperRoman"/>
      <w:lvlText w:val="%1."/>
      <w:lvlJc w:val="righ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2612C6"/>
    <w:multiLevelType w:val="hybridMultilevel"/>
    <w:tmpl w:val="B35AF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C254AA"/>
    <w:multiLevelType w:val="hybridMultilevel"/>
    <w:tmpl w:val="A6C42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76A81"/>
    <w:multiLevelType w:val="hybridMultilevel"/>
    <w:tmpl w:val="3182D1DA"/>
    <w:lvl w:ilvl="0" w:tplc="A3FED3D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307704"/>
    <w:multiLevelType w:val="hybridMultilevel"/>
    <w:tmpl w:val="2FA8964A"/>
    <w:lvl w:ilvl="0" w:tplc="8AFED5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1B4BE8"/>
    <w:multiLevelType w:val="hybridMultilevel"/>
    <w:tmpl w:val="23DADB70"/>
    <w:lvl w:ilvl="0" w:tplc="EE34F1F4">
      <w:start w:val="1"/>
      <w:numFmt w:val="decimal"/>
      <w:lvlText w:val="%1."/>
      <w:lvlJc w:val="left"/>
      <w:pPr>
        <w:tabs>
          <w:tab w:val="num" w:pos="720"/>
        </w:tabs>
        <w:ind w:left="720" w:hanging="360"/>
      </w:pPr>
    </w:lvl>
    <w:lvl w:ilvl="1" w:tplc="178A86FC">
      <w:start w:val="1"/>
      <w:numFmt w:val="decimal"/>
      <w:lvlText w:val="%2."/>
      <w:lvlJc w:val="left"/>
      <w:pPr>
        <w:tabs>
          <w:tab w:val="num" w:pos="1440"/>
        </w:tabs>
        <w:ind w:left="1440" w:hanging="360"/>
      </w:pPr>
      <w:rPr>
        <w:b w:val="0"/>
      </w:rPr>
    </w:lvl>
    <w:lvl w:ilvl="2" w:tplc="04090007">
      <w:start w:val="1"/>
      <w:numFmt w:val="bullet"/>
      <w:lvlText w:val=""/>
      <w:lvlJc w:val="left"/>
      <w:pPr>
        <w:tabs>
          <w:tab w:val="num" w:pos="2160"/>
        </w:tabs>
        <w:ind w:left="2160" w:hanging="360"/>
      </w:pPr>
      <w:rPr>
        <w:rFonts w:ascii="Wingdings" w:hAnsi="Wingdings" w:hint="default"/>
        <w:sz w:val="16"/>
      </w:rPr>
    </w:lvl>
    <w:lvl w:ilvl="3" w:tplc="5EA8E4CC">
      <w:start w:val="1"/>
      <w:numFmt w:val="decimal"/>
      <w:lvlText w:val="%4."/>
      <w:lvlJc w:val="left"/>
      <w:pPr>
        <w:tabs>
          <w:tab w:val="num" w:pos="2880"/>
        </w:tabs>
        <w:ind w:left="2880" w:hanging="360"/>
      </w:pPr>
    </w:lvl>
    <w:lvl w:ilvl="4" w:tplc="28163922">
      <w:start w:val="1"/>
      <w:numFmt w:val="decimal"/>
      <w:lvlText w:val="%5."/>
      <w:lvlJc w:val="left"/>
      <w:pPr>
        <w:tabs>
          <w:tab w:val="num" w:pos="3600"/>
        </w:tabs>
        <w:ind w:left="3600" w:hanging="360"/>
      </w:pPr>
    </w:lvl>
    <w:lvl w:ilvl="5" w:tplc="603C783A">
      <w:start w:val="1"/>
      <w:numFmt w:val="decimal"/>
      <w:lvlText w:val="%6."/>
      <w:lvlJc w:val="left"/>
      <w:pPr>
        <w:tabs>
          <w:tab w:val="num" w:pos="4320"/>
        </w:tabs>
        <w:ind w:left="4320" w:hanging="360"/>
      </w:pPr>
    </w:lvl>
    <w:lvl w:ilvl="6" w:tplc="D0863E94">
      <w:start w:val="1"/>
      <w:numFmt w:val="decimal"/>
      <w:lvlText w:val="%7."/>
      <w:lvlJc w:val="left"/>
      <w:pPr>
        <w:tabs>
          <w:tab w:val="num" w:pos="5040"/>
        </w:tabs>
        <w:ind w:left="5040" w:hanging="360"/>
      </w:pPr>
    </w:lvl>
    <w:lvl w:ilvl="7" w:tplc="3306D188">
      <w:start w:val="1"/>
      <w:numFmt w:val="decimal"/>
      <w:lvlText w:val="%8."/>
      <w:lvlJc w:val="left"/>
      <w:pPr>
        <w:tabs>
          <w:tab w:val="num" w:pos="5760"/>
        </w:tabs>
        <w:ind w:left="5760" w:hanging="360"/>
      </w:pPr>
    </w:lvl>
    <w:lvl w:ilvl="8" w:tplc="F5D46928">
      <w:start w:val="1"/>
      <w:numFmt w:val="decimal"/>
      <w:lvlText w:val="%9."/>
      <w:lvlJc w:val="left"/>
      <w:pPr>
        <w:tabs>
          <w:tab w:val="num" w:pos="6480"/>
        </w:tabs>
        <w:ind w:left="6480" w:hanging="360"/>
      </w:pPr>
    </w:lvl>
  </w:abstractNum>
  <w:abstractNum w:abstractNumId="30" w15:restartNumberingAfterBreak="0">
    <w:nsid w:val="4A9B7224"/>
    <w:multiLevelType w:val="hybridMultilevel"/>
    <w:tmpl w:val="C5A6E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01828"/>
    <w:multiLevelType w:val="hybridMultilevel"/>
    <w:tmpl w:val="ECD8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044EF"/>
    <w:multiLevelType w:val="hybridMultilevel"/>
    <w:tmpl w:val="6BEA48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14C72C7"/>
    <w:multiLevelType w:val="hybridMultilevel"/>
    <w:tmpl w:val="2EC0DD0C"/>
    <w:lvl w:ilvl="0" w:tplc="8D0461BE">
      <w:start w:val="1"/>
      <w:numFmt w:val="bullet"/>
      <w:lvlText w:val=""/>
      <w:lvlJc w:val="left"/>
      <w:pPr>
        <w:tabs>
          <w:tab w:val="num" w:pos="144"/>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E64919"/>
    <w:multiLevelType w:val="hybridMultilevel"/>
    <w:tmpl w:val="4796BD86"/>
    <w:lvl w:ilvl="0" w:tplc="8208F2F6">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89B5896"/>
    <w:multiLevelType w:val="hybridMultilevel"/>
    <w:tmpl w:val="6C2C736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A96D44"/>
    <w:multiLevelType w:val="hybridMultilevel"/>
    <w:tmpl w:val="4036D5F4"/>
    <w:lvl w:ilvl="0" w:tplc="C04CC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853DE"/>
    <w:multiLevelType w:val="hybridMultilevel"/>
    <w:tmpl w:val="887A28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FA5B23"/>
    <w:multiLevelType w:val="hybridMultilevel"/>
    <w:tmpl w:val="8DE2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E3994"/>
    <w:multiLevelType w:val="hybridMultilevel"/>
    <w:tmpl w:val="961E780A"/>
    <w:lvl w:ilvl="0" w:tplc="7C66F03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222B04"/>
    <w:multiLevelType w:val="hybridMultilevel"/>
    <w:tmpl w:val="F734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9341D"/>
    <w:multiLevelType w:val="hybridMultilevel"/>
    <w:tmpl w:val="D1C2B9BA"/>
    <w:lvl w:ilvl="0" w:tplc="8AFED5D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7"/>
  </w:num>
  <w:num w:numId="9">
    <w:abstractNumId w:val="14"/>
  </w:num>
  <w:num w:numId="10">
    <w:abstractNumId w:val="34"/>
  </w:num>
  <w:num w:numId="11">
    <w:abstractNumId w:val="20"/>
  </w:num>
  <w:num w:numId="12">
    <w:abstractNumId w:val="11"/>
  </w:num>
  <w:num w:numId="13">
    <w:abstractNumId w:val="28"/>
  </w:num>
  <w:num w:numId="14">
    <w:abstractNumId w:val="41"/>
  </w:num>
  <w:num w:numId="15">
    <w:abstractNumId w:val="17"/>
  </w:num>
  <w:num w:numId="16">
    <w:abstractNumId w:val="39"/>
  </w:num>
  <w:num w:numId="17">
    <w:abstractNumId w:val="33"/>
  </w:num>
  <w:num w:numId="18">
    <w:abstractNumId w:val="26"/>
  </w:num>
  <w:num w:numId="19">
    <w:abstractNumId w:val="32"/>
  </w:num>
  <w:num w:numId="20">
    <w:abstractNumId w:val="21"/>
  </w:num>
  <w:num w:numId="21">
    <w:abstractNumId w:val="31"/>
  </w:num>
  <w:num w:numId="22">
    <w:abstractNumId w:val="18"/>
  </w:num>
  <w:num w:numId="23">
    <w:abstractNumId w:val="24"/>
  </w:num>
  <w:num w:numId="24">
    <w:abstractNumId w:val="37"/>
  </w:num>
  <w:num w:numId="25">
    <w:abstractNumId w:val="23"/>
  </w:num>
  <w:num w:numId="26">
    <w:abstractNumId w:val="10"/>
  </w:num>
  <w:num w:numId="27">
    <w:abstractNumId w:val="15"/>
  </w:num>
  <w:num w:numId="28">
    <w:abstractNumId w:val="38"/>
  </w:num>
  <w:num w:numId="29">
    <w:abstractNumId w:val="12"/>
  </w:num>
  <w:num w:numId="30">
    <w:abstractNumId w:val="40"/>
  </w:num>
  <w:num w:numId="31">
    <w:abstractNumId w:val="36"/>
  </w:num>
  <w:num w:numId="32">
    <w:abstractNumId w:val="22"/>
  </w:num>
  <w:num w:numId="33">
    <w:abstractNumId w:val="30"/>
  </w:num>
  <w:num w:numId="34">
    <w:abstractNumId w:val="2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3A"/>
    <w:rsid w:val="000008F1"/>
    <w:rsid w:val="00004D10"/>
    <w:rsid w:val="00006F9C"/>
    <w:rsid w:val="00021F4F"/>
    <w:rsid w:val="00026848"/>
    <w:rsid w:val="00027D8C"/>
    <w:rsid w:val="000361C6"/>
    <w:rsid w:val="0004027D"/>
    <w:rsid w:val="00055173"/>
    <w:rsid w:val="0005571E"/>
    <w:rsid w:val="000700FE"/>
    <w:rsid w:val="000903B6"/>
    <w:rsid w:val="00094C08"/>
    <w:rsid w:val="000A0DF2"/>
    <w:rsid w:val="000A0FE5"/>
    <w:rsid w:val="000B1054"/>
    <w:rsid w:val="000C2D2F"/>
    <w:rsid w:val="000D42FC"/>
    <w:rsid w:val="000D5A7E"/>
    <w:rsid w:val="000D7D35"/>
    <w:rsid w:val="000E4C51"/>
    <w:rsid w:val="000E5220"/>
    <w:rsid w:val="000E67D5"/>
    <w:rsid w:val="000F23E0"/>
    <w:rsid w:val="000F4961"/>
    <w:rsid w:val="000F4E7B"/>
    <w:rsid w:val="000F6B14"/>
    <w:rsid w:val="001020D5"/>
    <w:rsid w:val="00103FF5"/>
    <w:rsid w:val="00131FBD"/>
    <w:rsid w:val="00137C70"/>
    <w:rsid w:val="00147E1E"/>
    <w:rsid w:val="00150A0B"/>
    <w:rsid w:val="00163147"/>
    <w:rsid w:val="00164847"/>
    <w:rsid w:val="001734DE"/>
    <w:rsid w:val="00177F16"/>
    <w:rsid w:val="00185D84"/>
    <w:rsid w:val="001909FE"/>
    <w:rsid w:val="001958CC"/>
    <w:rsid w:val="0019734F"/>
    <w:rsid w:val="001D11C0"/>
    <w:rsid w:val="001E5900"/>
    <w:rsid w:val="001F0337"/>
    <w:rsid w:val="001F04EF"/>
    <w:rsid w:val="001F7F2E"/>
    <w:rsid w:val="002161EE"/>
    <w:rsid w:val="00224F5D"/>
    <w:rsid w:val="00227D8D"/>
    <w:rsid w:val="00230926"/>
    <w:rsid w:val="00232279"/>
    <w:rsid w:val="00240E47"/>
    <w:rsid w:val="00251CD4"/>
    <w:rsid w:val="00252C67"/>
    <w:rsid w:val="002615B4"/>
    <w:rsid w:val="002772EF"/>
    <w:rsid w:val="002775E4"/>
    <w:rsid w:val="00280802"/>
    <w:rsid w:val="00282635"/>
    <w:rsid w:val="00287FBD"/>
    <w:rsid w:val="00290794"/>
    <w:rsid w:val="002A34B9"/>
    <w:rsid w:val="002A3709"/>
    <w:rsid w:val="002A4E3E"/>
    <w:rsid w:val="002A758F"/>
    <w:rsid w:val="002B00F4"/>
    <w:rsid w:val="002B33DA"/>
    <w:rsid w:val="002B3C91"/>
    <w:rsid w:val="002B3D61"/>
    <w:rsid w:val="002B5F60"/>
    <w:rsid w:val="002B63FE"/>
    <w:rsid w:val="002B7E85"/>
    <w:rsid w:val="002C6266"/>
    <w:rsid w:val="002E0B1D"/>
    <w:rsid w:val="002E179E"/>
    <w:rsid w:val="002E1CE4"/>
    <w:rsid w:val="002E2687"/>
    <w:rsid w:val="002F2EBE"/>
    <w:rsid w:val="00320B97"/>
    <w:rsid w:val="00326143"/>
    <w:rsid w:val="0032736A"/>
    <w:rsid w:val="0033010A"/>
    <w:rsid w:val="003335C7"/>
    <w:rsid w:val="003423C6"/>
    <w:rsid w:val="00345E29"/>
    <w:rsid w:val="00350E49"/>
    <w:rsid w:val="00353B04"/>
    <w:rsid w:val="00354056"/>
    <w:rsid w:val="00355AC1"/>
    <w:rsid w:val="00363479"/>
    <w:rsid w:val="00375575"/>
    <w:rsid w:val="0037587D"/>
    <w:rsid w:val="003845FA"/>
    <w:rsid w:val="003914BC"/>
    <w:rsid w:val="003920B5"/>
    <w:rsid w:val="003956B2"/>
    <w:rsid w:val="003A0C3F"/>
    <w:rsid w:val="003A276A"/>
    <w:rsid w:val="003B66E7"/>
    <w:rsid w:val="003C440A"/>
    <w:rsid w:val="003D3167"/>
    <w:rsid w:val="003E24FF"/>
    <w:rsid w:val="003E360E"/>
    <w:rsid w:val="003F15D3"/>
    <w:rsid w:val="003F256D"/>
    <w:rsid w:val="003F270B"/>
    <w:rsid w:val="003F59C6"/>
    <w:rsid w:val="003F5CDE"/>
    <w:rsid w:val="00410F9A"/>
    <w:rsid w:val="0041270C"/>
    <w:rsid w:val="00424064"/>
    <w:rsid w:val="00444FC8"/>
    <w:rsid w:val="00450D0E"/>
    <w:rsid w:val="00450E24"/>
    <w:rsid w:val="004539FC"/>
    <w:rsid w:val="0045644E"/>
    <w:rsid w:val="00463E31"/>
    <w:rsid w:val="00486374"/>
    <w:rsid w:val="00486DA1"/>
    <w:rsid w:val="0049117F"/>
    <w:rsid w:val="004A3C40"/>
    <w:rsid w:val="004B7B2B"/>
    <w:rsid w:val="004C16DD"/>
    <w:rsid w:val="004C229E"/>
    <w:rsid w:val="004C65FB"/>
    <w:rsid w:val="004C668D"/>
    <w:rsid w:val="004D0185"/>
    <w:rsid w:val="004D3813"/>
    <w:rsid w:val="004D6B8B"/>
    <w:rsid w:val="004E0F47"/>
    <w:rsid w:val="004E4B88"/>
    <w:rsid w:val="00510698"/>
    <w:rsid w:val="0051154B"/>
    <w:rsid w:val="005115A0"/>
    <w:rsid w:val="005130B8"/>
    <w:rsid w:val="00513409"/>
    <w:rsid w:val="00526356"/>
    <w:rsid w:val="00532C7D"/>
    <w:rsid w:val="0053440F"/>
    <w:rsid w:val="0053681B"/>
    <w:rsid w:val="00537B97"/>
    <w:rsid w:val="00537D4B"/>
    <w:rsid w:val="005413B4"/>
    <w:rsid w:val="00546C06"/>
    <w:rsid w:val="00555200"/>
    <w:rsid w:val="00556B4B"/>
    <w:rsid w:val="00563F68"/>
    <w:rsid w:val="00573634"/>
    <w:rsid w:val="00580189"/>
    <w:rsid w:val="00582D2B"/>
    <w:rsid w:val="005847E2"/>
    <w:rsid w:val="00586439"/>
    <w:rsid w:val="00590E59"/>
    <w:rsid w:val="005A2E5A"/>
    <w:rsid w:val="005A31A5"/>
    <w:rsid w:val="005B2BB2"/>
    <w:rsid w:val="005B382F"/>
    <w:rsid w:val="005B495D"/>
    <w:rsid w:val="005B51B1"/>
    <w:rsid w:val="005C3F7A"/>
    <w:rsid w:val="005C623A"/>
    <w:rsid w:val="005F3051"/>
    <w:rsid w:val="005F346F"/>
    <w:rsid w:val="00606732"/>
    <w:rsid w:val="006230B6"/>
    <w:rsid w:val="0062496C"/>
    <w:rsid w:val="006266ED"/>
    <w:rsid w:val="006316F6"/>
    <w:rsid w:val="00635858"/>
    <w:rsid w:val="00635C4E"/>
    <w:rsid w:val="006461E6"/>
    <w:rsid w:val="00650E5F"/>
    <w:rsid w:val="006614AC"/>
    <w:rsid w:val="00667DDD"/>
    <w:rsid w:val="00670A84"/>
    <w:rsid w:val="006730A5"/>
    <w:rsid w:val="00680F3A"/>
    <w:rsid w:val="006829CE"/>
    <w:rsid w:val="00684BFA"/>
    <w:rsid w:val="00687F04"/>
    <w:rsid w:val="006A02D8"/>
    <w:rsid w:val="006A134F"/>
    <w:rsid w:val="006A344A"/>
    <w:rsid w:val="006B4CF5"/>
    <w:rsid w:val="006B4F4C"/>
    <w:rsid w:val="006B7852"/>
    <w:rsid w:val="006B7EAD"/>
    <w:rsid w:val="006C2ECB"/>
    <w:rsid w:val="006D1021"/>
    <w:rsid w:val="006D1F54"/>
    <w:rsid w:val="006D5DF7"/>
    <w:rsid w:val="006D63AB"/>
    <w:rsid w:val="006E34B5"/>
    <w:rsid w:val="006E60F4"/>
    <w:rsid w:val="006E75C0"/>
    <w:rsid w:val="006F165D"/>
    <w:rsid w:val="006F5934"/>
    <w:rsid w:val="00714656"/>
    <w:rsid w:val="00726EA7"/>
    <w:rsid w:val="00727219"/>
    <w:rsid w:val="00727E53"/>
    <w:rsid w:val="00730CA8"/>
    <w:rsid w:val="00734C2A"/>
    <w:rsid w:val="0073653A"/>
    <w:rsid w:val="007419B3"/>
    <w:rsid w:val="007455F7"/>
    <w:rsid w:val="00747FB1"/>
    <w:rsid w:val="007525CF"/>
    <w:rsid w:val="007608F3"/>
    <w:rsid w:val="00760A20"/>
    <w:rsid w:val="00760C27"/>
    <w:rsid w:val="00771CC2"/>
    <w:rsid w:val="007844FE"/>
    <w:rsid w:val="00796D1D"/>
    <w:rsid w:val="00797900"/>
    <w:rsid w:val="007A6D89"/>
    <w:rsid w:val="007B26F4"/>
    <w:rsid w:val="007C26DE"/>
    <w:rsid w:val="007C586C"/>
    <w:rsid w:val="007C6155"/>
    <w:rsid w:val="007D3B0E"/>
    <w:rsid w:val="007E39DE"/>
    <w:rsid w:val="007F5980"/>
    <w:rsid w:val="0080118E"/>
    <w:rsid w:val="00813AAE"/>
    <w:rsid w:val="00816F66"/>
    <w:rsid w:val="0082061A"/>
    <w:rsid w:val="00823B18"/>
    <w:rsid w:val="008352D7"/>
    <w:rsid w:val="00842ED1"/>
    <w:rsid w:val="00843454"/>
    <w:rsid w:val="00843DE0"/>
    <w:rsid w:val="00845970"/>
    <w:rsid w:val="00847AAA"/>
    <w:rsid w:val="00855263"/>
    <w:rsid w:val="00857CC8"/>
    <w:rsid w:val="00861B23"/>
    <w:rsid w:val="008627ED"/>
    <w:rsid w:val="00863456"/>
    <w:rsid w:val="00865F92"/>
    <w:rsid w:val="008804C9"/>
    <w:rsid w:val="008832E4"/>
    <w:rsid w:val="0088471E"/>
    <w:rsid w:val="00885B19"/>
    <w:rsid w:val="008A31A7"/>
    <w:rsid w:val="008B02EF"/>
    <w:rsid w:val="008B7BBA"/>
    <w:rsid w:val="008C520D"/>
    <w:rsid w:val="008D0773"/>
    <w:rsid w:val="008F1236"/>
    <w:rsid w:val="008F12CA"/>
    <w:rsid w:val="008F3D7E"/>
    <w:rsid w:val="008F4F9F"/>
    <w:rsid w:val="009033FA"/>
    <w:rsid w:val="0090673D"/>
    <w:rsid w:val="00906A8C"/>
    <w:rsid w:val="009071CA"/>
    <w:rsid w:val="00913CD1"/>
    <w:rsid w:val="00913FA3"/>
    <w:rsid w:val="00914DB0"/>
    <w:rsid w:val="0092479A"/>
    <w:rsid w:val="00930CAE"/>
    <w:rsid w:val="00932B29"/>
    <w:rsid w:val="00936373"/>
    <w:rsid w:val="00937C9A"/>
    <w:rsid w:val="009401BB"/>
    <w:rsid w:val="00942B74"/>
    <w:rsid w:val="00953ED1"/>
    <w:rsid w:val="009548BA"/>
    <w:rsid w:val="00965A29"/>
    <w:rsid w:val="009664D7"/>
    <w:rsid w:val="00995B5E"/>
    <w:rsid w:val="009B0586"/>
    <w:rsid w:val="009B72B6"/>
    <w:rsid w:val="009C5A9C"/>
    <w:rsid w:val="009D3092"/>
    <w:rsid w:val="009E6490"/>
    <w:rsid w:val="00A002DE"/>
    <w:rsid w:val="00A050C4"/>
    <w:rsid w:val="00A10FF6"/>
    <w:rsid w:val="00A130F0"/>
    <w:rsid w:val="00A13FDF"/>
    <w:rsid w:val="00A14BE8"/>
    <w:rsid w:val="00A17BE1"/>
    <w:rsid w:val="00A3569F"/>
    <w:rsid w:val="00A3616D"/>
    <w:rsid w:val="00A40192"/>
    <w:rsid w:val="00A5032A"/>
    <w:rsid w:val="00A50D8B"/>
    <w:rsid w:val="00A52843"/>
    <w:rsid w:val="00A54A9B"/>
    <w:rsid w:val="00A54D58"/>
    <w:rsid w:val="00A602CE"/>
    <w:rsid w:val="00A6259E"/>
    <w:rsid w:val="00A746A6"/>
    <w:rsid w:val="00A76832"/>
    <w:rsid w:val="00A808E4"/>
    <w:rsid w:val="00A83DD1"/>
    <w:rsid w:val="00A87536"/>
    <w:rsid w:val="00A951BE"/>
    <w:rsid w:val="00A97464"/>
    <w:rsid w:val="00AA5EDD"/>
    <w:rsid w:val="00AA6B05"/>
    <w:rsid w:val="00AB2633"/>
    <w:rsid w:val="00AB4080"/>
    <w:rsid w:val="00AC0579"/>
    <w:rsid w:val="00AC2943"/>
    <w:rsid w:val="00AC4B05"/>
    <w:rsid w:val="00AC4EBD"/>
    <w:rsid w:val="00AE0CF8"/>
    <w:rsid w:val="00AE47B0"/>
    <w:rsid w:val="00AE58C2"/>
    <w:rsid w:val="00AE74D2"/>
    <w:rsid w:val="00AF2208"/>
    <w:rsid w:val="00AF445C"/>
    <w:rsid w:val="00B00D1F"/>
    <w:rsid w:val="00B3051A"/>
    <w:rsid w:val="00B3771D"/>
    <w:rsid w:val="00B37DF7"/>
    <w:rsid w:val="00B40925"/>
    <w:rsid w:val="00B530AF"/>
    <w:rsid w:val="00B603B9"/>
    <w:rsid w:val="00B61023"/>
    <w:rsid w:val="00B656B7"/>
    <w:rsid w:val="00B66028"/>
    <w:rsid w:val="00B662C1"/>
    <w:rsid w:val="00B66521"/>
    <w:rsid w:val="00B67789"/>
    <w:rsid w:val="00B8095F"/>
    <w:rsid w:val="00B83B2F"/>
    <w:rsid w:val="00B90625"/>
    <w:rsid w:val="00B9169C"/>
    <w:rsid w:val="00B94749"/>
    <w:rsid w:val="00B97DD0"/>
    <w:rsid w:val="00BB1076"/>
    <w:rsid w:val="00BB5309"/>
    <w:rsid w:val="00BB5981"/>
    <w:rsid w:val="00BC2BFE"/>
    <w:rsid w:val="00BC648E"/>
    <w:rsid w:val="00BC79A5"/>
    <w:rsid w:val="00BC7EB9"/>
    <w:rsid w:val="00BD5DE8"/>
    <w:rsid w:val="00BE5A77"/>
    <w:rsid w:val="00BF1475"/>
    <w:rsid w:val="00BF14DA"/>
    <w:rsid w:val="00BF1638"/>
    <w:rsid w:val="00BF7D01"/>
    <w:rsid w:val="00C068A9"/>
    <w:rsid w:val="00C07A94"/>
    <w:rsid w:val="00C11D9E"/>
    <w:rsid w:val="00C14A89"/>
    <w:rsid w:val="00C15E92"/>
    <w:rsid w:val="00C16B5B"/>
    <w:rsid w:val="00C24C93"/>
    <w:rsid w:val="00C31308"/>
    <w:rsid w:val="00C36284"/>
    <w:rsid w:val="00C43F6C"/>
    <w:rsid w:val="00C44F23"/>
    <w:rsid w:val="00C45AC1"/>
    <w:rsid w:val="00C54168"/>
    <w:rsid w:val="00C56932"/>
    <w:rsid w:val="00C6462F"/>
    <w:rsid w:val="00C720E3"/>
    <w:rsid w:val="00C75138"/>
    <w:rsid w:val="00C77439"/>
    <w:rsid w:val="00C803F2"/>
    <w:rsid w:val="00C822A4"/>
    <w:rsid w:val="00CA3211"/>
    <w:rsid w:val="00CA4023"/>
    <w:rsid w:val="00CC0740"/>
    <w:rsid w:val="00CC4277"/>
    <w:rsid w:val="00CD03C5"/>
    <w:rsid w:val="00CD1441"/>
    <w:rsid w:val="00CD17A7"/>
    <w:rsid w:val="00CD208A"/>
    <w:rsid w:val="00CD4108"/>
    <w:rsid w:val="00CF0B7D"/>
    <w:rsid w:val="00CF5339"/>
    <w:rsid w:val="00CF6DA8"/>
    <w:rsid w:val="00D011D7"/>
    <w:rsid w:val="00D02398"/>
    <w:rsid w:val="00D04D97"/>
    <w:rsid w:val="00D3142A"/>
    <w:rsid w:val="00D367B7"/>
    <w:rsid w:val="00D41AC3"/>
    <w:rsid w:val="00D42785"/>
    <w:rsid w:val="00D42CB9"/>
    <w:rsid w:val="00D451BB"/>
    <w:rsid w:val="00D47A3C"/>
    <w:rsid w:val="00D51318"/>
    <w:rsid w:val="00D570C5"/>
    <w:rsid w:val="00D70043"/>
    <w:rsid w:val="00D7466A"/>
    <w:rsid w:val="00D95127"/>
    <w:rsid w:val="00DB1C6C"/>
    <w:rsid w:val="00DD0AC6"/>
    <w:rsid w:val="00DD3FB2"/>
    <w:rsid w:val="00DD760D"/>
    <w:rsid w:val="00DE0B9F"/>
    <w:rsid w:val="00DE14F4"/>
    <w:rsid w:val="00DE2ABB"/>
    <w:rsid w:val="00DF3B79"/>
    <w:rsid w:val="00E00BCC"/>
    <w:rsid w:val="00E04DB7"/>
    <w:rsid w:val="00E15448"/>
    <w:rsid w:val="00E300A6"/>
    <w:rsid w:val="00E32731"/>
    <w:rsid w:val="00E365EA"/>
    <w:rsid w:val="00E66243"/>
    <w:rsid w:val="00E741D9"/>
    <w:rsid w:val="00E8195A"/>
    <w:rsid w:val="00E823C3"/>
    <w:rsid w:val="00E82E37"/>
    <w:rsid w:val="00E83BBE"/>
    <w:rsid w:val="00E90CD2"/>
    <w:rsid w:val="00E977E5"/>
    <w:rsid w:val="00EA2395"/>
    <w:rsid w:val="00EB5E1A"/>
    <w:rsid w:val="00EB630C"/>
    <w:rsid w:val="00EB651C"/>
    <w:rsid w:val="00EB6F5D"/>
    <w:rsid w:val="00EB7DDA"/>
    <w:rsid w:val="00ED5047"/>
    <w:rsid w:val="00EE0786"/>
    <w:rsid w:val="00EE1BD2"/>
    <w:rsid w:val="00EE2A9A"/>
    <w:rsid w:val="00EF01F0"/>
    <w:rsid w:val="00F20AA8"/>
    <w:rsid w:val="00F25CDE"/>
    <w:rsid w:val="00F269FB"/>
    <w:rsid w:val="00F337FA"/>
    <w:rsid w:val="00F34FD2"/>
    <w:rsid w:val="00F3646F"/>
    <w:rsid w:val="00F376FD"/>
    <w:rsid w:val="00F41D13"/>
    <w:rsid w:val="00F43401"/>
    <w:rsid w:val="00F455C5"/>
    <w:rsid w:val="00F5399B"/>
    <w:rsid w:val="00F5639E"/>
    <w:rsid w:val="00F62970"/>
    <w:rsid w:val="00F70418"/>
    <w:rsid w:val="00F753A0"/>
    <w:rsid w:val="00F77A77"/>
    <w:rsid w:val="00F806BE"/>
    <w:rsid w:val="00F922C3"/>
    <w:rsid w:val="00F93F1B"/>
    <w:rsid w:val="00F94044"/>
    <w:rsid w:val="00F94DD6"/>
    <w:rsid w:val="00F964D3"/>
    <w:rsid w:val="00F96A5D"/>
    <w:rsid w:val="00F97690"/>
    <w:rsid w:val="00FA0C42"/>
    <w:rsid w:val="00FA39A9"/>
    <w:rsid w:val="00FA7A2F"/>
    <w:rsid w:val="00FB0D1D"/>
    <w:rsid w:val="00FC7639"/>
    <w:rsid w:val="00FE5F12"/>
    <w:rsid w:val="00FE7FAF"/>
    <w:rsid w:val="00FF041B"/>
    <w:rsid w:val="00FF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D2438"/>
  <w15:docId w15:val="{8B7A912D-9740-4037-BF35-123AA278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0C"/>
    <w:rPr>
      <w:sz w:val="24"/>
      <w:szCs w:val="24"/>
    </w:rPr>
  </w:style>
  <w:style w:type="paragraph" w:styleId="Heading1">
    <w:name w:val="heading 1"/>
    <w:basedOn w:val="Normal"/>
    <w:next w:val="Normal"/>
    <w:qFormat/>
    <w:rsid w:val="00EB630C"/>
    <w:pPr>
      <w:keepNext/>
      <w:spacing w:before="100" w:beforeAutospacing="1" w:after="100" w:afterAutospacing="1"/>
      <w:ind w:left="1080"/>
      <w:outlineLvl w:val="0"/>
    </w:pPr>
    <w:rPr>
      <w:i/>
      <w:iCs/>
    </w:rPr>
  </w:style>
  <w:style w:type="paragraph" w:styleId="Heading2">
    <w:name w:val="heading 2"/>
    <w:basedOn w:val="Normal"/>
    <w:next w:val="Normal"/>
    <w:qFormat/>
    <w:rsid w:val="00EB630C"/>
    <w:pPr>
      <w:keepNext/>
      <w:numPr>
        <w:numId w:val="6"/>
      </w:numPr>
      <w:spacing w:before="100" w:beforeAutospacing="1" w:after="100" w:afterAutospacing="1"/>
      <w:outlineLvl w:val="1"/>
    </w:pPr>
    <w:rPr>
      <w:rFonts w:ascii="Arial" w:hAnsi="Arial" w:cs="Arial"/>
      <w:b/>
      <w:bCs/>
      <w:sz w:val="28"/>
    </w:rPr>
  </w:style>
  <w:style w:type="paragraph" w:styleId="Heading3">
    <w:name w:val="heading 3"/>
    <w:basedOn w:val="Normal"/>
    <w:next w:val="Normal"/>
    <w:link w:val="Heading3Char"/>
    <w:semiHidden/>
    <w:unhideWhenUsed/>
    <w:qFormat/>
    <w:rsid w:val="00F6297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F629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F6297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F6297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F6297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F629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629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630C"/>
    <w:rPr>
      <w:color w:val="0000FF"/>
      <w:u w:val="single"/>
    </w:rPr>
  </w:style>
  <w:style w:type="character" w:styleId="FollowedHyperlink">
    <w:name w:val="FollowedHyperlink"/>
    <w:rsid w:val="00EB630C"/>
    <w:rPr>
      <w:color w:val="800080"/>
      <w:u w:val="single"/>
    </w:rPr>
  </w:style>
  <w:style w:type="paragraph" w:styleId="NormalWeb">
    <w:name w:val="Normal (Web)"/>
    <w:basedOn w:val="Normal"/>
    <w:uiPriority w:val="99"/>
    <w:rsid w:val="00EB630C"/>
    <w:pPr>
      <w:spacing w:before="100" w:beforeAutospacing="1" w:after="100" w:afterAutospacing="1"/>
    </w:pPr>
  </w:style>
  <w:style w:type="paragraph" w:styleId="BodyTextIndent">
    <w:name w:val="Body Text Indent"/>
    <w:basedOn w:val="Normal"/>
    <w:link w:val="BodyTextIndentChar"/>
    <w:rsid w:val="00EB630C"/>
    <w:pPr>
      <w:tabs>
        <w:tab w:val="left" w:pos="1080"/>
      </w:tabs>
      <w:spacing w:before="100" w:beforeAutospacing="1" w:after="100" w:afterAutospacing="1"/>
      <w:ind w:left="360"/>
    </w:pPr>
  </w:style>
  <w:style w:type="paragraph" w:styleId="BalloonText">
    <w:name w:val="Balloon Text"/>
    <w:basedOn w:val="Normal"/>
    <w:semiHidden/>
    <w:rsid w:val="00B97DD0"/>
    <w:rPr>
      <w:rFonts w:ascii="Tahoma" w:hAnsi="Tahoma" w:cs="Tahoma"/>
      <w:sz w:val="16"/>
      <w:szCs w:val="16"/>
    </w:rPr>
  </w:style>
  <w:style w:type="paragraph" w:styleId="Header">
    <w:name w:val="header"/>
    <w:basedOn w:val="Normal"/>
    <w:rsid w:val="00F43401"/>
    <w:pPr>
      <w:tabs>
        <w:tab w:val="center" w:pos="4320"/>
        <w:tab w:val="right" w:pos="8640"/>
      </w:tabs>
    </w:pPr>
  </w:style>
  <w:style w:type="paragraph" w:styleId="Footer">
    <w:name w:val="footer"/>
    <w:basedOn w:val="Normal"/>
    <w:link w:val="FooterChar"/>
    <w:uiPriority w:val="99"/>
    <w:rsid w:val="00F43401"/>
    <w:pPr>
      <w:tabs>
        <w:tab w:val="center" w:pos="4320"/>
        <w:tab w:val="right" w:pos="8640"/>
      </w:tabs>
    </w:pPr>
  </w:style>
  <w:style w:type="character" w:styleId="PageNumber">
    <w:name w:val="page number"/>
    <w:basedOn w:val="DefaultParagraphFont"/>
    <w:rsid w:val="00F43401"/>
  </w:style>
  <w:style w:type="table" w:styleId="TableGrid">
    <w:name w:val="Table Grid"/>
    <w:basedOn w:val="TableNormal"/>
    <w:uiPriority w:val="59"/>
    <w:rsid w:val="009664D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0361C6"/>
    <w:rPr>
      <w:sz w:val="16"/>
      <w:szCs w:val="16"/>
    </w:rPr>
  </w:style>
  <w:style w:type="paragraph" w:styleId="CommentText">
    <w:name w:val="annotation text"/>
    <w:basedOn w:val="Normal"/>
    <w:semiHidden/>
    <w:rsid w:val="000361C6"/>
    <w:rPr>
      <w:sz w:val="20"/>
      <w:szCs w:val="20"/>
    </w:rPr>
  </w:style>
  <w:style w:type="paragraph" w:styleId="CommentSubject">
    <w:name w:val="annotation subject"/>
    <w:basedOn w:val="CommentText"/>
    <w:next w:val="CommentText"/>
    <w:semiHidden/>
    <w:rsid w:val="000361C6"/>
    <w:rPr>
      <w:b/>
      <w:bCs/>
    </w:rPr>
  </w:style>
  <w:style w:type="character" w:customStyle="1" w:styleId="style23">
    <w:name w:val="style23"/>
    <w:basedOn w:val="DefaultParagraphFont"/>
    <w:rsid w:val="001020D5"/>
  </w:style>
  <w:style w:type="character" w:customStyle="1" w:styleId="textboldgreen1">
    <w:name w:val="textboldgreen1"/>
    <w:rsid w:val="00F806BE"/>
    <w:rPr>
      <w:b/>
      <w:bCs/>
      <w:color w:val="557665"/>
      <w:sz w:val="25"/>
      <w:szCs w:val="25"/>
    </w:rPr>
  </w:style>
  <w:style w:type="character" w:customStyle="1" w:styleId="boldgreen1">
    <w:name w:val="boldgreen1"/>
    <w:rsid w:val="00F806BE"/>
    <w:rPr>
      <w:b/>
      <w:bCs/>
      <w:color w:val="557665"/>
      <w:sz w:val="25"/>
      <w:szCs w:val="25"/>
    </w:rPr>
  </w:style>
  <w:style w:type="paragraph" w:styleId="PlainText">
    <w:name w:val="Plain Text"/>
    <w:basedOn w:val="Normal"/>
    <w:link w:val="PlainTextChar"/>
    <w:uiPriority w:val="99"/>
    <w:unhideWhenUsed/>
    <w:rsid w:val="00995B5E"/>
    <w:rPr>
      <w:rFonts w:ascii="Consolas" w:eastAsia="Calibri" w:hAnsi="Consolas"/>
      <w:sz w:val="21"/>
      <w:szCs w:val="21"/>
    </w:rPr>
  </w:style>
  <w:style w:type="character" w:customStyle="1" w:styleId="PlainTextChar">
    <w:name w:val="Plain Text Char"/>
    <w:basedOn w:val="DefaultParagraphFont"/>
    <w:link w:val="PlainText"/>
    <w:uiPriority w:val="99"/>
    <w:rsid w:val="00995B5E"/>
    <w:rPr>
      <w:rFonts w:ascii="Consolas" w:eastAsia="Calibri" w:hAnsi="Consolas" w:cs="Times New Roman"/>
      <w:sz w:val="21"/>
      <w:szCs w:val="21"/>
    </w:rPr>
  </w:style>
  <w:style w:type="character" w:customStyle="1" w:styleId="FooterChar">
    <w:name w:val="Footer Char"/>
    <w:basedOn w:val="DefaultParagraphFont"/>
    <w:link w:val="Footer"/>
    <w:uiPriority w:val="99"/>
    <w:rsid w:val="00A3616D"/>
    <w:rPr>
      <w:sz w:val="24"/>
      <w:szCs w:val="24"/>
    </w:rPr>
  </w:style>
  <w:style w:type="paragraph" w:styleId="ListParagraph">
    <w:name w:val="List Paragraph"/>
    <w:basedOn w:val="Normal"/>
    <w:uiPriority w:val="34"/>
    <w:qFormat/>
    <w:rsid w:val="00A3569F"/>
    <w:pPr>
      <w:ind w:left="720"/>
      <w:contextualSpacing/>
    </w:pPr>
  </w:style>
  <w:style w:type="paragraph" w:styleId="Bibliography">
    <w:name w:val="Bibliography"/>
    <w:basedOn w:val="Normal"/>
    <w:next w:val="Normal"/>
    <w:uiPriority w:val="37"/>
    <w:semiHidden/>
    <w:unhideWhenUsed/>
    <w:rsid w:val="00F62970"/>
  </w:style>
  <w:style w:type="paragraph" w:styleId="BlockText">
    <w:name w:val="Block Text"/>
    <w:basedOn w:val="Normal"/>
    <w:semiHidden/>
    <w:unhideWhenUsed/>
    <w:rsid w:val="00F6297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F62970"/>
    <w:pPr>
      <w:spacing w:after="120"/>
    </w:pPr>
  </w:style>
  <w:style w:type="character" w:customStyle="1" w:styleId="BodyTextChar">
    <w:name w:val="Body Text Char"/>
    <w:basedOn w:val="DefaultParagraphFont"/>
    <w:link w:val="BodyText"/>
    <w:semiHidden/>
    <w:rsid w:val="00F62970"/>
    <w:rPr>
      <w:sz w:val="24"/>
      <w:szCs w:val="24"/>
    </w:rPr>
  </w:style>
  <w:style w:type="paragraph" w:styleId="BodyText2">
    <w:name w:val="Body Text 2"/>
    <w:basedOn w:val="Normal"/>
    <w:link w:val="BodyText2Char"/>
    <w:semiHidden/>
    <w:unhideWhenUsed/>
    <w:rsid w:val="00F62970"/>
    <w:pPr>
      <w:spacing w:after="120" w:line="480" w:lineRule="auto"/>
    </w:pPr>
  </w:style>
  <w:style w:type="character" w:customStyle="1" w:styleId="BodyText2Char">
    <w:name w:val="Body Text 2 Char"/>
    <w:basedOn w:val="DefaultParagraphFont"/>
    <w:link w:val="BodyText2"/>
    <w:semiHidden/>
    <w:rsid w:val="00F62970"/>
    <w:rPr>
      <w:sz w:val="24"/>
      <w:szCs w:val="24"/>
    </w:rPr>
  </w:style>
  <w:style w:type="paragraph" w:styleId="BodyText3">
    <w:name w:val="Body Text 3"/>
    <w:basedOn w:val="Normal"/>
    <w:link w:val="BodyText3Char"/>
    <w:semiHidden/>
    <w:unhideWhenUsed/>
    <w:rsid w:val="00F62970"/>
    <w:pPr>
      <w:spacing w:after="120"/>
    </w:pPr>
    <w:rPr>
      <w:sz w:val="16"/>
      <w:szCs w:val="16"/>
    </w:rPr>
  </w:style>
  <w:style w:type="character" w:customStyle="1" w:styleId="BodyText3Char">
    <w:name w:val="Body Text 3 Char"/>
    <w:basedOn w:val="DefaultParagraphFont"/>
    <w:link w:val="BodyText3"/>
    <w:semiHidden/>
    <w:rsid w:val="00F62970"/>
    <w:rPr>
      <w:sz w:val="16"/>
      <w:szCs w:val="16"/>
    </w:rPr>
  </w:style>
  <w:style w:type="paragraph" w:styleId="BodyTextFirstIndent">
    <w:name w:val="Body Text First Indent"/>
    <w:basedOn w:val="BodyText"/>
    <w:link w:val="BodyTextFirstIndentChar"/>
    <w:rsid w:val="00F62970"/>
    <w:pPr>
      <w:spacing w:after="0"/>
      <w:ind w:firstLine="360"/>
    </w:pPr>
  </w:style>
  <w:style w:type="character" w:customStyle="1" w:styleId="BodyTextFirstIndentChar">
    <w:name w:val="Body Text First Indent Char"/>
    <w:basedOn w:val="BodyTextChar"/>
    <w:link w:val="BodyTextFirstIndent"/>
    <w:rsid w:val="00F62970"/>
    <w:rPr>
      <w:sz w:val="24"/>
      <w:szCs w:val="24"/>
    </w:rPr>
  </w:style>
  <w:style w:type="paragraph" w:styleId="BodyTextFirstIndent2">
    <w:name w:val="Body Text First Indent 2"/>
    <w:basedOn w:val="BodyTextIndent"/>
    <w:link w:val="BodyTextFirstIndent2Char"/>
    <w:semiHidden/>
    <w:unhideWhenUsed/>
    <w:rsid w:val="00F62970"/>
    <w:pPr>
      <w:tabs>
        <w:tab w:val="clear" w:pos="1080"/>
      </w:tabs>
      <w:spacing w:before="0" w:beforeAutospacing="0" w:after="0" w:afterAutospacing="0"/>
      <w:ind w:firstLine="360"/>
    </w:pPr>
  </w:style>
  <w:style w:type="character" w:customStyle="1" w:styleId="BodyTextIndentChar">
    <w:name w:val="Body Text Indent Char"/>
    <w:basedOn w:val="DefaultParagraphFont"/>
    <w:link w:val="BodyTextIndent"/>
    <w:rsid w:val="00F62970"/>
    <w:rPr>
      <w:sz w:val="24"/>
      <w:szCs w:val="24"/>
    </w:rPr>
  </w:style>
  <w:style w:type="character" w:customStyle="1" w:styleId="BodyTextFirstIndent2Char">
    <w:name w:val="Body Text First Indent 2 Char"/>
    <w:basedOn w:val="BodyTextIndentChar"/>
    <w:link w:val="BodyTextFirstIndent2"/>
    <w:semiHidden/>
    <w:rsid w:val="00F62970"/>
    <w:rPr>
      <w:sz w:val="24"/>
      <w:szCs w:val="24"/>
    </w:rPr>
  </w:style>
  <w:style w:type="paragraph" w:styleId="BodyTextIndent2">
    <w:name w:val="Body Text Indent 2"/>
    <w:basedOn w:val="Normal"/>
    <w:link w:val="BodyTextIndent2Char"/>
    <w:semiHidden/>
    <w:unhideWhenUsed/>
    <w:rsid w:val="00F62970"/>
    <w:pPr>
      <w:spacing w:after="120" w:line="480" w:lineRule="auto"/>
      <w:ind w:left="360"/>
    </w:pPr>
  </w:style>
  <w:style w:type="character" w:customStyle="1" w:styleId="BodyTextIndent2Char">
    <w:name w:val="Body Text Indent 2 Char"/>
    <w:basedOn w:val="DefaultParagraphFont"/>
    <w:link w:val="BodyTextIndent2"/>
    <w:semiHidden/>
    <w:rsid w:val="00F62970"/>
    <w:rPr>
      <w:sz w:val="24"/>
      <w:szCs w:val="24"/>
    </w:rPr>
  </w:style>
  <w:style w:type="paragraph" w:styleId="BodyTextIndent3">
    <w:name w:val="Body Text Indent 3"/>
    <w:basedOn w:val="Normal"/>
    <w:link w:val="BodyTextIndent3Char"/>
    <w:semiHidden/>
    <w:unhideWhenUsed/>
    <w:rsid w:val="00F62970"/>
    <w:pPr>
      <w:spacing w:after="120"/>
      <w:ind w:left="360"/>
    </w:pPr>
    <w:rPr>
      <w:sz w:val="16"/>
      <w:szCs w:val="16"/>
    </w:rPr>
  </w:style>
  <w:style w:type="character" w:customStyle="1" w:styleId="BodyTextIndent3Char">
    <w:name w:val="Body Text Indent 3 Char"/>
    <w:basedOn w:val="DefaultParagraphFont"/>
    <w:link w:val="BodyTextIndent3"/>
    <w:semiHidden/>
    <w:rsid w:val="00F62970"/>
    <w:rPr>
      <w:sz w:val="16"/>
      <w:szCs w:val="16"/>
    </w:rPr>
  </w:style>
  <w:style w:type="paragraph" w:styleId="Caption">
    <w:name w:val="caption"/>
    <w:basedOn w:val="Normal"/>
    <w:next w:val="Normal"/>
    <w:semiHidden/>
    <w:unhideWhenUsed/>
    <w:qFormat/>
    <w:rsid w:val="00F62970"/>
    <w:pPr>
      <w:spacing w:after="200"/>
    </w:pPr>
    <w:rPr>
      <w:i/>
      <w:iCs/>
      <w:color w:val="1F497D" w:themeColor="text2"/>
      <w:sz w:val="18"/>
      <w:szCs w:val="18"/>
    </w:rPr>
  </w:style>
  <w:style w:type="paragraph" w:styleId="Closing">
    <w:name w:val="Closing"/>
    <w:basedOn w:val="Normal"/>
    <w:link w:val="ClosingChar"/>
    <w:semiHidden/>
    <w:unhideWhenUsed/>
    <w:rsid w:val="00F62970"/>
    <w:pPr>
      <w:ind w:left="4320"/>
    </w:pPr>
  </w:style>
  <w:style w:type="character" w:customStyle="1" w:styleId="ClosingChar">
    <w:name w:val="Closing Char"/>
    <w:basedOn w:val="DefaultParagraphFont"/>
    <w:link w:val="Closing"/>
    <w:semiHidden/>
    <w:rsid w:val="00F62970"/>
    <w:rPr>
      <w:sz w:val="24"/>
      <w:szCs w:val="24"/>
    </w:rPr>
  </w:style>
  <w:style w:type="paragraph" w:styleId="Date">
    <w:name w:val="Date"/>
    <w:basedOn w:val="Normal"/>
    <w:next w:val="Normal"/>
    <w:link w:val="DateChar"/>
    <w:rsid w:val="00F62970"/>
  </w:style>
  <w:style w:type="character" w:customStyle="1" w:styleId="DateChar">
    <w:name w:val="Date Char"/>
    <w:basedOn w:val="DefaultParagraphFont"/>
    <w:link w:val="Date"/>
    <w:rsid w:val="00F62970"/>
    <w:rPr>
      <w:sz w:val="24"/>
      <w:szCs w:val="24"/>
    </w:rPr>
  </w:style>
  <w:style w:type="paragraph" w:styleId="DocumentMap">
    <w:name w:val="Document Map"/>
    <w:basedOn w:val="Normal"/>
    <w:link w:val="DocumentMapChar"/>
    <w:semiHidden/>
    <w:unhideWhenUsed/>
    <w:rsid w:val="00F62970"/>
    <w:rPr>
      <w:rFonts w:ascii="Segoe UI" w:hAnsi="Segoe UI" w:cs="Segoe UI"/>
      <w:sz w:val="16"/>
      <w:szCs w:val="16"/>
    </w:rPr>
  </w:style>
  <w:style w:type="character" w:customStyle="1" w:styleId="DocumentMapChar">
    <w:name w:val="Document Map Char"/>
    <w:basedOn w:val="DefaultParagraphFont"/>
    <w:link w:val="DocumentMap"/>
    <w:semiHidden/>
    <w:rsid w:val="00F62970"/>
    <w:rPr>
      <w:rFonts w:ascii="Segoe UI" w:hAnsi="Segoe UI" w:cs="Segoe UI"/>
      <w:sz w:val="16"/>
      <w:szCs w:val="16"/>
    </w:rPr>
  </w:style>
  <w:style w:type="paragraph" w:styleId="E-mailSignature">
    <w:name w:val="E-mail Signature"/>
    <w:basedOn w:val="Normal"/>
    <w:link w:val="E-mailSignatureChar"/>
    <w:semiHidden/>
    <w:unhideWhenUsed/>
    <w:rsid w:val="00F62970"/>
  </w:style>
  <w:style w:type="character" w:customStyle="1" w:styleId="E-mailSignatureChar">
    <w:name w:val="E-mail Signature Char"/>
    <w:basedOn w:val="DefaultParagraphFont"/>
    <w:link w:val="E-mailSignature"/>
    <w:semiHidden/>
    <w:rsid w:val="00F62970"/>
    <w:rPr>
      <w:sz w:val="24"/>
      <w:szCs w:val="24"/>
    </w:rPr>
  </w:style>
  <w:style w:type="paragraph" w:styleId="EndnoteText">
    <w:name w:val="endnote text"/>
    <w:basedOn w:val="Normal"/>
    <w:link w:val="EndnoteTextChar"/>
    <w:semiHidden/>
    <w:unhideWhenUsed/>
    <w:rsid w:val="00F62970"/>
    <w:rPr>
      <w:sz w:val="20"/>
      <w:szCs w:val="20"/>
    </w:rPr>
  </w:style>
  <w:style w:type="character" w:customStyle="1" w:styleId="EndnoteTextChar">
    <w:name w:val="Endnote Text Char"/>
    <w:basedOn w:val="DefaultParagraphFont"/>
    <w:link w:val="EndnoteText"/>
    <w:semiHidden/>
    <w:rsid w:val="00F62970"/>
  </w:style>
  <w:style w:type="paragraph" w:styleId="EnvelopeAddress">
    <w:name w:val="envelope address"/>
    <w:basedOn w:val="Normal"/>
    <w:semiHidden/>
    <w:unhideWhenUsed/>
    <w:rsid w:val="00F6297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F62970"/>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F62970"/>
    <w:rPr>
      <w:sz w:val="20"/>
      <w:szCs w:val="20"/>
    </w:rPr>
  </w:style>
  <w:style w:type="character" w:customStyle="1" w:styleId="FootnoteTextChar">
    <w:name w:val="Footnote Text Char"/>
    <w:basedOn w:val="DefaultParagraphFont"/>
    <w:link w:val="FootnoteText"/>
    <w:semiHidden/>
    <w:rsid w:val="00F62970"/>
  </w:style>
  <w:style w:type="character" w:customStyle="1" w:styleId="Heading3Char">
    <w:name w:val="Heading 3 Char"/>
    <w:basedOn w:val="DefaultParagraphFont"/>
    <w:link w:val="Heading3"/>
    <w:semiHidden/>
    <w:rsid w:val="00F629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F6297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F62970"/>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F6297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F6297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F62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6297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F62970"/>
    <w:rPr>
      <w:i/>
      <w:iCs/>
    </w:rPr>
  </w:style>
  <w:style w:type="character" w:customStyle="1" w:styleId="HTMLAddressChar">
    <w:name w:val="HTML Address Char"/>
    <w:basedOn w:val="DefaultParagraphFont"/>
    <w:link w:val="HTMLAddress"/>
    <w:semiHidden/>
    <w:rsid w:val="00F62970"/>
    <w:rPr>
      <w:i/>
      <w:iCs/>
      <w:sz w:val="24"/>
      <w:szCs w:val="24"/>
    </w:rPr>
  </w:style>
  <w:style w:type="paragraph" w:styleId="HTMLPreformatted">
    <w:name w:val="HTML Preformatted"/>
    <w:basedOn w:val="Normal"/>
    <w:link w:val="HTMLPreformattedChar"/>
    <w:semiHidden/>
    <w:unhideWhenUsed/>
    <w:rsid w:val="00F62970"/>
    <w:rPr>
      <w:rFonts w:ascii="Consolas" w:hAnsi="Consolas"/>
      <w:sz w:val="20"/>
      <w:szCs w:val="20"/>
    </w:rPr>
  </w:style>
  <w:style w:type="character" w:customStyle="1" w:styleId="HTMLPreformattedChar">
    <w:name w:val="HTML Preformatted Char"/>
    <w:basedOn w:val="DefaultParagraphFont"/>
    <w:link w:val="HTMLPreformatted"/>
    <w:semiHidden/>
    <w:rsid w:val="00F62970"/>
    <w:rPr>
      <w:rFonts w:ascii="Consolas" w:hAnsi="Consolas"/>
    </w:rPr>
  </w:style>
  <w:style w:type="paragraph" w:styleId="Index1">
    <w:name w:val="index 1"/>
    <w:basedOn w:val="Normal"/>
    <w:next w:val="Normal"/>
    <w:autoRedefine/>
    <w:semiHidden/>
    <w:unhideWhenUsed/>
    <w:rsid w:val="00F62970"/>
    <w:pPr>
      <w:ind w:left="240" w:hanging="240"/>
    </w:pPr>
  </w:style>
  <w:style w:type="paragraph" w:styleId="Index2">
    <w:name w:val="index 2"/>
    <w:basedOn w:val="Normal"/>
    <w:next w:val="Normal"/>
    <w:autoRedefine/>
    <w:semiHidden/>
    <w:unhideWhenUsed/>
    <w:rsid w:val="00F62970"/>
    <w:pPr>
      <w:ind w:left="480" w:hanging="240"/>
    </w:pPr>
  </w:style>
  <w:style w:type="paragraph" w:styleId="Index3">
    <w:name w:val="index 3"/>
    <w:basedOn w:val="Normal"/>
    <w:next w:val="Normal"/>
    <w:autoRedefine/>
    <w:semiHidden/>
    <w:unhideWhenUsed/>
    <w:rsid w:val="00F62970"/>
    <w:pPr>
      <w:ind w:left="720" w:hanging="240"/>
    </w:pPr>
  </w:style>
  <w:style w:type="paragraph" w:styleId="Index4">
    <w:name w:val="index 4"/>
    <w:basedOn w:val="Normal"/>
    <w:next w:val="Normal"/>
    <w:autoRedefine/>
    <w:semiHidden/>
    <w:unhideWhenUsed/>
    <w:rsid w:val="00F62970"/>
    <w:pPr>
      <w:ind w:left="960" w:hanging="240"/>
    </w:pPr>
  </w:style>
  <w:style w:type="paragraph" w:styleId="Index5">
    <w:name w:val="index 5"/>
    <w:basedOn w:val="Normal"/>
    <w:next w:val="Normal"/>
    <w:autoRedefine/>
    <w:semiHidden/>
    <w:unhideWhenUsed/>
    <w:rsid w:val="00F62970"/>
    <w:pPr>
      <w:ind w:left="1200" w:hanging="240"/>
    </w:pPr>
  </w:style>
  <w:style w:type="paragraph" w:styleId="Index6">
    <w:name w:val="index 6"/>
    <w:basedOn w:val="Normal"/>
    <w:next w:val="Normal"/>
    <w:autoRedefine/>
    <w:semiHidden/>
    <w:unhideWhenUsed/>
    <w:rsid w:val="00F62970"/>
    <w:pPr>
      <w:ind w:left="1440" w:hanging="240"/>
    </w:pPr>
  </w:style>
  <w:style w:type="paragraph" w:styleId="Index7">
    <w:name w:val="index 7"/>
    <w:basedOn w:val="Normal"/>
    <w:next w:val="Normal"/>
    <w:autoRedefine/>
    <w:semiHidden/>
    <w:unhideWhenUsed/>
    <w:rsid w:val="00F62970"/>
    <w:pPr>
      <w:ind w:left="1680" w:hanging="240"/>
    </w:pPr>
  </w:style>
  <w:style w:type="paragraph" w:styleId="Index8">
    <w:name w:val="index 8"/>
    <w:basedOn w:val="Normal"/>
    <w:next w:val="Normal"/>
    <w:autoRedefine/>
    <w:semiHidden/>
    <w:unhideWhenUsed/>
    <w:rsid w:val="00F62970"/>
    <w:pPr>
      <w:ind w:left="1920" w:hanging="240"/>
    </w:pPr>
  </w:style>
  <w:style w:type="paragraph" w:styleId="Index9">
    <w:name w:val="index 9"/>
    <w:basedOn w:val="Normal"/>
    <w:next w:val="Normal"/>
    <w:autoRedefine/>
    <w:semiHidden/>
    <w:unhideWhenUsed/>
    <w:rsid w:val="00F62970"/>
    <w:pPr>
      <w:ind w:left="2160" w:hanging="240"/>
    </w:pPr>
  </w:style>
  <w:style w:type="paragraph" w:styleId="IndexHeading">
    <w:name w:val="index heading"/>
    <w:basedOn w:val="Normal"/>
    <w:next w:val="Index1"/>
    <w:semiHidden/>
    <w:unhideWhenUsed/>
    <w:rsid w:val="00F6297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297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62970"/>
    <w:rPr>
      <w:i/>
      <w:iCs/>
      <w:color w:val="4F81BD" w:themeColor="accent1"/>
      <w:sz w:val="24"/>
      <w:szCs w:val="24"/>
    </w:rPr>
  </w:style>
  <w:style w:type="paragraph" w:styleId="List">
    <w:name w:val="List"/>
    <w:basedOn w:val="Normal"/>
    <w:semiHidden/>
    <w:unhideWhenUsed/>
    <w:rsid w:val="00F62970"/>
    <w:pPr>
      <w:ind w:left="360" w:hanging="360"/>
      <w:contextualSpacing/>
    </w:pPr>
  </w:style>
  <w:style w:type="paragraph" w:styleId="List2">
    <w:name w:val="List 2"/>
    <w:basedOn w:val="Normal"/>
    <w:semiHidden/>
    <w:unhideWhenUsed/>
    <w:rsid w:val="00F62970"/>
    <w:pPr>
      <w:ind w:left="720" w:hanging="360"/>
      <w:contextualSpacing/>
    </w:pPr>
  </w:style>
  <w:style w:type="paragraph" w:styleId="List3">
    <w:name w:val="List 3"/>
    <w:basedOn w:val="Normal"/>
    <w:semiHidden/>
    <w:unhideWhenUsed/>
    <w:rsid w:val="00F62970"/>
    <w:pPr>
      <w:ind w:left="1080" w:hanging="360"/>
      <w:contextualSpacing/>
    </w:pPr>
  </w:style>
  <w:style w:type="paragraph" w:styleId="List4">
    <w:name w:val="List 4"/>
    <w:basedOn w:val="Normal"/>
    <w:rsid w:val="00F62970"/>
    <w:pPr>
      <w:ind w:left="1440" w:hanging="360"/>
      <w:contextualSpacing/>
    </w:pPr>
  </w:style>
  <w:style w:type="paragraph" w:styleId="List5">
    <w:name w:val="List 5"/>
    <w:basedOn w:val="Normal"/>
    <w:rsid w:val="00F62970"/>
    <w:pPr>
      <w:ind w:left="1800" w:hanging="360"/>
      <w:contextualSpacing/>
    </w:pPr>
  </w:style>
  <w:style w:type="paragraph" w:styleId="ListBullet">
    <w:name w:val="List Bullet"/>
    <w:basedOn w:val="Normal"/>
    <w:semiHidden/>
    <w:unhideWhenUsed/>
    <w:rsid w:val="00F62970"/>
    <w:pPr>
      <w:numPr>
        <w:numId w:val="35"/>
      </w:numPr>
      <w:contextualSpacing/>
    </w:pPr>
  </w:style>
  <w:style w:type="paragraph" w:styleId="ListBullet2">
    <w:name w:val="List Bullet 2"/>
    <w:basedOn w:val="Normal"/>
    <w:semiHidden/>
    <w:unhideWhenUsed/>
    <w:rsid w:val="00F62970"/>
    <w:pPr>
      <w:numPr>
        <w:numId w:val="36"/>
      </w:numPr>
      <w:contextualSpacing/>
    </w:pPr>
  </w:style>
  <w:style w:type="paragraph" w:styleId="ListBullet3">
    <w:name w:val="List Bullet 3"/>
    <w:basedOn w:val="Normal"/>
    <w:semiHidden/>
    <w:unhideWhenUsed/>
    <w:rsid w:val="00F62970"/>
    <w:pPr>
      <w:numPr>
        <w:numId w:val="37"/>
      </w:numPr>
      <w:contextualSpacing/>
    </w:pPr>
  </w:style>
  <w:style w:type="paragraph" w:styleId="ListBullet4">
    <w:name w:val="List Bullet 4"/>
    <w:basedOn w:val="Normal"/>
    <w:semiHidden/>
    <w:unhideWhenUsed/>
    <w:rsid w:val="00F62970"/>
    <w:pPr>
      <w:numPr>
        <w:numId w:val="38"/>
      </w:numPr>
      <w:contextualSpacing/>
    </w:pPr>
  </w:style>
  <w:style w:type="paragraph" w:styleId="ListBullet5">
    <w:name w:val="List Bullet 5"/>
    <w:basedOn w:val="Normal"/>
    <w:semiHidden/>
    <w:unhideWhenUsed/>
    <w:rsid w:val="00F62970"/>
    <w:pPr>
      <w:numPr>
        <w:numId w:val="39"/>
      </w:numPr>
      <w:contextualSpacing/>
    </w:pPr>
  </w:style>
  <w:style w:type="paragraph" w:styleId="ListContinue">
    <w:name w:val="List Continue"/>
    <w:basedOn w:val="Normal"/>
    <w:semiHidden/>
    <w:unhideWhenUsed/>
    <w:rsid w:val="00F62970"/>
    <w:pPr>
      <w:spacing w:after="120"/>
      <w:ind w:left="360"/>
      <w:contextualSpacing/>
    </w:pPr>
  </w:style>
  <w:style w:type="paragraph" w:styleId="ListContinue2">
    <w:name w:val="List Continue 2"/>
    <w:basedOn w:val="Normal"/>
    <w:semiHidden/>
    <w:unhideWhenUsed/>
    <w:rsid w:val="00F62970"/>
    <w:pPr>
      <w:spacing w:after="120"/>
      <w:ind w:left="720"/>
      <w:contextualSpacing/>
    </w:pPr>
  </w:style>
  <w:style w:type="paragraph" w:styleId="ListContinue3">
    <w:name w:val="List Continue 3"/>
    <w:basedOn w:val="Normal"/>
    <w:semiHidden/>
    <w:unhideWhenUsed/>
    <w:rsid w:val="00F62970"/>
    <w:pPr>
      <w:spacing w:after="120"/>
      <w:ind w:left="1080"/>
      <w:contextualSpacing/>
    </w:pPr>
  </w:style>
  <w:style w:type="paragraph" w:styleId="ListContinue4">
    <w:name w:val="List Continue 4"/>
    <w:basedOn w:val="Normal"/>
    <w:semiHidden/>
    <w:unhideWhenUsed/>
    <w:rsid w:val="00F62970"/>
    <w:pPr>
      <w:spacing w:after="120"/>
      <w:ind w:left="1440"/>
      <w:contextualSpacing/>
    </w:pPr>
  </w:style>
  <w:style w:type="paragraph" w:styleId="ListContinue5">
    <w:name w:val="List Continue 5"/>
    <w:basedOn w:val="Normal"/>
    <w:semiHidden/>
    <w:unhideWhenUsed/>
    <w:rsid w:val="00F62970"/>
    <w:pPr>
      <w:spacing w:after="120"/>
      <w:ind w:left="1800"/>
      <w:contextualSpacing/>
    </w:pPr>
  </w:style>
  <w:style w:type="paragraph" w:styleId="ListNumber">
    <w:name w:val="List Number"/>
    <w:basedOn w:val="Normal"/>
    <w:rsid w:val="00F62970"/>
    <w:pPr>
      <w:numPr>
        <w:numId w:val="40"/>
      </w:numPr>
      <w:contextualSpacing/>
    </w:pPr>
  </w:style>
  <w:style w:type="paragraph" w:styleId="ListNumber2">
    <w:name w:val="List Number 2"/>
    <w:basedOn w:val="Normal"/>
    <w:semiHidden/>
    <w:unhideWhenUsed/>
    <w:rsid w:val="00F62970"/>
    <w:pPr>
      <w:numPr>
        <w:numId w:val="41"/>
      </w:numPr>
      <w:contextualSpacing/>
    </w:pPr>
  </w:style>
  <w:style w:type="paragraph" w:styleId="ListNumber3">
    <w:name w:val="List Number 3"/>
    <w:basedOn w:val="Normal"/>
    <w:semiHidden/>
    <w:unhideWhenUsed/>
    <w:rsid w:val="00F62970"/>
    <w:pPr>
      <w:numPr>
        <w:numId w:val="42"/>
      </w:numPr>
      <w:contextualSpacing/>
    </w:pPr>
  </w:style>
  <w:style w:type="paragraph" w:styleId="ListNumber4">
    <w:name w:val="List Number 4"/>
    <w:basedOn w:val="Normal"/>
    <w:semiHidden/>
    <w:unhideWhenUsed/>
    <w:rsid w:val="00F62970"/>
    <w:pPr>
      <w:numPr>
        <w:numId w:val="43"/>
      </w:numPr>
      <w:contextualSpacing/>
    </w:pPr>
  </w:style>
  <w:style w:type="paragraph" w:styleId="ListNumber5">
    <w:name w:val="List Number 5"/>
    <w:basedOn w:val="Normal"/>
    <w:semiHidden/>
    <w:unhideWhenUsed/>
    <w:rsid w:val="00F62970"/>
    <w:pPr>
      <w:numPr>
        <w:numId w:val="44"/>
      </w:numPr>
      <w:contextualSpacing/>
    </w:pPr>
  </w:style>
  <w:style w:type="paragraph" w:styleId="MacroText">
    <w:name w:val="macro"/>
    <w:link w:val="MacroTextChar"/>
    <w:semiHidden/>
    <w:unhideWhenUsed/>
    <w:rsid w:val="00F6297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F62970"/>
    <w:rPr>
      <w:rFonts w:ascii="Consolas" w:hAnsi="Consolas"/>
    </w:rPr>
  </w:style>
  <w:style w:type="paragraph" w:styleId="MessageHeader">
    <w:name w:val="Message Header"/>
    <w:basedOn w:val="Normal"/>
    <w:link w:val="MessageHeaderChar"/>
    <w:semiHidden/>
    <w:unhideWhenUsed/>
    <w:rsid w:val="00F6297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62970"/>
    <w:rPr>
      <w:rFonts w:asciiTheme="majorHAnsi" w:eastAsiaTheme="majorEastAsia" w:hAnsiTheme="majorHAnsi" w:cstheme="majorBidi"/>
      <w:sz w:val="24"/>
      <w:szCs w:val="24"/>
      <w:shd w:val="pct20" w:color="auto" w:fill="auto"/>
    </w:rPr>
  </w:style>
  <w:style w:type="paragraph" w:styleId="NoSpacing">
    <w:name w:val="No Spacing"/>
    <w:uiPriority w:val="1"/>
    <w:qFormat/>
    <w:rsid w:val="00F62970"/>
    <w:rPr>
      <w:sz w:val="24"/>
      <w:szCs w:val="24"/>
    </w:rPr>
  </w:style>
  <w:style w:type="paragraph" w:styleId="NormalIndent">
    <w:name w:val="Normal Indent"/>
    <w:basedOn w:val="Normal"/>
    <w:semiHidden/>
    <w:unhideWhenUsed/>
    <w:rsid w:val="00F62970"/>
    <w:pPr>
      <w:ind w:left="720"/>
    </w:pPr>
  </w:style>
  <w:style w:type="paragraph" w:styleId="NoteHeading">
    <w:name w:val="Note Heading"/>
    <w:basedOn w:val="Normal"/>
    <w:next w:val="Normal"/>
    <w:link w:val="NoteHeadingChar"/>
    <w:semiHidden/>
    <w:unhideWhenUsed/>
    <w:rsid w:val="00F62970"/>
  </w:style>
  <w:style w:type="character" w:customStyle="1" w:styleId="NoteHeadingChar">
    <w:name w:val="Note Heading Char"/>
    <w:basedOn w:val="DefaultParagraphFont"/>
    <w:link w:val="NoteHeading"/>
    <w:semiHidden/>
    <w:rsid w:val="00F62970"/>
    <w:rPr>
      <w:sz w:val="24"/>
      <w:szCs w:val="24"/>
    </w:rPr>
  </w:style>
  <w:style w:type="paragraph" w:styleId="Quote">
    <w:name w:val="Quote"/>
    <w:basedOn w:val="Normal"/>
    <w:next w:val="Normal"/>
    <w:link w:val="QuoteChar"/>
    <w:uiPriority w:val="29"/>
    <w:qFormat/>
    <w:rsid w:val="00F6297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970"/>
    <w:rPr>
      <w:i/>
      <w:iCs/>
      <w:color w:val="404040" w:themeColor="text1" w:themeTint="BF"/>
      <w:sz w:val="24"/>
      <w:szCs w:val="24"/>
    </w:rPr>
  </w:style>
  <w:style w:type="paragraph" w:styleId="Salutation">
    <w:name w:val="Salutation"/>
    <w:basedOn w:val="Normal"/>
    <w:next w:val="Normal"/>
    <w:link w:val="SalutationChar"/>
    <w:rsid w:val="00F62970"/>
  </w:style>
  <w:style w:type="character" w:customStyle="1" w:styleId="SalutationChar">
    <w:name w:val="Salutation Char"/>
    <w:basedOn w:val="DefaultParagraphFont"/>
    <w:link w:val="Salutation"/>
    <w:rsid w:val="00F62970"/>
    <w:rPr>
      <w:sz w:val="24"/>
      <w:szCs w:val="24"/>
    </w:rPr>
  </w:style>
  <w:style w:type="paragraph" w:styleId="Signature">
    <w:name w:val="Signature"/>
    <w:basedOn w:val="Normal"/>
    <w:link w:val="SignatureChar"/>
    <w:semiHidden/>
    <w:unhideWhenUsed/>
    <w:rsid w:val="00F62970"/>
    <w:pPr>
      <w:ind w:left="4320"/>
    </w:pPr>
  </w:style>
  <w:style w:type="character" w:customStyle="1" w:styleId="SignatureChar">
    <w:name w:val="Signature Char"/>
    <w:basedOn w:val="DefaultParagraphFont"/>
    <w:link w:val="Signature"/>
    <w:semiHidden/>
    <w:rsid w:val="00F62970"/>
    <w:rPr>
      <w:sz w:val="24"/>
      <w:szCs w:val="24"/>
    </w:rPr>
  </w:style>
  <w:style w:type="paragraph" w:styleId="Subtitle">
    <w:name w:val="Subtitle"/>
    <w:basedOn w:val="Normal"/>
    <w:next w:val="Normal"/>
    <w:link w:val="SubtitleChar"/>
    <w:qFormat/>
    <w:rsid w:val="00F629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6297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F62970"/>
    <w:pPr>
      <w:ind w:left="240" w:hanging="240"/>
    </w:pPr>
  </w:style>
  <w:style w:type="paragraph" w:styleId="TableofFigures">
    <w:name w:val="table of figures"/>
    <w:basedOn w:val="Normal"/>
    <w:next w:val="Normal"/>
    <w:semiHidden/>
    <w:unhideWhenUsed/>
    <w:rsid w:val="00F62970"/>
  </w:style>
  <w:style w:type="paragraph" w:styleId="Title">
    <w:name w:val="Title"/>
    <w:basedOn w:val="Normal"/>
    <w:next w:val="Normal"/>
    <w:link w:val="TitleChar"/>
    <w:qFormat/>
    <w:rsid w:val="00F629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6297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F62970"/>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F62970"/>
    <w:pPr>
      <w:spacing w:after="100"/>
    </w:pPr>
  </w:style>
  <w:style w:type="paragraph" w:styleId="TOC2">
    <w:name w:val="toc 2"/>
    <w:basedOn w:val="Normal"/>
    <w:next w:val="Normal"/>
    <w:autoRedefine/>
    <w:semiHidden/>
    <w:unhideWhenUsed/>
    <w:rsid w:val="00F62970"/>
    <w:pPr>
      <w:spacing w:after="100"/>
      <w:ind w:left="240"/>
    </w:pPr>
  </w:style>
  <w:style w:type="paragraph" w:styleId="TOC3">
    <w:name w:val="toc 3"/>
    <w:basedOn w:val="Normal"/>
    <w:next w:val="Normal"/>
    <w:autoRedefine/>
    <w:semiHidden/>
    <w:unhideWhenUsed/>
    <w:rsid w:val="00F62970"/>
    <w:pPr>
      <w:spacing w:after="100"/>
      <w:ind w:left="480"/>
    </w:pPr>
  </w:style>
  <w:style w:type="paragraph" w:styleId="TOC4">
    <w:name w:val="toc 4"/>
    <w:basedOn w:val="Normal"/>
    <w:next w:val="Normal"/>
    <w:autoRedefine/>
    <w:semiHidden/>
    <w:unhideWhenUsed/>
    <w:rsid w:val="00F62970"/>
    <w:pPr>
      <w:spacing w:after="100"/>
      <w:ind w:left="720"/>
    </w:pPr>
  </w:style>
  <w:style w:type="paragraph" w:styleId="TOC5">
    <w:name w:val="toc 5"/>
    <w:basedOn w:val="Normal"/>
    <w:next w:val="Normal"/>
    <w:autoRedefine/>
    <w:semiHidden/>
    <w:unhideWhenUsed/>
    <w:rsid w:val="00F62970"/>
    <w:pPr>
      <w:spacing w:after="100"/>
      <w:ind w:left="960"/>
    </w:pPr>
  </w:style>
  <w:style w:type="paragraph" w:styleId="TOC6">
    <w:name w:val="toc 6"/>
    <w:basedOn w:val="Normal"/>
    <w:next w:val="Normal"/>
    <w:autoRedefine/>
    <w:semiHidden/>
    <w:unhideWhenUsed/>
    <w:rsid w:val="00F62970"/>
    <w:pPr>
      <w:spacing w:after="100"/>
      <w:ind w:left="1200"/>
    </w:pPr>
  </w:style>
  <w:style w:type="paragraph" w:styleId="TOC7">
    <w:name w:val="toc 7"/>
    <w:basedOn w:val="Normal"/>
    <w:next w:val="Normal"/>
    <w:autoRedefine/>
    <w:semiHidden/>
    <w:unhideWhenUsed/>
    <w:rsid w:val="00F62970"/>
    <w:pPr>
      <w:spacing w:after="100"/>
      <w:ind w:left="1440"/>
    </w:pPr>
  </w:style>
  <w:style w:type="paragraph" w:styleId="TOC8">
    <w:name w:val="toc 8"/>
    <w:basedOn w:val="Normal"/>
    <w:next w:val="Normal"/>
    <w:autoRedefine/>
    <w:semiHidden/>
    <w:unhideWhenUsed/>
    <w:rsid w:val="00F62970"/>
    <w:pPr>
      <w:spacing w:after="100"/>
      <w:ind w:left="1680"/>
    </w:pPr>
  </w:style>
  <w:style w:type="paragraph" w:styleId="TOC9">
    <w:name w:val="toc 9"/>
    <w:basedOn w:val="Normal"/>
    <w:next w:val="Normal"/>
    <w:autoRedefine/>
    <w:semiHidden/>
    <w:unhideWhenUsed/>
    <w:rsid w:val="00F62970"/>
    <w:pPr>
      <w:spacing w:after="100"/>
      <w:ind w:left="1920"/>
    </w:pPr>
  </w:style>
  <w:style w:type="paragraph" w:styleId="TOCHeading">
    <w:name w:val="TOC Heading"/>
    <w:basedOn w:val="Heading1"/>
    <w:next w:val="Normal"/>
    <w:uiPriority w:val="39"/>
    <w:semiHidden/>
    <w:unhideWhenUsed/>
    <w:qFormat/>
    <w:rsid w:val="00F62970"/>
    <w:pPr>
      <w:keepLines/>
      <w:spacing w:before="240" w:beforeAutospacing="0" w:after="0" w:afterAutospacing="0"/>
      <w:ind w:left="0"/>
      <w:outlineLvl w:val="9"/>
    </w:pPr>
    <w:rPr>
      <w:rFonts w:asciiTheme="majorHAnsi" w:eastAsiaTheme="majorEastAsia" w:hAnsiTheme="majorHAnsi" w:cstheme="majorBidi"/>
      <w:i w:val="0"/>
      <w:i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581">
      <w:bodyDiv w:val="1"/>
      <w:marLeft w:val="0"/>
      <w:marRight w:val="0"/>
      <w:marTop w:val="0"/>
      <w:marBottom w:val="0"/>
      <w:divBdr>
        <w:top w:val="none" w:sz="0" w:space="0" w:color="auto"/>
        <w:left w:val="none" w:sz="0" w:space="0" w:color="auto"/>
        <w:bottom w:val="none" w:sz="0" w:space="0" w:color="auto"/>
        <w:right w:val="none" w:sz="0" w:space="0" w:color="auto"/>
      </w:divBdr>
    </w:div>
    <w:div w:id="573660472">
      <w:bodyDiv w:val="1"/>
      <w:marLeft w:val="0"/>
      <w:marRight w:val="0"/>
      <w:marTop w:val="0"/>
      <w:marBottom w:val="0"/>
      <w:divBdr>
        <w:top w:val="none" w:sz="0" w:space="0" w:color="auto"/>
        <w:left w:val="none" w:sz="0" w:space="0" w:color="auto"/>
        <w:bottom w:val="none" w:sz="0" w:space="0" w:color="auto"/>
        <w:right w:val="none" w:sz="0" w:space="0" w:color="auto"/>
      </w:divBdr>
    </w:div>
    <w:div w:id="66710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u.edu/nau-research/research-safety-and-compliance/human-research-protection-program/irbnet/" TargetMode="External"/><Relationship Id="rId13" Type="http://schemas.openxmlformats.org/officeDocument/2006/relationships/hyperlink" Target="http://nau.edu/Undergraduate-Research/Student-Travel-Awards/" TargetMode="External"/><Relationship Id="rId18" Type="http://schemas.openxmlformats.org/officeDocument/2006/relationships/hyperlink" Target="https://nau.edu/nau-research/research-safety-and-compliance/human-research-protection-program/" TargetMode="External"/><Relationship Id="rId3" Type="http://schemas.openxmlformats.org/officeDocument/2006/relationships/settings" Target="settings.xml"/><Relationship Id="rId21" Type="http://schemas.openxmlformats.org/officeDocument/2006/relationships/hyperlink" Target="http://www.research.nau.edu/undergraduate/hura.aspx" TargetMode="External"/><Relationship Id="rId7" Type="http://schemas.openxmlformats.org/officeDocument/2006/relationships/image" Target="media/image1.png"/><Relationship Id="rId12" Type="http://schemas.openxmlformats.org/officeDocument/2006/relationships/hyperlink" Target="http://nau.edu/Facility-Services/Safety-Training/" TargetMode="External"/><Relationship Id="rId17" Type="http://schemas.openxmlformats.org/officeDocument/2006/relationships/hyperlink" Target="http://nau.edu/Research/Compliance/Animal-Ca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u.edu/nau-research/research-safety-and-compliance/human-research-protection-program/irbnet/" TargetMode="External"/><Relationship Id="rId20" Type="http://schemas.openxmlformats.org/officeDocument/2006/relationships/hyperlink" Target="http://nau.edu/Research/Compliance/Environmental-Health-and-Safety/Manual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u.edu/hur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au.edu/nau-research/research-safety-and-compliance/human-research-protection-program/training-and-education/" TargetMode="External"/><Relationship Id="rId23" Type="http://schemas.openxmlformats.org/officeDocument/2006/relationships/footer" Target="footer1.xml"/><Relationship Id="rId10" Type="http://schemas.openxmlformats.org/officeDocument/2006/relationships/hyperlink" Target="http://nau.edu/hura" TargetMode="External"/><Relationship Id="rId19" Type="http://schemas.openxmlformats.org/officeDocument/2006/relationships/hyperlink" Target="mailto:irb@nau.edu" TargetMode="External"/><Relationship Id="rId4" Type="http://schemas.openxmlformats.org/officeDocument/2006/relationships/webSettings" Target="webSettings.xml"/><Relationship Id="rId9" Type="http://schemas.openxmlformats.org/officeDocument/2006/relationships/hyperlink" Target="http://nau.edu/Research/Compliance/Animal-Care/" TargetMode="External"/><Relationship Id="rId14" Type="http://schemas.openxmlformats.org/officeDocument/2006/relationships/hyperlink" Target="http://www.nau.edu/hura" TargetMode="External"/><Relationship Id="rId22" Type="http://schemas.openxmlformats.org/officeDocument/2006/relationships/hyperlink" Target="mailto:ug-research@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3326</Words>
  <Characters>19926</Characters>
  <Application>Microsoft Office Word</Application>
  <DocSecurity>0</DocSecurity>
  <Lines>2846</Lines>
  <Paragraphs>1788</Paragraphs>
  <ScaleCrop>false</ScaleCrop>
  <HeadingPairs>
    <vt:vector size="2" baseType="variant">
      <vt:variant>
        <vt:lpstr>Title</vt:lpstr>
      </vt:variant>
      <vt:variant>
        <vt:i4>1</vt:i4>
      </vt:variant>
    </vt:vector>
  </HeadingPairs>
  <TitlesOfParts>
    <vt:vector size="1" baseType="lpstr">
      <vt:lpstr>NORTHERN ARIZONA UNIVERSITY</vt:lpstr>
    </vt:vector>
  </TitlesOfParts>
  <Company>Northern Arizona University</Company>
  <LinksUpToDate>false</LinksUpToDate>
  <CharactersWithSpaces>21464</CharactersWithSpaces>
  <SharedDoc>false</SharedDoc>
  <HLinks>
    <vt:vector size="90" baseType="variant">
      <vt:variant>
        <vt:i4>2818117</vt:i4>
      </vt:variant>
      <vt:variant>
        <vt:i4>42</vt:i4>
      </vt:variant>
      <vt:variant>
        <vt:i4>0</vt:i4>
      </vt:variant>
      <vt:variant>
        <vt:i4>5</vt:i4>
      </vt:variant>
      <vt:variant>
        <vt:lpwstr>mailto:ug-research@nau.edu</vt:lpwstr>
      </vt:variant>
      <vt:variant>
        <vt:lpwstr/>
      </vt:variant>
      <vt:variant>
        <vt:i4>2359415</vt:i4>
      </vt:variant>
      <vt:variant>
        <vt:i4>39</vt:i4>
      </vt:variant>
      <vt:variant>
        <vt:i4>0</vt:i4>
      </vt:variant>
      <vt:variant>
        <vt:i4>5</vt:i4>
      </vt:variant>
      <vt:variant>
        <vt:lpwstr>http://www.research.nau.edu/undergraduate/hura.aspx</vt:lpwstr>
      </vt:variant>
      <vt:variant>
        <vt:lpwstr/>
      </vt:variant>
      <vt:variant>
        <vt:i4>4784156</vt:i4>
      </vt:variant>
      <vt:variant>
        <vt:i4>36</vt:i4>
      </vt:variant>
      <vt:variant>
        <vt:i4>0</vt:i4>
      </vt:variant>
      <vt:variant>
        <vt:i4>5</vt:i4>
      </vt:variant>
      <vt:variant>
        <vt:lpwstr>http://nau.edu/Research/Compliance/Environmental-Health-and-Safety/Manuals-Policies/</vt:lpwstr>
      </vt:variant>
      <vt:variant>
        <vt:lpwstr/>
      </vt:variant>
      <vt:variant>
        <vt:i4>3211302</vt:i4>
      </vt:variant>
      <vt:variant>
        <vt:i4>33</vt:i4>
      </vt:variant>
      <vt:variant>
        <vt:i4>0</vt:i4>
      </vt:variant>
      <vt:variant>
        <vt:i4>5</vt:i4>
      </vt:variant>
      <vt:variant>
        <vt:lpwstr>http://nau.edu/Research/Compliance/Animal-Care/</vt:lpwstr>
      </vt:variant>
      <vt:variant>
        <vt:lpwstr/>
      </vt:variant>
      <vt:variant>
        <vt:i4>3473518</vt:i4>
      </vt:variant>
      <vt:variant>
        <vt:i4>30</vt:i4>
      </vt:variant>
      <vt:variant>
        <vt:i4>0</vt:i4>
      </vt:variant>
      <vt:variant>
        <vt:i4>5</vt:i4>
      </vt:variant>
      <vt:variant>
        <vt:lpwstr>http://nau.edu/Research/Compliance/Human-Subjects/</vt:lpwstr>
      </vt:variant>
      <vt:variant>
        <vt:lpwstr/>
      </vt:variant>
      <vt:variant>
        <vt:i4>2359415</vt:i4>
      </vt:variant>
      <vt:variant>
        <vt:i4>27</vt:i4>
      </vt:variant>
      <vt:variant>
        <vt:i4>0</vt:i4>
      </vt:variant>
      <vt:variant>
        <vt:i4>5</vt:i4>
      </vt:variant>
      <vt:variant>
        <vt:lpwstr>http://www.research.nau.edu/undergraduate/hura.aspx</vt:lpwstr>
      </vt:variant>
      <vt:variant>
        <vt:lpwstr/>
      </vt:variant>
      <vt:variant>
        <vt:i4>6226010</vt:i4>
      </vt:variant>
      <vt:variant>
        <vt:i4>24</vt:i4>
      </vt:variant>
      <vt:variant>
        <vt:i4>0</vt:i4>
      </vt:variant>
      <vt:variant>
        <vt:i4>5</vt:i4>
      </vt:variant>
      <vt:variant>
        <vt:lpwstr>http://nau.edu/Research/Undergraduate/Student-Travel-Awards/</vt:lpwstr>
      </vt:variant>
      <vt:variant>
        <vt:lpwstr/>
      </vt:variant>
      <vt:variant>
        <vt:i4>5111880</vt:i4>
      </vt:variant>
      <vt:variant>
        <vt:i4>21</vt:i4>
      </vt:variant>
      <vt:variant>
        <vt:i4>0</vt:i4>
      </vt:variant>
      <vt:variant>
        <vt:i4>5</vt:i4>
      </vt:variant>
      <vt:variant>
        <vt:lpwstr>https://www4.nau.edu/cas/EXCLUSIONS/TSC/</vt:lpwstr>
      </vt:variant>
      <vt:variant>
        <vt:lpwstr/>
      </vt:variant>
      <vt:variant>
        <vt:i4>3604598</vt:i4>
      </vt:variant>
      <vt:variant>
        <vt:i4>18</vt:i4>
      </vt:variant>
      <vt:variant>
        <vt:i4>0</vt:i4>
      </vt:variant>
      <vt:variant>
        <vt:i4>5</vt:i4>
      </vt:variant>
      <vt:variant>
        <vt:lpwstr>http://nau.edu/Research/Undergraduate/Hooper-Undergraduate-Research-Award/</vt:lpwstr>
      </vt:variant>
      <vt:variant>
        <vt:lpwstr/>
      </vt:variant>
      <vt:variant>
        <vt:i4>3604598</vt:i4>
      </vt:variant>
      <vt:variant>
        <vt:i4>15</vt:i4>
      </vt:variant>
      <vt:variant>
        <vt:i4>0</vt:i4>
      </vt:variant>
      <vt:variant>
        <vt:i4>5</vt:i4>
      </vt:variant>
      <vt:variant>
        <vt:lpwstr>http://nau.edu/Research/Undergraduate/Hooper-Undergraduate-Research-Award/</vt:lpwstr>
      </vt:variant>
      <vt:variant>
        <vt:lpwstr/>
      </vt:variant>
      <vt:variant>
        <vt:i4>3604598</vt:i4>
      </vt:variant>
      <vt:variant>
        <vt:i4>12</vt:i4>
      </vt:variant>
      <vt:variant>
        <vt:i4>0</vt:i4>
      </vt:variant>
      <vt:variant>
        <vt:i4>5</vt:i4>
      </vt:variant>
      <vt:variant>
        <vt:lpwstr>http://nau.edu/Research/Undergraduate/Hooper-Undergraduate-Research-Award/</vt:lpwstr>
      </vt:variant>
      <vt:variant>
        <vt:lpwstr/>
      </vt:variant>
      <vt:variant>
        <vt:i4>3211302</vt:i4>
      </vt:variant>
      <vt:variant>
        <vt:i4>9</vt:i4>
      </vt:variant>
      <vt:variant>
        <vt:i4>0</vt:i4>
      </vt:variant>
      <vt:variant>
        <vt:i4>5</vt:i4>
      </vt:variant>
      <vt:variant>
        <vt:lpwstr>http://nau.edu/Research/Compliance/Animal-Care/</vt:lpwstr>
      </vt:variant>
      <vt:variant>
        <vt:lpwstr/>
      </vt:variant>
      <vt:variant>
        <vt:i4>3473518</vt:i4>
      </vt:variant>
      <vt:variant>
        <vt:i4>6</vt:i4>
      </vt:variant>
      <vt:variant>
        <vt:i4>0</vt:i4>
      </vt:variant>
      <vt:variant>
        <vt:i4>5</vt:i4>
      </vt:variant>
      <vt:variant>
        <vt:lpwstr>http://nau.edu/Research/Compliance/Human-Subjects/</vt:lpwstr>
      </vt:variant>
      <vt:variant>
        <vt:lpwstr/>
      </vt:variant>
      <vt:variant>
        <vt:i4>3604598</vt:i4>
      </vt:variant>
      <vt:variant>
        <vt:i4>3</vt:i4>
      </vt:variant>
      <vt:variant>
        <vt:i4>0</vt:i4>
      </vt:variant>
      <vt:variant>
        <vt:i4>5</vt:i4>
      </vt:variant>
      <vt:variant>
        <vt:lpwstr>http://nau.edu/Research/Undergraduate/Hooper-Undergraduate-Research-Award/</vt:lpwstr>
      </vt:variant>
      <vt:variant>
        <vt:lpwstr/>
      </vt:variant>
      <vt:variant>
        <vt:i4>3604598</vt:i4>
      </vt:variant>
      <vt:variant>
        <vt:i4>0</vt:i4>
      </vt:variant>
      <vt:variant>
        <vt:i4>0</vt:i4>
      </vt:variant>
      <vt:variant>
        <vt:i4>5</vt:i4>
      </vt:variant>
      <vt:variant>
        <vt:lpwstr>http://nau.edu/Research/Undergraduate/Hooper-Undergraduate-Research-Award/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ARIZONA UNIVERSITY</dc:title>
  <dc:creator>Carey Conover</dc:creator>
  <cp:lastModifiedBy>Christina M Zecher</cp:lastModifiedBy>
  <cp:revision>6</cp:revision>
  <cp:lastPrinted>2019-01-31T18:45:00Z</cp:lastPrinted>
  <dcterms:created xsi:type="dcterms:W3CDTF">2018-11-13T20:21:00Z</dcterms:created>
  <dcterms:modified xsi:type="dcterms:W3CDTF">2019-02-05T20:43:00Z</dcterms:modified>
</cp:coreProperties>
</file>