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EA728" w14:textId="76AFCF1A" w:rsidR="00EF538C" w:rsidRPr="00EF538C" w:rsidRDefault="000F3032" w:rsidP="00EF538C">
      <w:pPr>
        <w:shd w:val="clear" w:color="auto" w:fill="FFFFFF"/>
        <w:jc w:val="center"/>
        <w:rPr>
          <w:rFonts w:cstheme="minorHAnsi"/>
          <w:b/>
          <w:bCs/>
          <w:sz w:val="32"/>
          <w:szCs w:val="32"/>
        </w:rPr>
      </w:pPr>
      <w:r w:rsidRPr="00EF538C">
        <w:rPr>
          <w:rFonts w:eastAsia="Times New Roman" w:cstheme="minorHAnsi"/>
          <w:b/>
          <w:bCs/>
          <w:color w:val="000000"/>
          <w:sz w:val="32"/>
          <w:szCs w:val="32"/>
        </w:rPr>
        <w:t xml:space="preserve">Teacher Leadership </w:t>
      </w:r>
      <w:proofErr w:type="spellStart"/>
      <w:r w:rsidR="00EF538C" w:rsidRPr="00EF538C">
        <w:rPr>
          <w:rFonts w:cstheme="minorHAnsi"/>
          <w:b/>
          <w:bCs/>
          <w:sz w:val="32"/>
          <w:szCs w:val="32"/>
        </w:rPr>
        <w:t>Shiłgozhóó</w:t>
      </w:r>
      <w:proofErr w:type="spellEnd"/>
      <w:r w:rsidR="00EF538C" w:rsidRPr="00EF538C">
        <w:rPr>
          <w:rFonts w:cstheme="minorHAnsi"/>
          <w:b/>
          <w:bCs/>
          <w:sz w:val="32"/>
          <w:szCs w:val="32"/>
        </w:rPr>
        <w:t xml:space="preserve"> Institute</w:t>
      </w:r>
    </w:p>
    <w:p w14:paraId="3BACA35F" w14:textId="77777777" w:rsidR="00EF538C" w:rsidRDefault="00EF538C" w:rsidP="00EF538C">
      <w:pPr>
        <w:shd w:val="clear" w:color="auto" w:fill="FFFFFF"/>
        <w:jc w:val="center"/>
        <w:rPr>
          <w:rFonts w:cstheme="minorHAnsi"/>
          <w:b/>
          <w:bCs/>
        </w:rPr>
      </w:pPr>
    </w:p>
    <w:p w14:paraId="4CBB907E" w14:textId="2E8B93AA" w:rsidR="00EF538C" w:rsidRPr="00EF538C" w:rsidRDefault="00EF538C" w:rsidP="00EF538C">
      <w:pPr>
        <w:shd w:val="clear" w:color="auto" w:fill="FFFFFF"/>
        <w:jc w:val="center"/>
        <w:rPr>
          <w:rFonts w:eastAsia="Times New Roman" w:cstheme="minorHAnsi"/>
          <w:b/>
          <w:bCs/>
          <w:color w:val="000000"/>
          <w:u w:val="single"/>
        </w:rPr>
      </w:pPr>
      <w:r w:rsidRPr="00EF538C">
        <w:rPr>
          <w:rFonts w:cstheme="minorHAnsi"/>
          <w:b/>
          <w:bCs/>
        </w:rPr>
        <w:t>2022 Seminar Descriptions</w:t>
      </w:r>
    </w:p>
    <w:p w14:paraId="425E72C5" w14:textId="77777777" w:rsidR="000F3032" w:rsidRDefault="000F3032" w:rsidP="00A72FBF">
      <w:pPr>
        <w:shd w:val="clear" w:color="auto" w:fill="FFFFFF"/>
        <w:rPr>
          <w:rFonts w:eastAsia="Times New Roman" w:cstheme="minorHAnsi"/>
          <w:color w:val="000000"/>
          <w:u w:val="single"/>
        </w:rPr>
      </w:pPr>
    </w:p>
    <w:p w14:paraId="2995D951" w14:textId="77777777" w:rsidR="000F3032" w:rsidRDefault="000F3032" w:rsidP="00A72FBF">
      <w:pPr>
        <w:shd w:val="clear" w:color="auto" w:fill="FFFFFF"/>
        <w:rPr>
          <w:rFonts w:eastAsia="Times New Roman" w:cstheme="minorHAnsi"/>
          <w:color w:val="000000"/>
          <w:u w:val="single"/>
        </w:rPr>
      </w:pPr>
    </w:p>
    <w:p w14:paraId="6CE7469F" w14:textId="3C65D47F" w:rsidR="00AF5DC3" w:rsidRPr="000F3032" w:rsidRDefault="00AF5DC3" w:rsidP="00A72FBF">
      <w:pPr>
        <w:shd w:val="clear" w:color="auto" w:fill="FFFFFF"/>
        <w:rPr>
          <w:rFonts w:eastAsia="Times New Roman" w:cstheme="minorHAnsi"/>
          <w:color w:val="000000"/>
          <w:u w:val="single"/>
        </w:rPr>
      </w:pPr>
      <w:r w:rsidRPr="000F3032">
        <w:rPr>
          <w:rFonts w:eastAsia="Times New Roman" w:cstheme="minorHAnsi"/>
          <w:color w:val="000000"/>
          <w:u w:val="single"/>
        </w:rPr>
        <w:t>Moral Courage</w:t>
      </w:r>
    </w:p>
    <w:p w14:paraId="5D16BBBD" w14:textId="437727BD" w:rsidR="00A72FBF" w:rsidRPr="000F3032" w:rsidRDefault="00A72FBF" w:rsidP="00A72FBF">
      <w:pPr>
        <w:shd w:val="clear" w:color="auto" w:fill="FFFFFF"/>
        <w:rPr>
          <w:rFonts w:eastAsia="Times New Roman" w:cstheme="minorHAnsi"/>
          <w:color w:val="000000"/>
        </w:rPr>
      </w:pPr>
      <w:r w:rsidRPr="000F3032">
        <w:rPr>
          <w:rFonts w:eastAsia="Times New Roman" w:cstheme="minorHAnsi"/>
          <w:color w:val="000000"/>
        </w:rPr>
        <w:t xml:space="preserve">Julie </w:t>
      </w:r>
      <w:proofErr w:type="spellStart"/>
      <w:r w:rsidRPr="000F3032">
        <w:rPr>
          <w:rFonts w:eastAsia="Times New Roman" w:cstheme="minorHAnsi"/>
          <w:color w:val="000000"/>
        </w:rPr>
        <w:t>Piering</w:t>
      </w:r>
      <w:proofErr w:type="spellEnd"/>
      <w:r w:rsidRPr="000F3032">
        <w:rPr>
          <w:rFonts w:eastAsia="Times New Roman" w:cstheme="minorHAnsi"/>
          <w:color w:val="000000"/>
        </w:rPr>
        <w:t>, PhD</w:t>
      </w:r>
    </w:p>
    <w:p w14:paraId="34241518" w14:textId="4255B44A" w:rsidR="00A72FBF" w:rsidRPr="000F3032" w:rsidRDefault="00A72FBF" w:rsidP="00A72FBF">
      <w:pPr>
        <w:shd w:val="clear" w:color="auto" w:fill="FFFFFF"/>
        <w:rPr>
          <w:rFonts w:eastAsia="Times New Roman" w:cstheme="minorHAnsi"/>
          <w:color w:val="000000"/>
        </w:rPr>
      </w:pPr>
      <w:r w:rsidRPr="000F3032">
        <w:rPr>
          <w:rFonts w:eastAsia="Times New Roman" w:cstheme="minorHAnsi"/>
          <w:color w:val="000000"/>
        </w:rPr>
        <w:t>Professor</w:t>
      </w:r>
      <w:r w:rsidR="000F3032">
        <w:rPr>
          <w:rFonts w:eastAsia="Times New Roman" w:cstheme="minorHAnsi"/>
          <w:color w:val="000000"/>
        </w:rPr>
        <w:t>,</w:t>
      </w:r>
      <w:r w:rsidRPr="000F3032">
        <w:rPr>
          <w:rFonts w:eastAsia="Times New Roman" w:cstheme="minorHAnsi"/>
          <w:color w:val="000000"/>
        </w:rPr>
        <w:t xml:space="preserve"> Philosophy</w:t>
      </w:r>
    </w:p>
    <w:p w14:paraId="648B078E" w14:textId="77777777" w:rsidR="00AF5DC3" w:rsidRPr="000F3032" w:rsidRDefault="00AF5DC3" w:rsidP="00AF5DC3">
      <w:pPr>
        <w:shd w:val="clear" w:color="auto" w:fill="FFFFFF"/>
        <w:rPr>
          <w:rFonts w:eastAsia="Times New Roman" w:cstheme="minorHAnsi"/>
          <w:color w:val="000000"/>
        </w:rPr>
      </w:pPr>
    </w:p>
    <w:p w14:paraId="1957E0EA" w14:textId="1FEA5E7E" w:rsidR="00AF5DC3" w:rsidRPr="000F3032" w:rsidRDefault="000017F0" w:rsidP="00AF5DC3">
      <w:pPr>
        <w:shd w:val="clear" w:color="auto" w:fill="FFFFFF"/>
        <w:rPr>
          <w:rFonts w:eastAsia="Times New Roman" w:cstheme="minorHAnsi"/>
          <w:color w:val="000000"/>
        </w:rPr>
      </w:pPr>
      <w:r w:rsidRPr="000F3032">
        <w:rPr>
          <w:rFonts w:eastAsia="Times New Roman" w:cstheme="minorHAnsi"/>
          <w:color w:val="000000"/>
        </w:rPr>
        <w:t xml:space="preserve">Is knowing that something is the right thing to do enough to ensure that we will do it?  Or, </w:t>
      </w:r>
      <w:r w:rsidR="0012763C" w:rsidRPr="000F3032">
        <w:rPr>
          <w:rFonts w:eastAsia="Times New Roman" w:cstheme="minorHAnsi"/>
          <w:color w:val="000000"/>
        </w:rPr>
        <w:t>is something</w:t>
      </w:r>
      <w:r w:rsidRPr="000F3032">
        <w:rPr>
          <w:rFonts w:eastAsia="Times New Roman" w:cstheme="minorHAnsi"/>
          <w:color w:val="000000"/>
        </w:rPr>
        <w:t xml:space="preserve"> </w:t>
      </w:r>
      <w:r w:rsidR="0012763C" w:rsidRPr="000F3032">
        <w:rPr>
          <w:rFonts w:eastAsia="Times New Roman" w:cstheme="minorHAnsi"/>
          <w:color w:val="000000"/>
        </w:rPr>
        <w:t>else necessary to move us from knowledge to action</w:t>
      </w:r>
      <w:r w:rsidRPr="000F3032">
        <w:rPr>
          <w:rFonts w:eastAsia="Times New Roman" w:cstheme="minorHAnsi"/>
          <w:color w:val="000000"/>
        </w:rPr>
        <w:t>?  How do external pressure</w:t>
      </w:r>
      <w:r w:rsidR="0012763C" w:rsidRPr="000F3032">
        <w:rPr>
          <w:rFonts w:eastAsia="Times New Roman" w:cstheme="minorHAnsi"/>
          <w:color w:val="000000"/>
        </w:rPr>
        <w:t>s</w:t>
      </w:r>
      <w:r w:rsidRPr="000F3032">
        <w:rPr>
          <w:rFonts w:eastAsia="Times New Roman" w:cstheme="minorHAnsi"/>
          <w:color w:val="000000"/>
        </w:rPr>
        <w:t xml:space="preserve"> </w:t>
      </w:r>
      <w:r w:rsidRPr="000F3032">
        <w:rPr>
          <w:rFonts w:eastAsia="Times New Roman" w:cstheme="minorHAnsi"/>
          <w:i/>
          <w:color w:val="000000"/>
        </w:rPr>
        <w:t>not</w:t>
      </w:r>
      <w:r w:rsidRPr="000F3032">
        <w:rPr>
          <w:rFonts w:eastAsia="Times New Roman" w:cstheme="minorHAnsi"/>
          <w:color w:val="000000"/>
        </w:rPr>
        <w:t xml:space="preserve"> to do what is right affect our ability to do what we know we ought to?</w:t>
      </w:r>
      <w:r w:rsidR="00A72FBF" w:rsidRPr="000F3032">
        <w:rPr>
          <w:rFonts w:eastAsia="Times New Roman" w:cstheme="minorHAnsi"/>
          <w:color w:val="000000"/>
        </w:rPr>
        <w:t xml:space="preserve"> </w:t>
      </w:r>
      <w:r w:rsidRPr="000F3032">
        <w:rPr>
          <w:rFonts w:eastAsia="Times New Roman" w:cstheme="minorHAnsi"/>
          <w:color w:val="000000"/>
        </w:rPr>
        <w:t xml:space="preserve">This seminar will raise </w:t>
      </w:r>
      <w:r w:rsidR="0012763C" w:rsidRPr="000F3032">
        <w:rPr>
          <w:rFonts w:eastAsia="Times New Roman" w:cstheme="minorHAnsi"/>
          <w:color w:val="000000"/>
        </w:rPr>
        <w:t>such</w:t>
      </w:r>
      <w:r w:rsidRPr="000F3032">
        <w:rPr>
          <w:rFonts w:eastAsia="Times New Roman" w:cstheme="minorHAnsi"/>
          <w:color w:val="000000"/>
        </w:rPr>
        <w:t xml:space="preserve"> questions and </w:t>
      </w:r>
      <w:r w:rsidR="0012763C" w:rsidRPr="000F3032">
        <w:rPr>
          <w:rFonts w:eastAsia="Times New Roman" w:cstheme="minorHAnsi"/>
          <w:color w:val="000000"/>
        </w:rPr>
        <w:t xml:space="preserve">ask us to </w:t>
      </w:r>
      <w:r w:rsidRPr="000F3032">
        <w:rPr>
          <w:rFonts w:eastAsia="Times New Roman" w:cstheme="minorHAnsi"/>
          <w:color w:val="000000"/>
        </w:rPr>
        <w:t>propose possible answers by focusing on the concept of moral courage. ‘</w:t>
      </w:r>
      <w:r w:rsidR="00AF5DC3" w:rsidRPr="000F3032">
        <w:rPr>
          <w:rFonts w:eastAsia="Times New Roman" w:cstheme="minorHAnsi"/>
          <w:color w:val="000000"/>
        </w:rPr>
        <w:t>Moral courage</w:t>
      </w:r>
      <w:r w:rsidRPr="000F3032">
        <w:rPr>
          <w:rFonts w:eastAsia="Times New Roman" w:cstheme="minorHAnsi"/>
          <w:color w:val="000000"/>
        </w:rPr>
        <w:t>’ is</w:t>
      </w:r>
      <w:r w:rsidR="0012763C" w:rsidRPr="000F3032">
        <w:rPr>
          <w:rFonts w:eastAsia="Times New Roman" w:cstheme="minorHAnsi"/>
          <w:color w:val="000000"/>
        </w:rPr>
        <w:t xml:space="preserve"> an ethical term</w:t>
      </w:r>
      <w:r w:rsidRPr="000F3032">
        <w:rPr>
          <w:rFonts w:eastAsia="Times New Roman" w:cstheme="minorHAnsi"/>
          <w:color w:val="000000"/>
        </w:rPr>
        <w:t xml:space="preserve"> used to</w:t>
      </w:r>
      <w:r w:rsidR="00AF5DC3" w:rsidRPr="000F3032">
        <w:rPr>
          <w:rFonts w:eastAsia="Times New Roman" w:cstheme="minorHAnsi"/>
          <w:color w:val="000000"/>
        </w:rPr>
        <w:t xml:space="preserve"> describe the fortitude it takes for people to act ethically </w:t>
      </w:r>
      <w:r w:rsidRPr="000F3032">
        <w:rPr>
          <w:rFonts w:eastAsia="Times New Roman" w:cstheme="minorHAnsi"/>
          <w:color w:val="000000"/>
        </w:rPr>
        <w:t>when doing so is</w:t>
      </w:r>
      <w:r w:rsidR="0012763C" w:rsidRPr="000F3032">
        <w:rPr>
          <w:rFonts w:eastAsia="Times New Roman" w:cstheme="minorHAnsi"/>
          <w:color w:val="000000"/>
        </w:rPr>
        <w:t xml:space="preserve"> dangerous or</w:t>
      </w:r>
      <w:r w:rsidRPr="000F3032">
        <w:rPr>
          <w:rFonts w:eastAsia="Times New Roman" w:cstheme="minorHAnsi"/>
          <w:color w:val="000000"/>
        </w:rPr>
        <w:t xml:space="preserve"> difficult</w:t>
      </w:r>
      <w:r w:rsidR="00AF5DC3" w:rsidRPr="000F3032">
        <w:rPr>
          <w:rFonts w:eastAsia="Times New Roman" w:cstheme="minorHAnsi"/>
          <w:color w:val="000000"/>
        </w:rPr>
        <w:t>. </w:t>
      </w:r>
      <w:r w:rsidRPr="000F3032">
        <w:rPr>
          <w:rFonts w:eastAsia="Times New Roman" w:cstheme="minorHAnsi"/>
          <w:color w:val="000000"/>
        </w:rPr>
        <w:t xml:space="preserve">Historically, humans have had a </w:t>
      </w:r>
      <w:r w:rsidR="0012763C" w:rsidRPr="000F3032">
        <w:rPr>
          <w:rFonts w:eastAsia="Times New Roman" w:cstheme="minorHAnsi"/>
          <w:color w:val="000000"/>
        </w:rPr>
        <w:t>grim record when it comes to</w:t>
      </w:r>
      <w:r w:rsidRPr="000F3032">
        <w:rPr>
          <w:rFonts w:eastAsia="Times New Roman" w:cstheme="minorHAnsi"/>
          <w:color w:val="000000"/>
        </w:rPr>
        <w:t xml:space="preserve"> doing what they know is right </w:t>
      </w:r>
      <w:r w:rsidR="0012763C" w:rsidRPr="000F3032">
        <w:rPr>
          <w:rFonts w:eastAsia="Times New Roman" w:cstheme="minorHAnsi"/>
          <w:color w:val="000000"/>
        </w:rPr>
        <w:t>if they are</w:t>
      </w:r>
      <w:r w:rsidR="00AF5DC3" w:rsidRPr="000F3032">
        <w:rPr>
          <w:rFonts w:eastAsia="Times New Roman" w:cstheme="minorHAnsi"/>
          <w:color w:val="000000"/>
        </w:rPr>
        <w:t xml:space="preserve"> confronted with peril, duress, authority, or even the pressure of </w:t>
      </w:r>
      <w:r w:rsidRPr="000F3032">
        <w:rPr>
          <w:rFonts w:eastAsia="Times New Roman" w:cstheme="minorHAnsi"/>
          <w:color w:val="000000"/>
        </w:rPr>
        <w:t>time constraints</w:t>
      </w:r>
      <w:r w:rsidR="00AF5DC3" w:rsidRPr="000F3032">
        <w:rPr>
          <w:rFonts w:eastAsia="Times New Roman" w:cstheme="minorHAnsi"/>
          <w:color w:val="000000"/>
        </w:rPr>
        <w:t xml:space="preserve">. </w:t>
      </w:r>
      <w:r w:rsidRPr="000F3032">
        <w:rPr>
          <w:rFonts w:eastAsia="Times New Roman" w:cstheme="minorHAnsi"/>
          <w:color w:val="000000"/>
        </w:rPr>
        <w:t>W</w:t>
      </w:r>
      <w:r w:rsidR="00AF5DC3" w:rsidRPr="000F3032">
        <w:rPr>
          <w:rFonts w:eastAsia="Times New Roman" w:cstheme="minorHAnsi"/>
          <w:color w:val="000000"/>
        </w:rPr>
        <w:t>e will ask what moral courage is</w:t>
      </w:r>
      <w:r w:rsidRPr="000F3032">
        <w:rPr>
          <w:rFonts w:eastAsia="Times New Roman" w:cstheme="minorHAnsi"/>
          <w:color w:val="000000"/>
        </w:rPr>
        <w:t xml:space="preserve">, </w:t>
      </w:r>
      <w:r w:rsidR="00AF5DC3" w:rsidRPr="000F3032">
        <w:rPr>
          <w:rFonts w:eastAsia="Times New Roman" w:cstheme="minorHAnsi"/>
          <w:color w:val="000000"/>
        </w:rPr>
        <w:t>how it arises</w:t>
      </w:r>
      <w:r w:rsidRPr="000F3032">
        <w:rPr>
          <w:rFonts w:eastAsia="Times New Roman" w:cstheme="minorHAnsi"/>
          <w:color w:val="000000"/>
        </w:rPr>
        <w:t>, and whether we think it can be cultivated.</w:t>
      </w:r>
      <w:r w:rsidR="00AF5DC3" w:rsidRPr="000F3032">
        <w:rPr>
          <w:rFonts w:eastAsia="Times New Roman" w:cstheme="minorHAnsi"/>
          <w:color w:val="000000"/>
        </w:rPr>
        <w:t xml:space="preserve"> Is </w:t>
      </w:r>
      <w:r w:rsidRPr="000F3032">
        <w:rPr>
          <w:rFonts w:eastAsia="Times New Roman" w:cstheme="minorHAnsi"/>
          <w:color w:val="000000"/>
        </w:rPr>
        <w:t>being morally courageous</w:t>
      </w:r>
      <w:r w:rsidR="00AF5DC3" w:rsidRPr="000F3032">
        <w:rPr>
          <w:rFonts w:eastAsia="Times New Roman" w:cstheme="minorHAnsi"/>
          <w:color w:val="000000"/>
        </w:rPr>
        <w:t xml:space="preserve"> distinct from being a moral hero? Where in literature and history can we find evidence of moral courage</w:t>
      </w:r>
      <w:r w:rsidRPr="000F3032">
        <w:rPr>
          <w:rFonts w:eastAsia="Times New Roman" w:cstheme="minorHAnsi"/>
          <w:color w:val="000000"/>
        </w:rPr>
        <w:t xml:space="preserve"> and </w:t>
      </w:r>
      <w:r w:rsidR="0012763C" w:rsidRPr="000F3032">
        <w:rPr>
          <w:rFonts w:eastAsia="Times New Roman" w:cstheme="minorHAnsi"/>
          <w:color w:val="000000"/>
        </w:rPr>
        <w:t xml:space="preserve">its counterpart, moral </w:t>
      </w:r>
      <w:r w:rsidRPr="000F3032">
        <w:rPr>
          <w:rFonts w:eastAsia="Times New Roman" w:cstheme="minorHAnsi"/>
          <w:color w:val="000000"/>
        </w:rPr>
        <w:t>cowardice</w:t>
      </w:r>
      <w:r w:rsidR="00AF5DC3" w:rsidRPr="000F3032">
        <w:rPr>
          <w:rFonts w:eastAsia="Times New Roman" w:cstheme="minorHAnsi"/>
          <w:color w:val="000000"/>
        </w:rPr>
        <w:t>?</w:t>
      </w:r>
      <w:r w:rsidRPr="000F3032">
        <w:rPr>
          <w:rFonts w:eastAsia="Times New Roman" w:cstheme="minorHAnsi"/>
          <w:color w:val="000000"/>
        </w:rPr>
        <w:t xml:space="preserve">  Is there any way to help establish this virtue in ourselves, our students, and our communities? </w:t>
      </w:r>
    </w:p>
    <w:p w14:paraId="5B5C3378" w14:textId="4067C150" w:rsidR="00AF5DC3" w:rsidRPr="000F3032" w:rsidRDefault="00AF5DC3" w:rsidP="00AF5DC3">
      <w:pPr>
        <w:rPr>
          <w:rFonts w:eastAsia="Times New Roman" w:cstheme="minorHAnsi"/>
        </w:rPr>
      </w:pPr>
    </w:p>
    <w:p w14:paraId="677001FC" w14:textId="4F091E47" w:rsidR="000F3032" w:rsidRPr="000F3032" w:rsidRDefault="000F3032" w:rsidP="00AF5DC3">
      <w:pPr>
        <w:rPr>
          <w:rFonts w:eastAsia="Times New Roman" w:cstheme="minorHAnsi"/>
        </w:rPr>
      </w:pPr>
    </w:p>
    <w:p w14:paraId="19595D3C" w14:textId="77777777" w:rsidR="000F3032" w:rsidRPr="000F3032" w:rsidRDefault="000F3032" w:rsidP="000F3032">
      <w:pPr>
        <w:rPr>
          <w:rFonts w:cstheme="minorHAnsi"/>
          <w:color w:val="000000"/>
          <w:u w:val="single"/>
        </w:rPr>
      </w:pPr>
      <w:r w:rsidRPr="000F3032">
        <w:rPr>
          <w:rFonts w:cstheme="minorHAnsi"/>
          <w:color w:val="000000"/>
          <w:u w:val="single"/>
        </w:rPr>
        <w:t>Stewardship of Trees and Forests for Environmental and Human Health</w:t>
      </w:r>
    </w:p>
    <w:p w14:paraId="145A88A9" w14:textId="77777777" w:rsidR="000F3032" w:rsidRPr="000F3032" w:rsidRDefault="000F3032" w:rsidP="000F3032">
      <w:pPr>
        <w:rPr>
          <w:rFonts w:cstheme="minorHAnsi"/>
          <w:color w:val="000000"/>
        </w:rPr>
      </w:pPr>
      <w:r w:rsidRPr="000F3032">
        <w:rPr>
          <w:rFonts w:cstheme="minorHAnsi"/>
          <w:color w:val="000000"/>
        </w:rPr>
        <w:t>James Allen, PhD</w:t>
      </w:r>
    </w:p>
    <w:p w14:paraId="70398845" w14:textId="77777777" w:rsidR="000F3032" w:rsidRPr="000F3032" w:rsidRDefault="000F3032" w:rsidP="000F3032">
      <w:pPr>
        <w:rPr>
          <w:rStyle w:val="apple-converted-space"/>
          <w:rFonts w:cstheme="minorHAnsi"/>
          <w:color w:val="000000"/>
        </w:rPr>
      </w:pPr>
      <w:r w:rsidRPr="000F3032">
        <w:rPr>
          <w:rFonts w:cstheme="minorHAnsi"/>
          <w:color w:val="000000"/>
        </w:rPr>
        <w:t>Professor, Forestry</w:t>
      </w:r>
    </w:p>
    <w:p w14:paraId="6A2DA6D7" w14:textId="77777777" w:rsidR="000F3032" w:rsidRPr="000F3032" w:rsidRDefault="000F3032" w:rsidP="000F3032">
      <w:pPr>
        <w:rPr>
          <w:rFonts w:cstheme="minorHAnsi"/>
          <w:color w:val="000000"/>
        </w:rPr>
      </w:pPr>
    </w:p>
    <w:p w14:paraId="746675F8" w14:textId="77777777" w:rsidR="000F3032" w:rsidRPr="000F3032" w:rsidRDefault="000F3032" w:rsidP="000F3032">
      <w:pPr>
        <w:rPr>
          <w:rFonts w:cstheme="minorHAnsi"/>
          <w:color w:val="000000"/>
        </w:rPr>
      </w:pPr>
      <w:r w:rsidRPr="000F3032">
        <w:rPr>
          <w:rFonts w:cstheme="minorHAnsi"/>
          <w:color w:val="000000"/>
        </w:rPr>
        <w:t>Trees and forests play vital roles in virtually all human societies. This seminar will begin with an introduction to the forests in the Southwest and the ways they are important to people, with an emphasis on the forest types found on the San Carlos Apache Nation. We will also explore the various roles of trees outside of the forest, especially trees that produce food or medicine, as well as trees that are planted around homes and public buildings for other purposes. We will then explore a variety of ways that we can tend forests or individual trees. The specific topics we’ll cover will depend on the interests of the Teacher Fellows, but may include restoring forested watersheds and riparian areas, Traditional Ecological Knowledge, stewardship of forested landscapes based on the concepts of First Foods and food sovereignty, and incorporating trees into crop production and livestock management. Finally, we will explore ways that students of various ages can gain hands-on experience with trees and forests, such as by learning some basic forestry skills and establishing small orchards or “food forests” on school grounds.</w:t>
      </w:r>
    </w:p>
    <w:p w14:paraId="2BDB5BB1" w14:textId="77777777" w:rsidR="000F3032" w:rsidRPr="00AF5DC3" w:rsidRDefault="000F3032" w:rsidP="00AF5DC3">
      <w:pPr>
        <w:rPr>
          <w:rFonts w:ascii="Times New Roman" w:eastAsia="Times New Roman" w:hAnsi="Times New Roman" w:cs="Times New Roman"/>
        </w:rPr>
      </w:pPr>
    </w:p>
    <w:p w14:paraId="454A2010" w14:textId="77777777" w:rsidR="00E07B18" w:rsidRDefault="00E07B18"/>
    <w:sectPr w:rsidR="00E07B18" w:rsidSect="00755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DC3"/>
    <w:rsid w:val="000017F0"/>
    <w:rsid w:val="000F3032"/>
    <w:rsid w:val="0012763C"/>
    <w:rsid w:val="0048216D"/>
    <w:rsid w:val="006C5303"/>
    <w:rsid w:val="007553BA"/>
    <w:rsid w:val="00A72FBF"/>
    <w:rsid w:val="00AC0257"/>
    <w:rsid w:val="00AF5DC3"/>
    <w:rsid w:val="00E07B18"/>
    <w:rsid w:val="00EF5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F2E47"/>
  <w15:chartTrackingRefBased/>
  <w15:docId w15:val="{22994E57-782A-DC40-B956-161400B1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3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099874">
      <w:bodyDiv w:val="1"/>
      <w:marLeft w:val="0"/>
      <w:marRight w:val="0"/>
      <w:marTop w:val="0"/>
      <w:marBottom w:val="0"/>
      <w:divBdr>
        <w:top w:val="none" w:sz="0" w:space="0" w:color="auto"/>
        <w:left w:val="none" w:sz="0" w:space="0" w:color="auto"/>
        <w:bottom w:val="none" w:sz="0" w:space="0" w:color="auto"/>
        <w:right w:val="none" w:sz="0" w:space="0" w:color="auto"/>
      </w:divBdr>
      <w:divsChild>
        <w:div w:id="1029142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2022-05-12T20:40:00Z</dcterms:created>
  <dcterms:modified xsi:type="dcterms:W3CDTF">2022-05-12T20:40:00Z</dcterms:modified>
</cp:coreProperties>
</file>