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6B" w:rsidRPr="00050D6B" w:rsidRDefault="00050D6B" w:rsidP="00050D6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050D6B">
        <w:rPr>
          <w:rFonts w:ascii="Albertus Extra Bold" w:eastAsia="Times New Roman" w:hAnsi="Albertus Extra Bold" w:cs="Times New Roman"/>
          <w:b/>
          <w:bCs/>
          <w:color w:val="000000"/>
          <w:kern w:val="36"/>
          <w:sz w:val="27"/>
          <w:szCs w:val="27"/>
        </w:rPr>
        <w:t>NPS PROJECT SUMMARY</w:t>
      </w:r>
    </w:p>
    <w:tbl>
      <w:tblPr>
        <w:tblW w:w="8355" w:type="dxa"/>
        <w:tblCellSpacing w:w="7" w:type="dxa"/>
        <w:tblCellMar>
          <w:top w:w="15" w:type="dxa"/>
          <w:left w:w="15" w:type="dxa"/>
          <w:bottom w:w="15" w:type="dxa"/>
          <w:right w:w="15" w:type="dxa"/>
        </w:tblCellMar>
        <w:tblLook w:val="04A0" w:firstRow="1" w:lastRow="0" w:firstColumn="1" w:lastColumn="0" w:noHBand="0" w:noVBand="1"/>
      </w:tblPr>
      <w:tblGrid>
        <w:gridCol w:w="2607"/>
        <w:gridCol w:w="848"/>
        <w:gridCol w:w="848"/>
        <w:gridCol w:w="848"/>
        <w:gridCol w:w="848"/>
        <w:gridCol w:w="2356"/>
      </w:tblGrid>
      <w:tr w:rsidR="00050D6B" w:rsidRPr="00050D6B" w:rsidTr="00050D6B">
        <w:trPr>
          <w:tblCellSpacing w:w="7" w:type="dxa"/>
        </w:trPr>
        <w:tc>
          <w:tcPr>
            <w:tcW w:w="0" w:type="auto"/>
            <w:gridSpan w:val="6"/>
            <w:hideMark/>
          </w:tcPr>
          <w:p w:rsidR="00050D6B" w:rsidRPr="00050D6B" w:rsidRDefault="00050D6B" w:rsidP="00050D6B">
            <w:pPr>
              <w:spacing w:before="100" w:beforeAutospacing="1" w:after="100" w:afterAutospacing="1" w:line="240" w:lineRule="auto"/>
              <w:jc w:val="center"/>
              <w:rPr>
                <w:rFonts w:ascii="Times New Roman" w:eastAsia="Times New Roman" w:hAnsi="Times New Roman" w:cs="Times New Roman"/>
                <w:sz w:val="24"/>
                <w:szCs w:val="24"/>
              </w:rPr>
            </w:pPr>
            <w:r w:rsidRPr="00050D6B">
              <w:rPr>
                <w:rFonts w:ascii="Albertus Extra Bold" w:eastAsia="Times New Roman" w:hAnsi="Albertus Extra Bold" w:cs="Times New Roman"/>
                <w:b/>
                <w:bCs/>
                <w:sz w:val="24"/>
                <w:szCs w:val="24"/>
              </w:rPr>
              <w:t>Cooperative Ecosystem Studies Unit</w:t>
            </w:r>
          </w:p>
          <w:p w:rsidR="00050D6B" w:rsidRPr="00050D6B" w:rsidRDefault="00050D6B" w:rsidP="00050D6B">
            <w:pPr>
              <w:spacing w:before="100" w:beforeAutospacing="1" w:after="100" w:afterAutospacing="1" w:line="240" w:lineRule="auto"/>
              <w:jc w:val="center"/>
              <w:rPr>
                <w:rFonts w:ascii="Times New Roman" w:eastAsia="Times New Roman" w:hAnsi="Times New Roman" w:cs="Times New Roman"/>
                <w:sz w:val="24"/>
                <w:szCs w:val="24"/>
              </w:rPr>
            </w:pPr>
            <w:r w:rsidRPr="00050D6B">
              <w:rPr>
                <w:rFonts w:ascii="Albertus Extra Bold" w:eastAsia="Times New Roman" w:hAnsi="Albertus Extra Bold" w:cs="Times New Roman"/>
                <w:b/>
                <w:bCs/>
                <w:sz w:val="24"/>
                <w:szCs w:val="24"/>
              </w:rPr>
              <w:t>Cooperative Agreement Modification</w:t>
            </w:r>
          </w:p>
        </w:tc>
      </w:tr>
      <w:tr w:rsidR="00050D6B" w:rsidRPr="00050D6B" w:rsidTr="00050D6B">
        <w:trPr>
          <w:tblCellSpacing w:w="7" w:type="dxa"/>
        </w:trPr>
        <w:tc>
          <w:tcPr>
            <w:tcW w:w="0" w:type="auto"/>
            <w:gridSpan w:val="6"/>
            <w:hideMark/>
          </w:tcPr>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FUNDING AGENCY: NATIONAL PARK SERVICE</w:t>
            </w:r>
          </w:p>
        </w:tc>
      </w:tr>
      <w:tr w:rsidR="00050D6B" w:rsidRPr="00050D6B" w:rsidTr="00050D6B">
        <w:trPr>
          <w:tblCellSpacing w:w="7" w:type="dxa"/>
        </w:trPr>
        <w:tc>
          <w:tcPr>
            <w:tcW w:w="2050" w:type="pct"/>
            <w:gridSpan w:val="2"/>
            <w:hideMark/>
          </w:tcPr>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 </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MODIFICATION NO.:</w:t>
            </w:r>
          </w:p>
        </w:tc>
        <w:tc>
          <w:tcPr>
            <w:tcW w:w="1000" w:type="pct"/>
            <w:gridSpan w:val="2"/>
            <w:hideMark/>
          </w:tcPr>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b/>
                <w:bCs/>
                <w:sz w:val="15"/>
                <w:szCs w:val="15"/>
              </w:rPr>
              <w:t> </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COOPERATIVE AGREEMENT NO.:</w:t>
            </w:r>
            <w:r w:rsidRPr="00050D6B">
              <w:rPr>
                <w:rFonts w:ascii="Albertus Extra Bold" w:eastAsia="Times New Roman" w:hAnsi="Albertus Extra Bold" w:cs="Times New Roman"/>
                <w:b/>
                <w:bCs/>
                <w:sz w:val="15"/>
                <w:szCs w:val="15"/>
              </w:rPr>
              <w:t>1200-99-009</w:t>
            </w:r>
          </w:p>
        </w:tc>
        <w:tc>
          <w:tcPr>
            <w:tcW w:w="1900" w:type="pct"/>
            <w:gridSpan w:val="2"/>
            <w:shd w:val="clear" w:color="auto" w:fill="FFFFFF"/>
            <w:hideMark/>
          </w:tcPr>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FUNDING AMOUNT: $176,500</w:t>
            </w:r>
            <w:r w:rsidRPr="00050D6B">
              <w:rPr>
                <w:rFonts w:ascii="Times New Roman" w:eastAsia="Times New Roman" w:hAnsi="Times New Roman" w:cs="Times New Roman"/>
                <w:sz w:val="24"/>
                <w:szCs w:val="24"/>
              </w:rPr>
              <w:t> </w:t>
            </w:r>
            <w:r w:rsidRPr="00050D6B">
              <w:rPr>
                <w:rFonts w:ascii="Times New Roman" w:eastAsia="Times New Roman" w:hAnsi="Times New Roman" w:cs="Times New Roman"/>
                <w:color w:val="FF0000"/>
                <w:sz w:val="24"/>
                <w:szCs w:val="24"/>
              </w:rPr>
              <w:t>Amended with $25,000 for FY 2001</w:t>
            </w:r>
          </w:p>
        </w:tc>
      </w:tr>
      <w:tr w:rsidR="00050D6B" w:rsidRPr="00050D6B" w:rsidTr="00050D6B">
        <w:trPr>
          <w:tblCellSpacing w:w="7" w:type="dxa"/>
        </w:trPr>
        <w:tc>
          <w:tcPr>
            <w:tcW w:w="0" w:type="auto"/>
            <w:gridSpan w:val="6"/>
            <w:hideMark/>
          </w:tcPr>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INVESTIGATORS: </w:t>
            </w:r>
            <w:r w:rsidRPr="00050D6B">
              <w:rPr>
                <w:rFonts w:ascii="Albertus Extra Bold" w:eastAsia="Times New Roman" w:hAnsi="Albertus Extra Bold" w:cs="Times New Roman"/>
                <w:color w:val="FF0000"/>
                <w:sz w:val="15"/>
                <w:szCs w:val="15"/>
              </w:rPr>
              <w:t>C.P.PATRICK REID AND WILIAM HALVORSON</w:t>
            </w:r>
          </w:p>
        </w:tc>
      </w:tr>
      <w:tr w:rsidR="00050D6B" w:rsidRPr="00050D6B" w:rsidTr="00050D6B">
        <w:trPr>
          <w:tblCellSpacing w:w="7" w:type="dxa"/>
        </w:trPr>
        <w:tc>
          <w:tcPr>
            <w:tcW w:w="0" w:type="auto"/>
            <w:gridSpan w:val="6"/>
            <w:hideMark/>
          </w:tcPr>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b/>
                <w:bCs/>
                <w:sz w:val="15"/>
                <w:szCs w:val="15"/>
              </w:rPr>
              <w:t> </w:t>
            </w:r>
          </w:p>
        </w:tc>
      </w:tr>
      <w:tr w:rsidR="00050D6B" w:rsidRPr="00050D6B" w:rsidTr="00050D6B">
        <w:trPr>
          <w:tblCellSpacing w:w="7" w:type="dxa"/>
        </w:trPr>
        <w:tc>
          <w:tcPr>
            <w:tcW w:w="0" w:type="auto"/>
            <w:gridSpan w:val="6"/>
            <w:hideMark/>
          </w:tcPr>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EFFECTIVE DATES: OCTOBER 1, 2000 - APRIL 1, 2005</w:t>
            </w:r>
          </w:p>
        </w:tc>
      </w:tr>
      <w:tr w:rsidR="00050D6B" w:rsidRPr="00050D6B" w:rsidTr="00050D6B">
        <w:trPr>
          <w:trHeight w:val="645"/>
          <w:tblCellSpacing w:w="7" w:type="dxa"/>
        </w:trPr>
        <w:tc>
          <w:tcPr>
            <w:tcW w:w="0" w:type="auto"/>
            <w:gridSpan w:val="6"/>
            <w:hideMark/>
          </w:tcPr>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b/>
                <w:bCs/>
                <w:sz w:val="15"/>
                <w:szCs w:val="15"/>
              </w:rPr>
              <w:t> </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PROJECT ABSTRACT:</w:t>
            </w:r>
            <w:r w:rsidRPr="00050D6B">
              <w:rPr>
                <w:rFonts w:ascii="Albertus Extra Bold" w:eastAsia="Times New Roman" w:hAnsi="Albertus Extra Bold" w:cs="Times New Roman"/>
                <w:b/>
                <w:bCs/>
                <w:sz w:val="15"/>
                <w:szCs w:val="15"/>
              </w:rPr>
              <w:t> THE PURPOSE OF THIS STUDY IS TO COMPLETE BASIC INVENTORIES FOR VASCULAR PLANTS AND VERTEBRATE ANIMALS IN THE ELEVEN PARKS THAT MAKE UP THE SONORAN DESERT NETWORK OF THE NATIONAL PARK SERVICE. THESE NPS AREAS ARE LOCATED IN SOUTHERN ARIZONA AND EASTERN NEW MEXICO. THE INVENTORIES TO BE DONE ARE:</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b/>
                <w:bCs/>
                <w:sz w:val="15"/>
                <w:szCs w:val="15"/>
              </w:rPr>
              <w:t>CASA GRANDE NM – HERPS, BIRDS, MAMMALS, PLANTS</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b/>
                <w:bCs/>
                <w:sz w:val="15"/>
                <w:szCs w:val="15"/>
              </w:rPr>
              <w:t>CHIRICAHUA NM - HERPS, BIRDS, MAMMALS, PLANTS</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b/>
                <w:bCs/>
                <w:sz w:val="15"/>
                <w:szCs w:val="15"/>
              </w:rPr>
              <w:t>CORONADO NM - BIRDS</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b/>
                <w:bCs/>
                <w:sz w:val="15"/>
                <w:szCs w:val="15"/>
              </w:rPr>
              <w:t>FORT BOWIE NM – BIRDS, MAMMALS, PLANTS</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b/>
                <w:bCs/>
                <w:sz w:val="15"/>
                <w:szCs w:val="15"/>
              </w:rPr>
              <w:t>GILA CLIFF DWELLING NM – FISH, HERPS, BIRDS, MAMMALS, PLANTS</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b/>
                <w:bCs/>
                <w:sz w:val="15"/>
                <w:szCs w:val="15"/>
              </w:rPr>
              <w:t>MONTEZUMA CASTLE – ALL INVENTORIES ARE COMPLETE</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b/>
                <w:bCs/>
                <w:sz w:val="15"/>
                <w:szCs w:val="15"/>
              </w:rPr>
              <w:t>ORGAN PIPE CACTUS NM – ALL INVENTORIES ARE COMPLETE</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b/>
                <w:bCs/>
                <w:sz w:val="15"/>
                <w:szCs w:val="15"/>
              </w:rPr>
              <w:t>SAGUARO NATIONAL PARK – HERPS, BIRDS,MAMMALS, PLANTS</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b/>
                <w:bCs/>
                <w:sz w:val="15"/>
                <w:szCs w:val="15"/>
              </w:rPr>
              <w:t>TONTO NM – ALL INVENTORIES ARE COMPLETE</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b/>
                <w:bCs/>
                <w:sz w:val="15"/>
                <w:szCs w:val="15"/>
              </w:rPr>
              <w:t>TUMACACORI NHP – FISH, HERPS, BIRDS,MAMMALS, PLANTS</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b/>
                <w:bCs/>
                <w:sz w:val="15"/>
                <w:szCs w:val="15"/>
              </w:rPr>
              <w:t>TUZIGOOT NM – FISH, HERPS, BIRDS, MAMMALS</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b/>
                <w:bCs/>
                <w:sz w:val="15"/>
                <w:szCs w:val="15"/>
              </w:rPr>
              <w:t>THIS WORK IS BEING DONE IN THE SCHOOL OF RENEWABLE NATURAL RESOURCES, UNIVERSITY OF ARIZONA</w:t>
            </w:r>
            <w:proofErr w:type="gramStart"/>
            <w:r w:rsidRPr="00050D6B">
              <w:rPr>
                <w:rFonts w:ascii="Albertus Extra Bold" w:eastAsia="Times New Roman" w:hAnsi="Albertus Extra Bold" w:cs="Times New Roman"/>
                <w:b/>
                <w:bCs/>
                <w:sz w:val="15"/>
                <w:szCs w:val="15"/>
              </w:rPr>
              <w:t>,TUCSON</w:t>
            </w:r>
            <w:proofErr w:type="gramEnd"/>
            <w:r w:rsidRPr="00050D6B">
              <w:rPr>
                <w:rFonts w:ascii="Albertus Extra Bold" w:eastAsia="Times New Roman" w:hAnsi="Albertus Extra Bold" w:cs="Times New Roman"/>
                <w:b/>
                <w:bCs/>
                <w:sz w:val="15"/>
                <w:szCs w:val="15"/>
              </w:rPr>
              <w:t>, AZ.</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b/>
                <w:bCs/>
                <w:sz w:val="15"/>
                <w:szCs w:val="15"/>
              </w:rPr>
              <w:t> </w:t>
            </w:r>
          </w:p>
        </w:tc>
      </w:tr>
      <w:tr w:rsidR="00050D6B" w:rsidRPr="00050D6B" w:rsidTr="00050D6B">
        <w:trPr>
          <w:tblCellSpacing w:w="7" w:type="dxa"/>
        </w:trPr>
        <w:tc>
          <w:tcPr>
            <w:tcW w:w="1550" w:type="pct"/>
            <w:hideMark/>
          </w:tcPr>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b/>
                <w:bCs/>
                <w:sz w:val="15"/>
                <w:szCs w:val="15"/>
              </w:rPr>
              <w:t>Agency Representative:</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 xml:space="preserve">Ron </w:t>
            </w:r>
            <w:proofErr w:type="spellStart"/>
            <w:r w:rsidRPr="00050D6B">
              <w:rPr>
                <w:rFonts w:ascii="Albertus Extra Bold" w:eastAsia="Times New Roman" w:hAnsi="Albertus Extra Bold" w:cs="Times New Roman"/>
                <w:sz w:val="15"/>
                <w:szCs w:val="15"/>
              </w:rPr>
              <w:t>Hiebert</w:t>
            </w:r>
            <w:proofErr w:type="spellEnd"/>
            <w:r w:rsidRPr="00050D6B">
              <w:rPr>
                <w:rFonts w:ascii="Albertus Extra Bold" w:eastAsia="Times New Roman" w:hAnsi="Albertus Extra Bold" w:cs="Times New Roman"/>
                <w:sz w:val="15"/>
                <w:szCs w:val="15"/>
              </w:rPr>
              <w:t>, NPS</w:t>
            </w:r>
            <w:r w:rsidRPr="00050D6B">
              <w:rPr>
                <w:rFonts w:ascii="Albertus Extra Bold" w:eastAsia="Times New Roman" w:hAnsi="Albertus Extra Bold" w:cs="Times New Roman"/>
                <w:sz w:val="15"/>
                <w:szCs w:val="15"/>
              </w:rPr>
              <w:br/>
              <w:t>Research Coordinator</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CPCESU</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Northern Arizona University</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lastRenderedPageBreak/>
              <w:t>P.O. Box 5765</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Flagstaff, AZ 86011-5765</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Tel: (520) 523-0877</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Fax: (520) 520-8223</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Ron.Hiebert@nau.edu</w:t>
            </w:r>
          </w:p>
        </w:tc>
        <w:tc>
          <w:tcPr>
            <w:tcW w:w="1000" w:type="pct"/>
            <w:gridSpan w:val="2"/>
            <w:hideMark/>
          </w:tcPr>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b/>
                <w:bCs/>
                <w:sz w:val="15"/>
                <w:szCs w:val="15"/>
              </w:rPr>
              <w:lastRenderedPageBreak/>
              <w:t>Agency Administration Representative</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proofErr w:type="spellStart"/>
            <w:r w:rsidRPr="00050D6B">
              <w:rPr>
                <w:rFonts w:ascii="Albertus Extra Bold" w:eastAsia="Times New Roman" w:hAnsi="Albertus Extra Bold" w:cs="Times New Roman"/>
                <w:sz w:val="15"/>
                <w:szCs w:val="15"/>
              </w:rPr>
              <w:t>Lynell</w:t>
            </w:r>
            <w:proofErr w:type="spellEnd"/>
            <w:r w:rsidRPr="00050D6B">
              <w:rPr>
                <w:rFonts w:ascii="Albertus Extra Bold" w:eastAsia="Times New Roman" w:hAnsi="Albertus Extra Bold" w:cs="Times New Roman"/>
                <w:sz w:val="15"/>
                <w:szCs w:val="15"/>
              </w:rPr>
              <w:t xml:space="preserve"> Wright</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Budget Assistant</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Intermountain Support Office</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lastRenderedPageBreak/>
              <w:t>Denver, CO 80225-0287</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Tel: (303) 969-2654</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Lynell_Wright@nps.gov</w:t>
            </w:r>
          </w:p>
        </w:tc>
        <w:tc>
          <w:tcPr>
            <w:tcW w:w="1000" w:type="pct"/>
            <w:gridSpan w:val="2"/>
            <w:hideMark/>
          </w:tcPr>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b/>
                <w:bCs/>
                <w:sz w:val="15"/>
                <w:szCs w:val="15"/>
              </w:rPr>
              <w:lastRenderedPageBreak/>
              <w:t>Investigator:</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Rod Parnell, Director</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CPCESU</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Northern Arizona University</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lastRenderedPageBreak/>
              <w:t>Box 5765</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Flagstaff, AZ 86011-5765</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Tel: (520) 523-3329</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Fax: (520) 523-8223</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Rod.Parnell@nau.edu</w:t>
            </w:r>
          </w:p>
        </w:tc>
        <w:tc>
          <w:tcPr>
            <w:tcW w:w="1400" w:type="pct"/>
            <w:hideMark/>
          </w:tcPr>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b/>
                <w:bCs/>
                <w:sz w:val="15"/>
                <w:szCs w:val="15"/>
              </w:rPr>
              <w:lastRenderedPageBreak/>
              <w:t>Partner Admin. Contact:</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Claudette Piper</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Grant &amp; Contract Admin.</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Northern Arizona University</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Box 4130</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lastRenderedPageBreak/>
              <w:t>Flagstaff, AZ 86011-4130</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Tel: (520) 523-1656</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Fax: (520) 523-1075</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sz w:val="15"/>
                <w:szCs w:val="15"/>
              </w:rPr>
              <w:t>Claudette.Piper@nau.edu</w:t>
            </w:r>
          </w:p>
        </w:tc>
      </w:tr>
      <w:tr w:rsidR="00050D6B" w:rsidRPr="00050D6B" w:rsidTr="00050D6B">
        <w:trPr>
          <w:tblCellSpacing w:w="7" w:type="dxa"/>
        </w:trPr>
        <w:tc>
          <w:tcPr>
            <w:tcW w:w="0" w:type="auto"/>
            <w:gridSpan w:val="6"/>
            <w:hideMark/>
          </w:tcPr>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b/>
                <w:bCs/>
                <w:i/>
                <w:iCs/>
                <w:sz w:val="15"/>
                <w:szCs w:val="15"/>
              </w:rPr>
              <w:lastRenderedPageBreak/>
              <w:t>Agency Manager @ Specific Park</w:t>
            </w:r>
            <w:r w:rsidRPr="00050D6B">
              <w:rPr>
                <w:rFonts w:ascii="Albertus Extra Bold" w:eastAsia="Times New Roman" w:hAnsi="Albertus Extra Bold" w:cs="Times New Roman"/>
                <w:i/>
                <w:iCs/>
                <w:sz w:val="15"/>
                <w:szCs w:val="15"/>
              </w:rPr>
              <w:t>:</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i/>
                <w:iCs/>
                <w:sz w:val="20"/>
                <w:szCs w:val="20"/>
              </w:rPr>
              <w:t> </w:t>
            </w:r>
            <w:r w:rsidRPr="00050D6B">
              <w:rPr>
                <w:rFonts w:ascii="Times New Roman" w:eastAsia="Times New Roman" w:hAnsi="Times New Roman" w:cs="Times New Roman"/>
                <w:sz w:val="24"/>
                <w:szCs w:val="24"/>
              </w:rPr>
              <w:t> Sonoran Desert Field Station</w:t>
            </w:r>
          </w:p>
        </w:tc>
      </w:tr>
      <w:tr w:rsidR="00050D6B" w:rsidRPr="00050D6B" w:rsidTr="00050D6B">
        <w:trPr>
          <w:tblCellSpacing w:w="7" w:type="dxa"/>
        </w:trPr>
        <w:tc>
          <w:tcPr>
            <w:tcW w:w="0" w:type="auto"/>
            <w:gridSpan w:val="6"/>
            <w:hideMark/>
          </w:tcPr>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i/>
                <w:iCs/>
                <w:sz w:val="20"/>
                <w:szCs w:val="20"/>
              </w:rPr>
              <w:t>Annual Report Received:</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i/>
                <w:iCs/>
                <w:sz w:val="20"/>
                <w:szCs w:val="20"/>
              </w:rPr>
              <w:t>Final Report Received:</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i/>
                <w:iCs/>
                <w:sz w:val="20"/>
                <w:szCs w:val="20"/>
              </w:rPr>
              <w:t>Publications on File:</w:t>
            </w:r>
          </w:p>
        </w:tc>
      </w:tr>
      <w:tr w:rsidR="00050D6B" w:rsidRPr="00050D6B" w:rsidTr="00050D6B">
        <w:trPr>
          <w:tblCellSpacing w:w="7" w:type="dxa"/>
        </w:trPr>
        <w:tc>
          <w:tcPr>
            <w:tcW w:w="0" w:type="auto"/>
            <w:gridSpan w:val="6"/>
            <w:hideMark/>
          </w:tcPr>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i/>
                <w:iCs/>
                <w:sz w:val="20"/>
                <w:szCs w:val="20"/>
              </w:rPr>
              <w:t>This Modification is subject to all the provisions included in the Cooperative Agreement, </w:t>
            </w:r>
            <w:r w:rsidRPr="00050D6B">
              <w:rPr>
                <w:rFonts w:ascii="Albertus Extra Bold" w:eastAsia="Times New Roman" w:hAnsi="Albertus Extra Bold" w:cs="Times New Roman"/>
                <w:b/>
                <w:bCs/>
                <w:i/>
                <w:iCs/>
                <w:sz w:val="20"/>
                <w:szCs w:val="20"/>
              </w:rPr>
              <w:t>dated 6/22/99.</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sz w:val="24"/>
                <w:szCs w:val="24"/>
              </w:rPr>
            </w:pPr>
            <w:r w:rsidRPr="00050D6B">
              <w:rPr>
                <w:rFonts w:ascii="Albertus Extra Bold" w:eastAsia="Times New Roman" w:hAnsi="Albertus Extra Bold" w:cs="Times New Roman"/>
                <w:i/>
                <w:iCs/>
                <w:sz w:val="20"/>
                <w:szCs w:val="20"/>
              </w:rPr>
              <w:t>  </w:t>
            </w:r>
          </w:p>
        </w:tc>
      </w:tr>
    </w:tbl>
    <w:p w:rsidR="00050D6B" w:rsidRPr="00050D6B" w:rsidRDefault="00050D6B" w:rsidP="00050D6B">
      <w:pPr>
        <w:spacing w:before="100" w:beforeAutospacing="1" w:after="100" w:afterAutospacing="1" w:line="240" w:lineRule="auto"/>
        <w:rPr>
          <w:rFonts w:ascii="Times New Roman" w:eastAsia="Times New Roman" w:hAnsi="Times New Roman" w:cs="Times New Roman"/>
          <w:color w:val="000000"/>
          <w:sz w:val="27"/>
          <w:szCs w:val="27"/>
        </w:rPr>
      </w:pPr>
      <w:r w:rsidRPr="00050D6B">
        <w:rPr>
          <w:rFonts w:ascii="Albertus Extra Bold" w:eastAsia="Times New Roman" w:hAnsi="Albertus Extra Bold" w:cs="Times New Roman"/>
          <w:i/>
          <w:iCs/>
          <w:color w:val="000000"/>
          <w:sz w:val="20"/>
          <w:szCs w:val="20"/>
        </w:rPr>
        <w:t>Attach any supporting material as necessary.</w:t>
      </w:r>
    </w:p>
    <w:p w:rsidR="00050D6B" w:rsidRPr="00050D6B" w:rsidRDefault="00050D6B" w:rsidP="00050D6B">
      <w:pPr>
        <w:spacing w:before="100" w:beforeAutospacing="1" w:after="100" w:afterAutospacing="1" w:line="240" w:lineRule="auto"/>
        <w:rPr>
          <w:rFonts w:ascii="Times New Roman" w:eastAsia="Times New Roman" w:hAnsi="Times New Roman" w:cs="Times New Roman"/>
          <w:color w:val="000000"/>
          <w:sz w:val="27"/>
          <w:szCs w:val="27"/>
        </w:rPr>
      </w:pPr>
      <w:hyperlink r:id="rId6" w:history="1">
        <w:r w:rsidRPr="00050D6B">
          <w:rPr>
            <w:rFonts w:ascii="Albertus Extra Bold" w:eastAsia="Times New Roman" w:hAnsi="Albertus Extra Bold" w:cs="Times New Roman"/>
            <w:color w:val="0000FF"/>
            <w:sz w:val="20"/>
            <w:szCs w:val="20"/>
            <w:u w:val="single"/>
          </w:rPr>
          <w:t>Back to Project Summaries</w:t>
        </w:r>
      </w:hyperlink>
    </w:p>
    <w:p w:rsidR="00FF48DD" w:rsidRPr="00050D6B" w:rsidRDefault="00FF48DD" w:rsidP="00050D6B">
      <w:bookmarkStart w:id="0" w:name="_GoBack"/>
      <w:bookmarkEnd w:id="0"/>
    </w:p>
    <w:sectPr w:rsidR="00FF48DD" w:rsidRPr="00050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04A02"/>
    <w:multiLevelType w:val="hybridMultilevel"/>
    <w:tmpl w:val="8C8EB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DD"/>
    <w:rsid w:val="00050D6B"/>
    <w:rsid w:val="005B0E57"/>
    <w:rsid w:val="005C3636"/>
    <w:rsid w:val="00BD092C"/>
    <w:rsid w:val="00FF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6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36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8DD"/>
    <w:pPr>
      <w:ind w:left="720"/>
      <w:contextualSpacing/>
    </w:pPr>
  </w:style>
  <w:style w:type="character" w:customStyle="1" w:styleId="Heading1Char">
    <w:name w:val="Heading 1 Char"/>
    <w:basedOn w:val="DefaultParagraphFont"/>
    <w:link w:val="Heading1"/>
    <w:uiPriority w:val="9"/>
    <w:rsid w:val="005C36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363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C3636"/>
  </w:style>
  <w:style w:type="paragraph" w:styleId="NormalWeb">
    <w:name w:val="Normal (Web)"/>
    <w:basedOn w:val="Normal"/>
    <w:uiPriority w:val="99"/>
    <w:unhideWhenUsed/>
    <w:rsid w:val="00050D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D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6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36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8DD"/>
    <w:pPr>
      <w:ind w:left="720"/>
      <w:contextualSpacing/>
    </w:pPr>
  </w:style>
  <w:style w:type="character" w:customStyle="1" w:styleId="Heading1Char">
    <w:name w:val="Heading 1 Char"/>
    <w:basedOn w:val="DefaultParagraphFont"/>
    <w:link w:val="Heading1"/>
    <w:uiPriority w:val="9"/>
    <w:rsid w:val="005C36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363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C3636"/>
  </w:style>
  <w:style w:type="paragraph" w:styleId="NormalWeb">
    <w:name w:val="Normal (Web)"/>
    <w:basedOn w:val="Normal"/>
    <w:uiPriority w:val="99"/>
    <w:unhideWhenUsed/>
    <w:rsid w:val="00050D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62933">
      <w:bodyDiv w:val="1"/>
      <w:marLeft w:val="0"/>
      <w:marRight w:val="0"/>
      <w:marTop w:val="0"/>
      <w:marBottom w:val="0"/>
      <w:divBdr>
        <w:top w:val="none" w:sz="0" w:space="0" w:color="auto"/>
        <w:left w:val="none" w:sz="0" w:space="0" w:color="auto"/>
        <w:bottom w:val="none" w:sz="0" w:space="0" w:color="auto"/>
        <w:right w:val="none" w:sz="0" w:space="0" w:color="auto"/>
      </w:divBdr>
    </w:div>
    <w:div w:id="88063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Z:\NTProfile\Personal\Projsummari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Marquitta Naja Lambert</dc:creator>
  <cp:lastModifiedBy>SW - Marquitta Naja Lambert</cp:lastModifiedBy>
  <cp:revision>2</cp:revision>
  <dcterms:created xsi:type="dcterms:W3CDTF">2014-06-19T20:05:00Z</dcterms:created>
  <dcterms:modified xsi:type="dcterms:W3CDTF">2014-06-19T20:05:00Z</dcterms:modified>
</cp:coreProperties>
</file>