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DC" w:rsidRDefault="000361DC" w:rsidP="000361DC">
      <w:r>
        <w:t>BLM</w:t>
      </w:r>
    </w:p>
    <w:p w:rsidR="000361DC" w:rsidRDefault="000361DC" w:rsidP="000361DC">
      <w:r>
        <w:t>PROJECT SUMMARY</w:t>
      </w:r>
    </w:p>
    <w:p w:rsidR="000361DC" w:rsidRDefault="000361DC" w:rsidP="000361DC">
      <w:r>
        <w:t>Cooperative Ecosystem Studies Unit</w:t>
      </w:r>
    </w:p>
    <w:p w:rsidR="000361DC" w:rsidRDefault="000361DC" w:rsidP="000361DC">
      <w:r>
        <w:t>Coo</w:t>
      </w:r>
      <w:r>
        <w:t>perative Agreement Modification</w:t>
      </w:r>
    </w:p>
    <w:p w:rsidR="000361DC" w:rsidRDefault="000361DC" w:rsidP="000361DC">
      <w:r>
        <w:t>FUNDING AGENCY:</w:t>
      </w:r>
      <w:r>
        <w:t xml:space="preserve"> BLM</w:t>
      </w:r>
    </w:p>
    <w:p w:rsidR="000361DC" w:rsidRDefault="000361DC" w:rsidP="000361DC">
      <w:r>
        <w:t xml:space="preserve">MODIFICATION NO.: </w:t>
      </w:r>
      <w:proofErr w:type="gramStart"/>
      <w:r>
        <w:t>[ insert</w:t>
      </w:r>
      <w:proofErr w:type="gramEnd"/>
      <w:r>
        <w:t xml:space="preserve"> # ]</w:t>
      </w:r>
    </w:p>
    <w:p w:rsidR="000361DC" w:rsidRDefault="000361DC" w:rsidP="000361DC">
      <w:r>
        <w:t>COOPERAT</w:t>
      </w:r>
      <w:r>
        <w:t xml:space="preserve">IVE AGREEMENT NO.: </w:t>
      </w:r>
      <w:proofErr w:type="gramStart"/>
      <w:r>
        <w:t>[ insert</w:t>
      </w:r>
      <w:proofErr w:type="gramEnd"/>
      <w:r>
        <w:t xml:space="preserve"> # ]</w:t>
      </w:r>
    </w:p>
    <w:p w:rsidR="000361DC" w:rsidRDefault="000361DC" w:rsidP="000361DC">
      <w:r>
        <w:t>FUNDING AMOUNT: $ 25,000.00</w:t>
      </w:r>
    </w:p>
    <w:p w:rsidR="000361DC" w:rsidRDefault="000361DC" w:rsidP="000361DC">
      <w:r>
        <w:t xml:space="preserve">INVESTIGATORS: (Include CO-PI contact information) Dr. Christian E. </w:t>
      </w:r>
      <w:proofErr w:type="spellStart"/>
      <w:r>
        <w:t>Downum</w:t>
      </w:r>
      <w:proofErr w:type="spellEnd"/>
      <w:r>
        <w:t>, Box 15200, Northern Arizona University, Flagstaff, AZ 86011-5200; co-PI, Dr. David R. Wilcox, Museum of Northern Arizona, 3101 North Fort Valley Road, Flagstaff, AZ</w:t>
      </w:r>
      <w:r>
        <w:t xml:space="preserve"> 86004</w:t>
      </w:r>
    </w:p>
    <w:p w:rsidR="000361DC" w:rsidRDefault="000361DC" w:rsidP="000361DC">
      <w:r>
        <w:t>PROJECT TITLE: Mapping and Survey of Pueblo La Plata (NA 11648),</w:t>
      </w:r>
      <w:r>
        <w:t xml:space="preserve"> Agua Fria National Monument</w:t>
      </w:r>
    </w:p>
    <w:p w:rsidR="000361DC" w:rsidRDefault="000361DC" w:rsidP="000361DC">
      <w:r>
        <w:t>EFFECTIVE DATES: Au</w:t>
      </w:r>
      <w:r>
        <w:t>gust 15, 2003 to April 30, 2004</w:t>
      </w:r>
    </w:p>
    <w:p w:rsidR="000361DC" w:rsidRDefault="000361DC" w:rsidP="000361DC">
      <w:r>
        <w:t xml:space="preserve">PROJECT ABSTRACT: Northern Arizona University proposes a project designed to provide basic information useful for subsequent detailed mapping of Pueblo </w:t>
      </w:r>
      <w:proofErr w:type="gramStart"/>
      <w:r>
        <w:t>la</w:t>
      </w:r>
      <w:proofErr w:type="gramEnd"/>
      <w:r>
        <w:t xml:space="preserve"> Plata, an archaeological site in the recently-designated Agua Fria National Monument. This site receives many visitors and has been identified as a location suitable for interpretive development. Detailed recordation is a critical step in protecting the sites informational values and planning for its public use. The project represents a cooperative effort between Northern Arizona University, the Museum of Northern Arizona (MNA), and Geo-Map, Inc. of Tucson, Arizona. Dr. Christian E. </w:t>
      </w:r>
      <w:proofErr w:type="spellStart"/>
      <w:r>
        <w:t>Downum</w:t>
      </w:r>
      <w:proofErr w:type="spellEnd"/>
      <w:r>
        <w:t xml:space="preserve"> of Northern Arizona University (NAU) will serve as Principal Investigator. Dr. David Wilcox, Curator of Archaeology at MNA and adjunct professor at NAU, will serve as Project Director and coordinator of the archaeological survey.</w:t>
      </w:r>
      <w:r>
        <w:rPr>
          <w:rFonts w:ascii="Tahoma" w:hAnsi="Tahoma" w:cs="Tahoma"/>
        </w:rPr>
        <w:t>�</w:t>
      </w:r>
      <w:r>
        <w:t xml:space="preserve"> Sub-contracting of technical aspects of aerial photography and mapping will be supplied by James P. </w:t>
      </w:r>
      <w:proofErr w:type="spellStart"/>
      <w:r>
        <w:t>Holmlund</w:t>
      </w:r>
      <w:proofErr w:type="spellEnd"/>
      <w:r>
        <w:t xml:space="preserve"> from Geo-Map, Inc.</w:t>
      </w:r>
      <w:r>
        <w:rPr>
          <w:rFonts w:ascii="Tahoma" w:hAnsi="Tahoma" w:cs="Tahoma"/>
        </w:rPr>
        <w:t>�</w:t>
      </w:r>
      <w:r>
        <w:t xml:space="preserve"> Geo-Map will first establish permanent site </w:t>
      </w:r>
      <w:proofErr w:type="spellStart"/>
      <w:r>
        <w:t>datums</w:t>
      </w:r>
      <w:proofErr w:type="spellEnd"/>
      <w:r>
        <w:t xml:space="preserve"> and provide high-resolution aerial photography services.</w:t>
      </w:r>
      <w:r>
        <w:rPr>
          <w:rFonts w:ascii="Tahoma" w:hAnsi="Tahoma" w:cs="Tahoma"/>
        </w:rPr>
        <w:t>�</w:t>
      </w:r>
      <w:r>
        <w:t xml:space="preserve"> These services will provide the NAU-MNA team with the information needed to complete an archaeological survey of Pueblo la Plata, Fort Silver, and the intervening area to locate and map significant and identifiable archaeological features and diagnostic artifacts.</w:t>
      </w:r>
      <w:r>
        <w:rPr>
          <w:rFonts w:ascii="Tahoma" w:hAnsi="Tahoma" w:cs="Tahoma"/>
        </w:rPr>
        <w:t>�</w:t>
      </w:r>
      <w:r>
        <w:t xml:space="preserve"> Geo-Map will complete a high-resolution aerial photography project, directed by James </w:t>
      </w:r>
      <w:proofErr w:type="spellStart"/>
      <w:r>
        <w:t>Holmlund</w:t>
      </w:r>
      <w:proofErr w:type="spellEnd"/>
      <w:r>
        <w:t xml:space="preserve">, to establish photogrammetric targets, permanent site </w:t>
      </w:r>
      <w:proofErr w:type="spellStart"/>
      <w:r>
        <w:t>datums</w:t>
      </w:r>
      <w:proofErr w:type="spellEnd"/>
      <w:r>
        <w:t>, and a complete collection of stereo aerial photographs.</w:t>
      </w:r>
      <w:r>
        <w:rPr>
          <w:rFonts w:ascii="Tahoma" w:hAnsi="Tahoma" w:cs="Tahoma"/>
        </w:rPr>
        <w:t>�</w:t>
      </w:r>
      <w:r>
        <w:t xml:space="preserve"> The B/W aerial photographs will be taken at a scale of 1:2000 to enable use in photogrammetric mapping and computer cartography. </w:t>
      </w:r>
      <w:r>
        <w:rPr>
          <w:rFonts w:ascii="Tahoma" w:hAnsi="Tahoma" w:cs="Tahoma"/>
        </w:rPr>
        <w:t>�</w:t>
      </w:r>
      <w:r>
        <w:t xml:space="preserve">The placement of </w:t>
      </w:r>
      <w:proofErr w:type="spellStart"/>
      <w:r>
        <w:t>datums</w:t>
      </w:r>
      <w:proofErr w:type="spellEnd"/>
      <w:r>
        <w:t xml:space="preserve"> and aerial photography will be followed by a surface survey conducted by NAU students and experienced volunteers supervised by Dr. Wilcox.</w:t>
      </w:r>
      <w:r>
        <w:rPr>
          <w:rFonts w:ascii="Tahoma" w:hAnsi="Tahoma" w:cs="Tahoma"/>
        </w:rPr>
        <w:t>�</w:t>
      </w:r>
      <w:r>
        <w:t xml:space="preserve"> The survey crew will locate and map features.</w:t>
      </w:r>
      <w:r>
        <w:rPr>
          <w:rFonts w:ascii="Tahoma" w:hAnsi="Tahoma" w:cs="Tahoma"/>
        </w:rPr>
        <w:t>�</w:t>
      </w:r>
      <w:r>
        <w:t xml:space="preserve"> NAU will obtain a BLM Cultural Resource Use Permit to collect a sample of painted ceramics and other diagnostic </w:t>
      </w:r>
      <w:r>
        <w:lastRenderedPageBreak/>
        <w:t>artifacts from the surface for safekeeping and analysis. This project is conceived as the initial year in a multi-year program of investigation, which will lead to substantial research opportunities for NAU faculty, staff, and students</w:t>
      </w:r>
      <w:r>
        <w:rPr>
          <w:rFonts w:ascii="Tahoma" w:hAnsi="Tahoma" w:cs="Tahoma"/>
        </w:rPr>
        <w:t>�</w:t>
      </w:r>
    </w:p>
    <w:p w:rsidR="000361DC" w:rsidRDefault="000361DC" w:rsidP="000361DC">
      <w:r>
        <w:t>Agency Assistance Representative:</w:t>
      </w:r>
    </w:p>
    <w:p w:rsidR="000361DC" w:rsidRDefault="000361DC" w:rsidP="000361DC">
      <w:r>
        <w:t>A.J. Martinez</w:t>
      </w:r>
    </w:p>
    <w:p w:rsidR="000361DC" w:rsidRDefault="000361DC" w:rsidP="000361DC">
      <w:r>
        <w:t>Utah State Office</w:t>
      </w:r>
    </w:p>
    <w:p w:rsidR="000361DC" w:rsidRDefault="000361DC" w:rsidP="000361DC">
      <w:r>
        <w:t>Bureau of Land Management</w:t>
      </w:r>
    </w:p>
    <w:p w:rsidR="000361DC" w:rsidRDefault="000361DC" w:rsidP="000361DC">
      <w:r>
        <w:t>324 S. State Street, Suite 301</w:t>
      </w:r>
    </w:p>
    <w:p w:rsidR="000361DC" w:rsidRDefault="000361DC" w:rsidP="000361DC">
      <w:r>
        <w:t>Salt Lake City, UT 84145-401</w:t>
      </w:r>
    </w:p>
    <w:p w:rsidR="000361DC" w:rsidRDefault="000361DC" w:rsidP="000361DC">
      <w:proofErr w:type="gramStart"/>
      <w:r>
        <w:t>Tel:</w:t>
      </w:r>
      <w:proofErr w:type="gramEnd"/>
      <w:r>
        <w:t>(801) 539-4018</w:t>
      </w:r>
    </w:p>
    <w:p w:rsidR="000361DC" w:rsidRDefault="000361DC" w:rsidP="000361DC">
      <w:r>
        <w:t>A._J._Martinez@ut.blm.gov</w:t>
      </w:r>
    </w:p>
    <w:p w:rsidR="000361DC" w:rsidRDefault="000361DC" w:rsidP="000361DC">
      <w:r>
        <w:t>Agency Assistance Officer:</w:t>
      </w:r>
    </w:p>
    <w:p w:rsidR="000361DC" w:rsidRDefault="000361DC" w:rsidP="000361DC">
      <w:r>
        <w:t xml:space="preserve">Maria </w:t>
      </w:r>
      <w:proofErr w:type="spellStart"/>
      <w:r>
        <w:t>Gochis</w:t>
      </w:r>
      <w:proofErr w:type="spellEnd"/>
    </w:p>
    <w:p w:rsidR="000361DC" w:rsidRDefault="000361DC" w:rsidP="000361DC">
      <w:r>
        <w:t>Utah State Office</w:t>
      </w:r>
    </w:p>
    <w:p w:rsidR="000361DC" w:rsidRDefault="000361DC" w:rsidP="000361DC">
      <w:r>
        <w:t>P.O. Box 45155</w:t>
      </w:r>
    </w:p>
    <w:p w:rsidR="000361DC" w:rsidRDefault="000361DC" w:rsidP="000361DC">
      <w:r>
        <w:t>Salt Lake City, UT 84145-0155</w:t>
      </w:r>
    </w:p>
    <w:p w:rsidR="000361DC" w:rsidRDefault="000361DC" w:rsidP="000361DC">
      <w:r>
        <w:t>Tel: (801) 539-4178</w:t>
      </w:r>
    </w:p>
    <w:p w:rsidR="000361DC" w:rsidRDefault="000361DC" w:rsidP="000361DC">
      <w:r>
        <w:t>maria_gochis@ut.blm.gov</w:t>
      </w:r>
    </w:p>
    <w:p w:rsidR="000361DC" w:rsidRDefault="000361DC" w:rsidP="000361DC">
      <w:r>
        <w:t>Investigator:</w:t>
      </w:r>
    </w:p>
    <w:p w:rsidR="000361DC" w:rsidRDefault="000361DC" w:rsidP="000361DC">
      <w:r>
        <w:t xml:space="preserve">Christian E. </w:t>
      </w:r>
      <w:proofErr w:type="spellStart"/>
      <w:r>
        <w:t>Downum</w:t>
      </w:r>
      <w:proofErr w:type="spellEnd"/>
    </w:p>
    <w:p w:rsidR="000361DC" w:rsidRDefault="000361DC" w:rsidP="000361DC">
      <w:r>
        <w:t>Director, Anthropology Labs</w:t>
      </w:r>
    </w:p>
    <w:p w:rsidR="000361DC" w:rsidRDefault="000361DC" w:rsidP="000361DC">
      <w:r>
        <w:t>Department of Anthropology</w:t>
      </w:r>
    </w:p>
    <w:p w:rsidR="000361DC" w:rsidRDefault="000361DC" w:rsidP="000361DC">
      <w:r>
        <w:t>Box 15200</w:t>
      </w:r>
    </w:p>
    <w:p w:rsidR="000361DC" w:rsidRDefault="000361DC" w:rsidP="000361DC">
      <w:r>
        <w:t>Northern Arizona University</w:t>
      </w:r>
    </w:p>
    <w:p w:rsidR="000361DC" w:rsidRDefault="000361DC" w:rsidP="000361DC">
      <w:r>
        <w:t>Flagstaff, AZ</w:t>
      </w:r>
      <w:r>
        <w:rPr>
          <w:rFonts w:ascii="Tahoma" w:hAnsi="Tahoma" w:cs="Tahoma"/>
        </w:rPr>
        <w:t>�</w:t>
      </w:r>
      <w:r>
        <w:t xml:space="preserve"> 86011-5200</w:t>
      </w:r>
    </w:p>
    <w:p w:rsidR="000361DC" w:rsidRDefault="000361DC" w:rsidP="000361DC">
      <w:r>
        <w:t>Chris.Downum@nau.edu</w:t>
      </w:r>
    </w:p>
    <w:p w:rsidR="000361DC" w:rsidRDefault="000361DC" w:rsidP="000361DC">
      <w:r>
        <w:lastRenderedPageBreak/>
        <w:t>Partner Admin. Contact:</w:t>
      </w:r>
    </w:p>
    <w:p w:rsidR="000361DC" w:rsidRDefault="000361DC" w:rsidP="000361DC">
      <w:r>
        <w:t xml:space="preserve">Joanne </w:t>
      </w:r>
      <w:proofErr w:type="spellStart"/>
      <w:r>
        <w:t>Stucjus</w:t>
      </w:r>
      <w:proofErr w:type="spellEnd"/>
    </w:p>
    <w:p w:rsidR="000361DC" w:rsidRDefault="000361DC" w:rsidP="000361DC">
      <w:r>
        <w:t>Office of Grants and Contracts</w:t>
      </w:r>
    </w:p>
    <w:p w:rsidR="000361DC" w:rsidRDefault="000361DC" w:rsidP="000361DC">
      <w:r>
        <w:t>Box 4130</w:t>
      </w:r>
    </w:p>
    <w:p w:rsidR="000361DC" w:rsidRDefault="000361DC" w:rsidP="000361DC">
      <w:r>
        <w:t>Northern Arizona University</w:t>
      </w:r>
    </w:p>
    <w:p w:rsidR="000361DC" w:rsidRDefault="000361DC" w:rsidP="000361DC">
      <w:r>
        <w:t>Flagstaff, AZ</w:t>
      </w:r>
      <w:r>
        <w:rPr>
          <w:rFonts w:ascii="Tahoma" w:hAnsi="Tahoma" w:cs="Tahoma"/>
        </w:rPr>
        <w:t>�</w:t>
      </w:r>
      <w:r>
        <w:t xml:space="preserve"> 86011-4130</w:t>
      </w:r>
    </w:p>
    <w:p w:rsidR="000361DC" w:rsidRDefault="000361DC" w:rsidP="000361DC">
      <w:r>
        <w:t>Joanne.Stucjus@nau.edu</w:t>
      </w:r>
    </w:p>
    <w:p w:rsidR="000361DC" w:rsidRDefault="000361DC" w:rsidP="000361DC">
      <w:r>
        <w:t>List of Key Words</w:t>
      </w:r>
      <w:proofErr w:type="gramStart"/>
      <w:r>
        <w:t>:</w:t>
      </w:r>
      <w:r>
        <w:rPr>
          <w:rFonts w:ascii="Tahoma" w:hAnsi="Tahoma" w:cs="Tahoma"/>
        </w:rPr>
        <w:t>�</w:t>
      </w:r>
      <w:proofErr w:type="gramEnd"/>
      <w:r>
        <w:t xml:space="preserve"> Cultural Resources: Surve</w:t>
      </w:r>
      <w:r>
        <w:t>ys, Native American, Management</w:t>
      </w:r>
    </w:p>
    <w:p w:rsidR="000361DC" w:rsidRDefault="000361DC" w:rsidP="000361DC">
      <w:r>
        <w:t>Agency Project Manager:</w:t>
      </w:r>
    </w:p>
    <w:p w:rsidR="000361DC" w:rsidRDefault="000361DC" w:rsidP="000361DC">
      <w:r>
        <w:t xml:space="preserve">Connie Stone </w:t>
      </w:r>
    </w:p>
    <w:p w:rsidR="000361DC" w:rsidRDefault="000361DC" w:rsidP="000361DC">
      <w:r>
        <w:t>Bureau of Land Management</w:t>
      </w:r>
    </w:p>
    <w:p w:rsidR="000361DC" w:rsidRDefault="000361DC" w:rsidP="000361DC">
      <w:r>
        <w:t>Phoenix Resource Area</w:t>
      </w:r>
    </w:p>
    <w:p w:rsidR="000361DC" w:rsidRDefault="000361DC" w:rsidP="000361DC">
      <w:r>
        <w:t>2015 West Deer Valley Road</w:t>
      </w:r>
    </w:p>
    <w:p w:rsidR="000361DC" w:rsidRDefault="000361DC" w:rsidP="000361DC">
      <w:r>
        <w:t>Phoenix, Arizona 85027</w:t>
      </w:r>
    </w:p>
    <w:p w:rsidR="000361DC" w:rsidRDefault="000361DC" w:rsidP="000361DC">
      <w:r>
        <w:t>Annual Report Received:</w:t>
      </w:r>
    </w:p>
    <w:p w:rsidR="000361DC" w:rsidRDefault="000361DC" w:rsidP="000361DC">
      <w:r>
        <w:t>Final Report Received:</w:t>
      </w:r>
    </w:p>
    <w:p w:rsidR="000361DC" w:rsidRDefault="000361DC" w:rsidP="000361DC">
      <w:r>
        <w:t>Publications on File:</w:t>
      </w:r>
    </w:p>
    <w:p w:rsidR="000361DC" w:rsidRDefault="000361DC" w:rsidP="000361DC">
      <w:r>
        <w:t>This Modification is subject to all the provisions included in the Cooper</w:t>
      </w:r>
      <w:r>
        <w:t>ative Agreement, dated 6/22/99.</w:t>
      </w:r>
      <w:bookmarkStart w:id="0" w:name="_GoBack"/>
      <w:bookmarkEnd w:id="0"/>
    </w:p>
    <w:p w:rsidR="00F25D9E" w:rsidRDefault="000361DC" w:rsidP="000361DC">
      <w:r>
        <w:t>Attach any supporting material as necessary.</w:t>
      </w:r>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DC"/>
    <w:rsid w:val="000361DC"/>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2014-06-18T18:30:00Z</dcterms:created>
  <dcterms:modified xsi:type="dcterms:W3CDTF">2014-06-18T18:37:00Z</dcterms:modified>
</cp:coreProperties>
</file>