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3CF" w:rsidRDefault="002353CF" w:rsidP="006E684D">
      <w:pPr>
        <w:spacing w:after="0" w:line="240" w:lineRule="auto"/>
        <w:rPr>
          <w:rFonts w:ascii="Arial" w:hAnsi="Arial" w:cs="Arial"/>
          <w:b/>
          <w:color w:val="000000" w:themeColor="text1"/>
          <w:sz w:val="28"/>
          <w:szCs w:val="28"/>
        </w:rPr>
      </w:pPr>
      <w:bookmarkStart w:id="0" w:name="_GoBack"/>
      <w:bookmarkEnd w:id="0"/>
      <w:r>
        <w:rPr>
          <w:rFonts w:ascii="Arial" w:hAnsi="Arial" w:cs="Arial"/>
          <w:b/>
          <w:noProof/>
          <w:color w:val="000000" w:themeColor="text1"/>
          <w:sz w:val="28"/>
          <w:szCs w:val="28"/>
        </w:rPr>
        <w:drawing>
          <wp:anchor distT="0" distB="0" distL="114300" distR="114300" simplePos="0" relativeHeight="251670528" behindDoc="0" locked="0" layoutInCell="1" allowOverlap="1">
            <wp:simplePos x="0" y="0"/>
            <wp:positionH relativeFrom="column">
              <wp:posOffset>4962525</wp:posOffset>
            </wp:positionH>
            <wp:positionV relativeFrom="paragraph">
              <wp:posOffset>68580</wp:posOffset>
            </wp:positionV>
            <wp:extent cx="990600" cy="1805305"/>
            <wp:effectExtent l="19050" t="0" r="0" b="0"/>
            <wp:wrapSquare wrapText="bothSides"/>
            <wp:docPr id="8" name="Picture 5" descr="AH_large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H_large_shaded_4C_pc"/>
                    <pic:cNvPicPr>
                      <a:picLocks noChangeAspect="1" noChangeArrowheads="1"/>
                    </pic:cNvPicPr>
                  </pic:nvPicPr>
                  <pic:blipFill>
                    <a:blip r:embed="rId9" cstate="print"/>
                    <a:stretch>
                      <a:fillRect/>
                    </a:stretch>
                  </pic:blipFill>
                  <pic:spPr bwMode="auto">
                    <a:xfrm>
                      <a:off x="0" y="0"/>
                      <a:ext cx="990600" cy="1805305"/>
                    </a:xfrm>
                    <a:prstGeom prst="rect">
                      <a:avLst/>
                    </a:prstGeom>
                    <a:noFill/>
                  </pic:spPr>
                </pic:pic>
              </a:graphicData>
            </a:graphic>
          </wp:anchor>
        </w:drawing>
      </w:r>
      <w:r>
        <w:rPr>
          <w:rFonts w:ascii="Arial" w:hAnsi="Arial" w:cs="Arial"/>
          <w:b/>
          <w:noProof/>
          <w:color w:val="000000" w:themeColor="text1"/>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123825</wp:posOffset>
            </wp:positionV>
            <wp:extent cx="981710" cy="1276350"/>
            <wp:effectExtent l="19050" t="0" r="8890" b="0"/>
            <wp:wrapSquare wrapText="bothSides"/>
            <wp:docPr id="5" name="Picture 5" descr="AH_large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H_large_shaded_4C_pc"/>
                    <pic:cNvPicPr>
                      <a:picLocks noChangeAspect="1" noChangeArrowheads="1"/>
                    </pic:cNvPicPr>
                  </pic:nvPicPr>
                  <pic:blipFill>
                    <a:blip r:embed="rId10" cstate="print"/>
                    <a:srcRect/>
                    <a:stretch>
                      <a:fillRect/>
                    </a:stretch>
                  </pic:blipFill>
                  <pic:spPr bwMode="auto">
                    <a:xfrm>
                      <a:off x="0" y="0"/>
                      <a:ext cx="981710" cy="1276350"/>
                    </a:xfrm>
                    <a:prstGeom prst="rect">
                      <a:avLst/>
                    </a:prstGeom>
                    <a:noFill/>
                  </pic:spPr>
                </pic:pic>
              </a:graphicData>
            </a:graphic>
          </wp:anchor>
        </w:drawing>
      </w:r>
    </w:p>
    <w:p w:rsidR="00022717" w:rsidRPr="00B10F34" w:rsidRDefault="005749B1" w:rsidP="006E684D">
      <w:pPr>
        <w:spacing w:after="0" w:line="240" w:lineRule="auto"/>
        <w:rPr>
          <w:rFonts w:ascii="Arial" w:hAnsi="Arial" w:cs="Arial"/>
          <w:b/>
          <w:color w:val="000000" w:themeColor="text1"/>
          <w:sz w:val="28"/>
          <w:szCs w:val="28"/>
        </w:rPr>
      </w:pPr>
      <w:r>
        <w:rPr>
          <w:rFonts w:ascii="Arial" w:hAnsi="Arial" w:cs="Arial"/>
          <w:b/>
          <w:noProof/>
          <w:color w:val="F2F2F2" w:themeColor="background1" w:themeShade="F2"/>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-95250</wp:posOffset>
                </wp:positionV>
                <wp:extent cx="3629025" cy="0"/>
                <wp:effectExtent l="9525" t="13970" r="9525" b="5080"/>
                <wp:wrapNone/>
                <wp:docPr id="13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0;margin-top:-7.5pt;width:28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"/>
            </w:pict>
          </mc:Fallback>
        </mc:AlternateContent>
      </w:r>
      <w:r w:rsidR="00B10F34" w:rsidRPr="00B10F34">
        <w:rPr>
          <w:rFonts w:ascii="Arial" w:hAnsi="Arial" w:cs="Arial"/>
          <w:b/>
          <w:color w:val="000000" w:themeColor="text1"/>
          <w:sz w:val="28"/>
          <w:szCs w:val="28"/>
        </w:rPr>
        <w:t>Sunset Crater Volcano National Monument</w:t>
      </w:r>
    </w:p>
    <w:p w:rsidR="00B10F34" w:rsidRPr="00B10F34" w:rsidRDefault="00B10F34" w:rsidP="006E684D">
      <w:pPr>
        <w:spacing w:after="0" w:line="240" w:lineRule="auto"/>
        <w:rPr>
          <w:rFonts w:ascii="Arial" w:hAnsi="Arial" w:cs="Arial"/>
          <w:b/>
          <w:color w:val="000000" w:themeColor="text1"/>
          <w:sz w:val="28"/>
          <w:szCs w:val="28"/>
        </w:rPr>
      </w:pPr>
      <w:r w:rsidRPr="00B10F34">
        <w:rPr>
          <w:rFonts w:ascii="Arial" w:hAnsi="Arial" w:cs="Arial"/>
          <w:b/>
          <w:color w:val="000000" w:themeColor="text1"/>
          <w:sz w:val="28"/>
          <w:szCs w:val="28"/>
        </w:rPr>
        <w:t xml:space="preserve">5-Year </w:t>
      </w:r>
      <w:r w:rsidRPr="005749F6">
        <w:rPr>
          <w:rFonts w:ascii="Arial" w:hAnsi="Arial" w:cs="Arial"/>
          <w:b/>
          <w:color w:val="000000" w:themeColor="text1"/>
          <w:sz w:val="28"/>
          <w:szCs w:val="28"/>
        </w:rPr>
        <w:t>Trail</w:t>
      </w:r>
      <w:r w:rsidR="001242AC">
        <w:rPr>
          <w:rFonts w:ascii="Arial" w:hAnsi="Arial" w:cs="Arial"/>
          <w:b/>
          <w:color w:val="000000" w:themeColor="text1"/>
          <w:sz w:val="28"/>
          <w:szCs w:val="28"/>
        </w:rPr>
        <w:t xml:space="preserve"> Management</w:t>
      </w:r>
      <w:r w:rsidRPr="00B10F34">
        <w:rPr>
          <w:rFonts w:ascii="Arial" w:hAnsi="Arial" w:cs="Arial"/>
          <w:b/>
          <w:color w:val="000000" w:themeColor="text1"/>
          <w:sz w:val="28"/>
          <w:szCs w:val="28"/>
        </w:rPr>
        <w:t xml:space="preserve"> Plan</w:t>
      </w:r>
    </w:p>
    <w:p w:rsidR="00B10F34" w:rsidRPr="00B10F34" w:rsidRDefault="00B10F34" w:rsidP="00022717">
      <w:pPr>
        <w:spacing w:after="0" w:line="240" w:lineRule="auto"/>
        <w:rPr>
          <w:rFonts w:ascii="Arial" w:hAnsi="Arial" w:cs="Arial"/>
          <w:b/>
          <w:color w:val="000000" w:themeColor="text1"/>
          <w:sz w:val="28"/>
          <w:szCs w:val="28"/>
        </w:rPr>
      </w:pPr>
    </w:p>
    <w:p w:rsidR="00B10F34" w:rsidRPr="0027733F" w:rsidRDefault="00B10F34" w:rsidP="006E684D">
      <w:pPr>
        <w:spacing w:after="0" w:line="240" w:lineRule="auto"/>
        <w:rPr>
          <w:rFonts w:ascii="Arial" w:hAnsi="Arial" w:cs="Arial"/>
          <w:b/>
          <w:color w:val="000000" w:themeColor="text1"/>
          <w:sz w:val="24"/>
          <w:szCs w:val="24"/>
        </w:rPr>
      </w:pPr>
    </w:p>
    <w:p w:rsidR="00B10F34" w:rsidRPr="0027733F" w:rsidRDefault="0027733F" w:rsidP="006E684D">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National Park Service</w:t>
      </w:r>
    </w:p>
    <w:p w:rsidR="00B10F34" w:rsidRPr="0027733F" w:rsidRDefault="0027733F" w:rsidP="005749F6">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U.S. Department of the Interior</w:t>
      </w:r>
    </w:p>
    <w:p w:rsidR="00643819" w:rsidRDefault="006A66F0" w:rsidP="005749F6">
      <w:pPr>
        <w:spacing w:after="0" w:line="240" w:lineRule="auto"/>
        <w:rPr>
          <w:rFonts w:ascii="Arial" w:hAnsi="Arial" w:cs="Arial"/>
          <w:color w:val="F2F2F2" w:themeColor="background1" w:themeShade="F2"/>
          <w:sz w:val="24"/>
          <w:szCs w:val="24"/>
        </w:rPr>
      </w:pPr>
      <w:r>
        <w:rPr>
          <w:rFonts w:ascii="Arial" w:hAnsi="Arial" w:cs="Arial"/>
          <w:color w:val="F2F2F2" w:themeColor="background1" w:themeShade="F2"/>
          <w:sz w:val="24"/>
          <w:szCs w:val="24"/>
        </w:rPr>
        <w:tab/>
        <w:t xml:space="preserve">           </w:t>
      </w:r>
      <w:r w:rsidR="00643819">
        <w:rPr>
          <w:rFonts w:ascii="Arial" w:hAnsi="Arial" w:cs="Arial"/>
          <w:color w:val="F2F2F2" w:themeColor="background1" w:themeShade="F2"/>
          <w:sz w:val="24"/>
          <w:szCs w:val="24"/>
        </w:rPr>
        <w:t>A</w:t>
      </w:r>
    </w:p>
    <w:p w:rsidR="00643819" w:rsidRDefault="00643819" w:rsidP="005749F6">
      <w:pPr>
        <w:spacing w:after="0" w:line="240" w:lineRule="auto"/>
        <w:rPr>
          <w:rFonts w:ascii="Arial" w:hAnsi="Arial" w:cs="Arial"/>
          <w:color w:val="F2F2F2" w:themeColor="background1" w:themeShade="F2"/>
          <w:sz w:val="24"/>
          <w:szCs w:val="24"/>
        </w:rPr>
      </w:pPr>
    </w:p>
    <w:p w:rsidR="00643819" w:rsidRDefault="00643819" w:rsidP="005749F6">
      <w:pPr>
        <w:spacing w:after="0" w:line="240" w:lineRule="auto"/>
        <w:rPr>
          <w:rFonts w:ascii="Arial" w:hAnsi="Arial" w:cs="Arial"/>
          <w:color w:val="F2F2F2" w:themeColor="background1" w:themeShade="F2"/>
          <w:sz w:val="24"/>
          <w:szCs w:val="24"/>
        </w:rPr>
      </w:pPr>
    </w:p>
    <w:p w:rsidR="00643819" w:rsidRDefault="00643819" w:rsidP="00643819">
      <w:pPr>
        <w:spacing w:after="0" w:line="240" w:lineRule="auto"/>
        <w:jc w:val="center"/>
        <w:rPr>
          <w:rFonts w:ascii="Arial" w:hAnsi="Arial" w:cs="Arial"/>
          <w:color w:val="F2F2F2" w:themeColor="background1" w:themeShade="F2"/>
          <w:sz w:val="24"/>
          <w:szCs w:val="24"/>
        </w:rPr>
      </w:pPr>
      <w:r>
        <w:rPr>
          <w:rFonts w:ascii="Arial" w:hAnsi="Arial" w:cs="Arial"/>
          <w:color w:val="F2F2F2" w:themeColor="background1" w:themeShade="F2"/>
          <w:sz w:val="24"/>
          <w:szCs w:val="24"/>
        </w:rPr>
        <w:t>A</w:t>
      </w:r>
    </w:p>
    <w:p w:rsidR="00643819" w:rsidRDefault="00643819" w:rsidP="00643819">
      <w:pPr>
        <w:jc w:val="center"/>
        <w:rPr>
          <w:rFonts w:ascii="Arial" w:hAnsi="Arial" w:cs="Arial"/>
          <w:color w:val="F2F2F2" w:themeColor="background1" w:themeShade="F2"/>
          <w:sz w:val="24"/>
          <w:szCs w:val="24"/>
        </w:rPr>
      </w:pPr>
      <w:r>
        <w:rPr>
          <w:rFonts w:ascii="Arial" w:hAnsi="Arial" w:cs="Arial"/>
          <w:color w:val="F2F2F2" w:themeColor="background1" w:themeShade="F2"/>
          <w:sz w:val="24"/>
          <w:szCs w:val="24"/>
        </w:rPr>
        <w:t>An</w:t>
      </w:r>
    </w:p>
    <w:p w:rsidR="00643819" w:rsidRDefault="00643819" w:rsidP="00643819">
      <w:pPr>
        <w:jc w:val="center"/>
        <w:rPr>
          <w:rFonts w:ascii="Arial" w:hAnsi="Arial" w:cs="Arial"/>
          <w:color w:val="000000" w:themeColor="text1"/>
          <w:sz w:val="24"/>
          <w:szCs w:val="24"/>
        </w:rPr>
      </w:pPr>
      <w:r w:rsidRPr="00643819">
        <w:rPr>
          <w:rFonts w:ascii="Arial" w:hAnsi="Arial" w:cs="Arial"/>
          <w:color w:val="000000" w:themeColor="text1"/>
          <w:sz w:val="24"/>
          <w:szCs w:val="24"/>
        </w:rPr>
        <w:t>An Internship Project of the Flagstaff National Monuments and the Northern Arizona University Department of Geography, Planning, and Recreation</w:t>
      </w:r>
    </w:p>
    <w:p w:rsidR="009F5F9F" w:rsidRPr="00643819" w:rsidRDefault="009F5F9F" w:rsidP="00643819">
      <w:pPr>
        <w:jc w:val="center"/>
        <w:rPr>
          <w:rFonts w:ascii="Arial" w:hAnsi="Arial" w:cs="Arial"/>
          <w:color w:val="000000" w:themeColor="text1"/>
          <w:sz w:val="24"/>
          <w:szCs w:val="24"/>
        </w:rPr>
      </w:pPr>
      <w:r>
        <w:rPr>
          <w:rFonts w:ascii="Arial" w:hAnsi="Arial" w:cs="Arial"/>
          <w:color w:val="000000" w:themeColor="text1"/>
          <w:sz w:val="24"/>
          <w:szCs w:val="24"/>
        </w:rPr>
        <w:t>November 30, 2011</w:t>
      </w:r>
    </w:p>
    <w:p w:rsidR="005749F6" w:rsidRDefault="006A66F0" w:rsidP="00643819">
      <w:pPr>
        <w:rPr>
          <w:rFonts w:ascii="Arial" w:hAnsi="Arial" w:cs="Arial"/>
          <w:color w:val="000000" w:themeColor="text1"/>
          <w:sz w:val="24"/>
          <w:szCs w:val="24"/>
        </w:rPr>
      </w:pPr>
      <w:r w:rsidRPr="00643819">
        <w:rPr>
          <w:rFonts w:ascii="Arial" w:hAnsi="Arial" w:cs="Arial"/>
          <w:color w:val="000000" w:themeColor="text1"/>
          <w:sz w:val="24"/>
          <w:szCs w:val="24"/>
        </w:rPr>
        <w:t>Jake Case – Intern – Northern Arizona University</w:t>
      </w:r>
    </w:p>
    <w:p w:rsidR="00643819" w:rsidRDefault="00643819" w:rsidP="00643819">
      <w:pPr>
        <w:rPr>
          <w:rFonts w:ascii="Arial" w:hAnsi="Arial" w:cs="Arial"/>
          <w:color w:val="000000" w:themeColor="text1"/>
          <w:sz w:val="24"/>
          <w:szCs w:val="24"/>
        </w:rPr>
      </w:pPr>
      <w:r>
        <w:rPr>
          <w:rFonts w:ascii="Arial" w:hAnsi="Arial" w:cs="Arial"/>
          <w:color w:val="000000" w:themeColor="text1"/>
          <w:sz w:val="24"/>
          <w:szCs w:val="24"/>
        </w:rPr>
        <w:t>James Sell – Faculty Supervisor – Northern Arizona University</w:t>
      </w:r>
    </w:p>
    <w:p w:rsidR="00643819" w:rsidRDefault="00643819" w:rsidP="00643819">
      <w:pPr>
        <w:rPr>
          <w:rFonts w:ascii="Arial" w:hAnsi="Arial" w:cs="Arial"/>
          <w:color w:val="000000" w:themeColor="text1"/>
          <w:sz w:val="24"/>
          <w:szCs w:val="24"/>
        </w:rPr>
      </w:pPr>
      <w:r>
        <w:rPr>
          <w:rFonts w:ascii="Arial" w:hAnsi="Arial" w:cs="Arial"/>
          <w:color w:val="000000" w:themeColor="text1"/>
          <w:sz w:val="24"/>
          <w:szCs w:val="24"/>
        </w:rPr>
        <w:t>Matt Snider and Don Sharlow – N</w:t>
      </w:r>
      <w:r w:rsidR="00E95F8D">
        <w:rPr>
          <w:rFonts w:ascii="Arial" w:hAnsi="Arial" w:cs="Arial"/>
          <w:color w:val="000000" w:themeColor="text1"/>
          <w:sz w:val="24"/>
          <w:szCs w:val="24"/>
        </w:rPr>
        <w:t xml:space="preserve">ational </w:t>
      </w:r>
      <w:r>
        <w:rPr>
          <w:rFonts w:ascii="Arial" w:hAnsi="Arial" w:cs="Arial"/>
          <w:color w:val="000000" w:themeColor="text1"/>
          <w:sz w:val="24"/>
          <w:szCs w:val="24"/>
        </w:rPr>
        <w:t>P</w:t>
      </w:r>
      <w:r w:rsidR="00E95F8D">
        <w:rPr>
          <w:rFonts w:ascii="Arial" w:hAnsi="Arial" w:cs="Arial"/>
          <w:color w:val="000000" w:themeColor="text1"/>
          <w:sz w:val="24"/>
          <w:szCs w:val="24"/>
        </w:rPr>
        <w:t xml:space="preserve">ark </w:t>
      </w:r>
      <w:r>
        <w:rPr>
          <w:rFonts w:ascii="Arial" w:hAnsi="Arial" w:cs="Arial"/>
          <w:color w:val="000000" w:themeColor="text1"/>
          <w:sz w:val="24"/>
          <w:szCs w:val="24"/>
        </w:rPr>
        <w:t>S</w:t>
      </w:r>
      <w:r w:rsidR="00E95F8D">
        <w:rPr>
          <w:rFonts w:ascii="Arial" w:hAnsi="Arial" w:cs="Arial"/>
          <w:color w:val="000000" w:themeColor="text1"/>
          <w:sz w:val="24"/>
          <w:szCs w:val="24"/>
        </w:rPr>
        <w:t xml:space="preserve">ervice </w:t>
      </w:r>
      <w:r>
        <w:rPr>
          <w:rFonts w:ascii="Arial" w:hAnsi="Arial" w:cs="Arial"/>
          <w:color w:val="000000" w:themeColor="text1"/>
          <w:sz w:val="24"/>
          <w:szCs w:val="24"/>
        </w:rPr>
        <w:t>Supervisors</w:t>
      </w:r>
    </w:p>
    <w:p w:rsidR="00E20980" w:rsidRPr="00643819" w:rsidRDefault="00E20980" w:rsidP="00643819">
      <w:pPr>
        <w:rPr>
          <w:rFonts w:ascii="Arial" w:hAnsi="Arial" w:cs="Arial"/>
          <w:color w:val="000000" w:themeColor="text1"/>
          <w:sz w:val="24"/>
          <w:szCs w:val="24"/>
        </w:rPr>
      </w:pPr>
      <w:r>
        <w:rPr>
          <w:rFonts w:ascii="Arial" w:hAnsi="Arial" w:cs="Arial"/>
          <w:color w:val="000000" w:themeColor="text1"/>
          <w:sz w:val="24"/>
          <w:szCs w:val="24"/>
        </w:rPr>
        <w:t>Mike Jones – Computer Mapping</w:t>
      </w:r>
    </w:p>
    <w:p w:rsidR="007E797D" w:rsidRDefault="005749B1" w:rsidP="005749F6">
      <w:pPr>
        <w:spacing w:after="0" w:line="240" w:lineRule="auto"/>
        <w:rPr>
          <w:rFonts w:ascii="Arial" w:hAnsi="Arial" w:cs="Arial"/>
          <w:color w:val="F2F2F2" w:themeColor="background1" w:themeShade="F2"/>
          <w:sz w:val="24"/>
          <w:szCs w:val="24"/>
        </w:rPr>
      </w:pPr>
      <w:r>
        <w:rPr>
          <w:rFonts w:ascii="Arial" w:hAnsi="Arial" w:cs="Arial"/>
          <w:noProof/>
          <w:color w:val="F2F2F2" w:themeColor="background1" w:themeShade="F2"/>
          <w:sz w:val="24"/>
          <w:szCs w:val="24"/>
        </w:rPr>
        <mc:AlternateContent>
          <mc:Choice Requires="wps">
            <w:drawing>
              <wp:anchor distT="0" distB="0" distL="114300" distR="114300" simplePos="0" relativeHeight="251660288" behindDoc="0" locked="0" layoutInCell="1" allowOverlap="1">
                <wp:simplePos x="0" y="0"/>
                <wp:positionH relativeFrom="column">
                  <wp:posOffset>1104900</wp:posOffset>
                </wp:positionH>
                <wp:positionV relativeFrom="paragraph">
                  <wp:posOffset>165100</wp:posOffset>
                </wp:positionV>
                <wp:extent cx="3629025" cy="0"/>
                <wp:effectExtent l="9525" t="9525" r="9525" b="9525"/>
                <wp:wrapNone/>
                <wp:docPr id="13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87pt;margin-top:13pt;width:28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nHwIAAD4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"/>
            </w:pict>
          </mc:Fallback>
        </mc:AlternateContent>
      </w:r>
    </w:p>
    <w:p w:rsidR="005749F6" w:rsidRDefault="005749F6" w:rsidP="006308AD">
      <w:pPr>
        <w:spacing w:after="0" w:line="240" w:lineRule="auto"/>
        <w:jc w:val="right"/>
        <w:rPr>
          <w:rFonts w:ascii="Arial" w:hAnsi="Arial" w:cs="Arial"/>
          <w:color w:val="F2F2F2" w:themeColor="background1" w:themeShade="F2"/>
          <w:sz w:val="24"/>
          <w:szCs w:val="24"/>
        </w:rPr>
      </w:pPr>
    </w:p>
    <w:p w:rsidR="00E95F8D" w:rsidRDefault="00E95F8D">
      <w:pPr>
        <w:rPr>
          <w:rFonts w:ascii="Arial" w:hAnsi="Arial" w:cs="Arial"/>
          <w:color w:val="FF0000"/>
          <w:sz w:val="24"/>
          <w:szCs w:val="24"/>
        </w:rPr>
      </w:pPr>
      <w:r>
        <w:rPr>
          <w:rFonts w:ascii="Arial" w:hAnsi="Arial" w:cs="Arial"/>
          <w:color w:val="FF0000"/>
          <w:sz w:val="24"/>
          <w:szCs w:val="24"/>
        </w:rPr>
        <w:br w:type="page"/>
      </w:r>
    </w:p>
    <w:p w:rsidR="00E95F8D" w:rsidRPr="004B21D3" w:rsidRDefault="00E95F8D" w:rsidP="00E95F8D">
      <w:pPr>
        <w:jc w:val="both"/>
        <w:rPr>
          <w:rFonts w:ascii="Arial" w:hAnsi="Arial" w:cs="Arial"/>
          <w:sz w:val="24"/>
          <w:szCs w:val="24"/>
        </w:rPr>
      </w:pPr>
      <w:r w:rsidRPr="004B21D3">
        <w:rPr>
          <w:rFonts w:ascii="Arial" w:hAnsi="Arial" w:cs="Arial"/>
          <w:sz w:val="24"/>
          <w:szCs w:val="24"/>
        </w:rPr>
        <w:lastRenderedPageBreak/>
        <w:t>This is a student internship project in which the Northern Arizona National Monuments staff at their Flagstaff office has been very generous in providing time</w:t>
      </w:r>
      <w:r w:rsidR="00507349" w:rsidRPr="004B21D3">
        <w:rPr>
          <w:rFonts w:ascii="Arial" w:hAnsi="Arial" w:cs="Arial"/>
          <w:sz w:val="24"/>
          <w:szCs w:val="24"/>
        </w:rPr>
        <w:t>, funding,</w:t>
      </w:r>
      <w:r w:rsidRPr="004B21D3">
        <w:rPr>
          <w:rFonts w:ascii="Arial" w:hAnsi="Arial" w:cs="Arial"/>
          <w:sz w:val="24"/>
          <w:szCs w:val="24"/>
        </w:rPr>
        <w:t xml:space="preserve"> and critical information to completion of the project.  Special thanks go to Diane Chung, Don Sharlow, and Matt Snid</w:t>
      </w:r>
      <w:r w:rsidR="009F5F9F" w:rsidRPr="004B21D3">
        <w:rPr>
          <w:rFonts w:ascii="Arial" w:hAnsi="Arial" w:cs="Arial"/>
          <w:sz w:val="24"/>
          <w:szCs w:val="24"/>
        </w:rPr>
        <w:t>er for their support</w:t>
      </w:r>
      <w:r w:rsidRPr="004B21D3">
        <w:rPr>
          <w:rFonts w:ascii="Arial" w:hAnsi="Arial" w:cs="Arial"/>
          <w:sz w:val="24"/>
          <w:szCs w:val="24"/>
        </w:rPr>
        <w:t xml:space="preserve"> from the Park Service side.  Thanks also go to Pam Foti and Nicole Harris for their help at the Department of Geography,</w:t>
      </w:r>
      <w:r w:rsidR="009F5F9F" w:rsidRPr="004B21D3">
        <w:rPr>
          <w:rFonts w:ascii="Arial" w:hAnsi="Arial" w:cs="Arial"/>
          <w:sz w:val="24"/>
          <w:szCs w:val="24"/>
        </w:rPr>
        <w:t xml:space="preserve"> Planning</w:t>
      </w:r>
      <w:r w:rsidRPr="004B21D3">
        <w:rPr>
          <w:rFonts w:ascii="Arial" w:hAnsi="Arial" w:cs="Arial"/>
          <w:sz w:val="24"/>
          <w:szCs w:val="24"/>
        </w:rPr>
        <w:t xml:space="preserve"> and </w:t>
      </w:r>
      <w:r w:rsidR="009F5F9F" w:rsidRPr="004B21D3">
        <w:rPr>
          <w:rFonts w:ascii="Arial" w:hAnsi="Arial" w:cs="Arial"/>
          <w:sz w:val="24"/>
          <w:szCs w:val="24"/>
        </w:rPr>
        <w:t xml:space="preserve">Recreation </w:t>
      </w:r>
      <w:r w:rsidRPr="004B21D3">
        <w:rPr>
          <w:rFonts w:ascii="Arial" w:hAnsi="Arial" w:cs="Arial"/>
          <w:sz w:val="24"/>
          <w:szCs w:val="24"/>
        </w:rPr>
        <w:t xml:space="preserve">at Northern Arizona University. </w:t>
      </w:r>
      <w:r w:rsidR="00807227" w:rsidRPr="004B21D3">
        <w:rPr>
          <w:rFonts w:ascii="Arial" w:hAnsi="Arial" w:cs="Arial"/>
          <w:sz w:val="24"/>
          <w:szCs w:val="24"/>
        </w:rPr>
        <w:t>Judy Bischof</w:t>
      </w:r>
      <w:r w:rsidR="00FB5746" w:rsidRPr="004B21D3">
        <w:rPr>
          <w:rFonts w:ascii="Arial" w:hAnsi="Arial" w:cs="Arial"/>
          <w:sz w:val="24"/>
          <w:szCs w:val="24"/>
        </w:rPr>
        <w:t>f of the Colorado Plateau Cooperative Ecosystem Studies Unit provided valuable critical support.</w:t>
      </w:r>
      <w:r w:rsidR="00807227" w:rsidRPr="004B21D3">
        <w:rPr>
          <w:rFonts w:ascii="Arial" w:hAnsi="Arial" w:cs="Arial"/>
          <w:sz w:val="24"/>
          <w:szCs w:val="24"/>
        </w:rPr>
        <w:t xml:space="preserve"> </w:t>
      </w:r>
      <w:r w:rsidRPr="004B21D3">
        <w:rPr>
          <w:rFonts w:ascii="Arial" w:hAnsi="Arial" w:cs="Arial"/>
          <w:sz w:val="24"/>
          <w:szCs w:val="24"/>
        </w:rPr>
        <w:t xml:space="preserve"> Mike Jones, of the Park Service, deserves special thanks for making the GIS maps. </w:t>
      </w:r>
      <w:r w:rsidR="00C004E0">
        <w:rPr>
          <w:rFonts w:ascii="Arial" w:hAnsi="Arial" w:cs="Arial"/>
          <w:sz w:val="24"/>
          <w:szCs w:val="24"/>
        </w:rPr>
        <w:t xml:space="preserve">Joshua Kleinman provided valuable comments on the draft. </w:t>
      </w:r>
      <w:r w:rsidRPr="004B21D3">
        <w:rPr>
          <w:rFonts w:ascii="Arial" w:hAnsi="Arial" w:cs="Arial"/>
          <w:sz w:val="24"/>
          <w:szCs w:val="24"/>
        </w:rPr>
        <w:t xml:space="preserve"> It is also worth mentioning that Karl Knapp, of California State Parks, and Kevin Meyer of the National Park Service, were crucial mentors in their conduct of a trail planning workshop in Winter 2011.</w:t>
      </w:r>
    </w:p>
    <w:p w:rsidR="00E95F8D" w:rsidRDefault="00E95F8D">
      <w:pPr>
        <w:rPr>
          <w:rFonts w:ascii="Arial" w:hAnsi="Arial" w:cs="Arial"/>
          <w:b/>
          <w:color w:val="000000" w:themeColor="text1"/>
          <w:sz w:val="24"/>
          <w:szCs w:val="24"/>
        </w:rPr>
      </w:pPr>
      <w:r>
        <w:rPr>
          <w:rFonts w:ascii="Arial" w:hAnsi="Arial" w:cs="Arial"/>
          <w:b/>
          <w:color w:val="000000" w:themeColor="text1"/>
          <w:sz w:val="24"/>
          <w:szCs w:val="24"/>
        </w:rPr>
        <w:br w:type="page"/>
      </w:r>
    </w:p>
    <w:p w:rsidR="00E95F8D" w:rsidRDefault="00E95F8D" w:rsidP="006E684D">
      <w:pPr>
        <w:spacing w:after="0" w:line="240" w:lineRule="auto"/>
        <w:rPr>
          <w:rFonts w:ascii="Arial" w:hAnsi="Arial" w:cs="Arial"/>
          <w:b/>
          <w:color w:val="000000" w:themeColor="text1"/>
          <w:sz w:val="24"/>
          <w:szCs w:val="24"/>
        </w:rPr>
      </w:pPr>
    </w:p>
    <w:p w:rsidR="00B10F34" w:rsidRDefault="00B10F34" w:rsidP="006E684D">
      <w:pPr>
        <w:spacing w:after="0" w:line="240" w:lineRule="auto"/>
        <w:rPr>
          <w:rFonts w:ascii="Arial" w:hAnsi="Arial" w:cs="Arial"/>
          <w:b/>
          <w:color w:val="000000" w:themeColor="text1"/>
          <w:sz w:val="24"/>
          <w:szCs w:val="24"/>
        </w:rPr>
      </w:pPr>
      <w:r w:rsidRPr="00B10F34">
        <w:rPr>
          <w:rFonts w:ascii="Arial" w:hAnsi="Arial" w:cs="Arial"/>
          <w:b/>
          <w:color w:val="000000" w:themeColor="text1"/>
          <w:sz w:val="24"/>
          <w:szCs w:val="24"/>
        </w:rPr>
        <w:t>Table of Contents</w:t>
      </w:r>
    </w:p>
    <w:p w:rsidR="00B10F34" w:rsidRDefault="005749B1" w:rsidP="00022717">
      <w:pPr>
        <w:spacing w:after="0" w:line="240" w:lineRule="auto"/>
        <w:rPr>
          <w:rFonts w:ascii="Arial" w:hAnsi="Arial" w:cs="Arial"/>
          <w:b/>
          <w:color w:val="000000" w:themeColor="text1"/>
          <w:sz w:val="24"/>
          <w:szCs w:val="24"/>
        </w:rPr>
      </w:pPr>
      <w:r>
        <w:rPr>
          <w:rFonts w:ascii="Arial" w:hAnsi="Arial" w:cs="Arial"/>
          <w:b/>
          <w:noProof/>
          <w:color w:val="000000" w:themeColor="text1"/>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106045</wp:posOffset>
                </wp:positionV>
                <wp:extent cx="1285875" cy="0"/>
                <wp:effectExtent l="9525" t="9525" r="9525" b="9525"/>
                <wp:wrapNone/>
                <wp:docPr id="1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0;margin-top:8.35pt;width:10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xS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"/>
            </w:pict>
          </mc:Fallback>
        </mc:AlternateContent>
      </w:r>
    </w:p>
    <w:p w:rsidR="00B10F34" w:rsidRPr="00A76916" w:rsidRDefault="00A76916" w:rsidP="00022717">
      <w:pPr>
        <w:spacing w:after="0" w:line="240" w:lineRule="auto"/>
        <w:rPr>
          <w:rFonts w:ascii="Arial" w:hAnsi="Arial" w:cs="Arial"/>
          <w:color w:val="000000" w:themeColor="text1"/>
          <w:sz w:val="24"/>
          <w:szCs w:val="24"/>
        </w:rPr>
      </w:pP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Pr>
          <w:rFonts w:ascii="Arial" w:hAnsi="Arial" w:cs="Arial"/>
          <w:b/>
          <w:color w:val="000000" w:themeColor="text1"/>
          <w:sz w:val="24"/>
          <w:szCs w:val="24"/>
        </w:rPr>
        <w:tab/>
      </w:r>
      <w:r w:rsidRPr="00A76916">
        <w:rPr>
          <w:rFonts w:ascii="Arial" w:hAnsi="Arial" w:cs="Arial"/>
          <w:color w:val="000000" w:themeColor="text1"/>
          <w:sz w:val="24"/>
          <w:szCs w:val="24"/>
        </w:rPr>
        <w:t>Page</w:t>
      </w:r>
    </w:p>
    <w:p w:rsidR="004B21D3" w:rsidRDefault="004B21D3" w:rsidP="00BE6657">
      <w:pPr>
        <w:spacing w:after="0" w:line="360" w:lineRule="auto"/>
        <w:rPr>
          <w:rFonts w:ascii="Arial" w:hAnsi="Arial" w:cs="Arial"/>
          <w:color w:val="000000" w:themeColor="text1"/>
          <w:sz w:val="24"/>
          <w:szCs w:val="24"/>
        </w:rPr>
      </w:pPr>
      <w:r>
        <w:rPr>
          <w:rFonts w:ascii="Arial" w:hAnsi="Arial" w:cs="Arial"/>
          <w:color w:val="000000" w:themeColor="text1"/>
          <w:sz w:val="24"/>
          <w:szCs w:val="24"/>
        </w:rPr>
        <w:t>Executive Summary</w:t>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t>8</w:t>
      </w:r>
    </w:p>
    <w:p w:rsidR="009F5F9F" w:rsidRPr="00BE6657" w:rsidRDefault="00BE6657" w:rsidP="00BE6657">
      <w:pPr>
        <w:spacing w:after="0" w:line="360" w:lineRule="auto"/>
        <w:rPr>
          <w:rFonts w:ascii="Arial" w:hAnsi="Arial" w:cs="Arial"/>
          <w:color w:val="000000" w:themeColor="text1"/>
          <w:sz w:val="24"/>
          <w:szCs w:val="24"/>
        </w:rPr>
      </w:pPr>
      <w:r w:rsidRPr="00BE6657">
        <w:rPr>
          <w:rFonts w:ascii="Arial" w:hAnsi="Arial" w:cs="Arial"/>
          <w:color w:val="000000" w:themeColor="text1"/>
          <w:sz w:val="24"/>
          <w:szCs w:val="24"/>
        </w:rPr>
        <w:t>Introduction</w:t>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t>10</w:t>
      </w:r>
    </w:p>
    <w:p w:rsidR="009F5F9F" w:rsidRPr="00BE6657" w:rsidRDefault="00BE6657" w:rsidP="00BE6657">
      <w:pPr>
        <w:spacing w:after="0" w:line="360" w:lineRule="auto"/>
        <w:rPr>
          <w:rFonts w:ascii="Arial" w:hAnsi="Arial" w:cs="Arial"/>
          <w:color w:val="000000" w:themeColor="text1"/>
          <w:sz w:val="24"/>
          <w:szCs w:val="24"/>
        </w:rPr>
      </w:pPr>
      <w:r>
        <w:rPr>
          <w:rFonts w:ascii="Arial" w:hAnsi="Arial" w:cs="Arial"/>
          <w:color w:val="000000" w:themeColor="text1"/>
          <w:sz w:val="24"/>
          <w:szCs w:val="24"/>
        </w:rPr>
        <w:tab/>
        <w:t>Sustainability and the National Parks</w:t>
      </w:r>
      <w:r w:rsidR="00A76916">
        <w:rPr>
          <w:rFonts w:ascii="Arial" w:hAnsi="Arial" w:cs="Arial"/>
          <w:color w:val="000000" w:themeColor="text1"/>
          <w:sz w:val="24"/>
          <w:szCs w:val="24"/>
        </w:rPr>
        <w:tab/>
      </w:r>
      <w:r w:rsidR="00A76916">
        <w:rPr>
          <w:rFonts w:ascii="Arial" w:hAnsi="Arial" w:cs="Arial"/>
          <w:color w:val="000000" w:themeColor="text1"/>
          <w:sz w:val="24"/>
          <w:szCs w:val="24"/>
        </w:rPr>
        <w:tab/>
      </w:r>
      <w:r w:rsidR="00A76916">
        <w:rPr>
          <w:rFonts w:ascii="Arial" w:hAnsi="Arial" w:cs="Arial"/>
          <w:color w:val="000000" w:themeColor="text1"/>
          <w:sz w:val="24"/>
          <w:szCs w:val="24"/>
        </w:rPr>
        <w:tab/>
      </w:r>
      <w:r w:rsidR="00A76916">
        <w:rPr>
          <w:rFonts w:ascii="Arial" w:hAnsi="Arial" w:cs="Arial"/>
          <w:color w:val="000000" w:themeColor="text1"/>
          <w:sz w:val="24"/>
          <w:szCs w:val="24"/>
        </w:rPr>
        <w:tab/>
      </w:r>
      <w:r w:rsidR="00A76916">
        <w:rPr>
          <w:rFonts w:ascii="Arial" w:hAnsi="Arial" w:cs="Arial"/>
          <w:color w:val="000000" w:themeColor="text1"/>
          <w:sz w:val="24"/>
          <w:szCs w:val="24"/>
        </w:rPr>
        <w:tab/>
      </w:r>
    </w:p>
    <w:p w:rsidR="009F5F9F" w:rsidRDefault="00BE6657"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 xml:space="preserve">Purpose of the Sunset Crater Trail Management Plan </w:t>
      </w:r>
      <w:r w:rsidR="00A76916">
        <w:rPr>
          <w:rFonts w:ascii="Arial" w:hAnsi="Arial" w:cs="Arial"/>
          <w:color w:val="000000" w:themeColor="text1"/>
          <w:sz w:val="24"/>
          <w:szCs w:val="24"/>
        </w:rPr>
        <w:tab/>
      </w:r>
      <w:r w:rsidR="00A76916">
        <w:rPr>
          <w:rFonts w:ascii="Arial" w:hAnsi="Arial" w:cs="Arial"/>
          <w:color w:val="000000" w:themeColor="text1"/>
          <w:sz w:val="24"/>
          <w:szCs w:val="24"/>
        </w:rPr>
        <w:tab/>
      </w:r>
      <w:r w:rsidR="00A76916">
        <w:rPr>
          <w:rFonts w:ascii="Arial" w:hAnsi="Arial" w:cs="Arial"/>
          <w:color w:val="000000" w:themeColor="text1"/>
          <w:sz w:val="24"/>
          <w:szCs w:val="24"/>
        </w:rPr>
        <w:tab/>
      </w:r>
    </w:p>
    <w:p w:rsidR="00A76916" w:rsidRPr="00BE6657" w:rsidRDefault="00A76916" w:rsidP="00A76916">
      <w:pPr>
        <w:spacing w:after="0" w:line="360" w:lineRule="auto"/>
        <w:rPr>
          <w:rFonts w:ascii="Arial" w:hAnsi="Arial" w:cs="Arial"/>
          <w:color w:val="000000" w:themeColor="text1"/>
          <w:sz w:val="24"/>
          <w:szCs w:val="24"/>
        </w:rPr>
      </w:pPr>
      <w:r>
        <w:rPr>
          <w:rFonts w:ascii="Arial" w:hAnsi="Arial" w:cs="Arial"/>
          <w:color w:val="000000" w:themeColor="text1"/>
          <w:sz w:val="24"/>
          <w:szCs w:val="24"/>
        </w:rPr>
        <w:t>Existing Conditions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312601">
        <w:rPr>
          <w:rFonts w:ascii="Arial" w:hAnsi="Arial" w:cs="Arial"/>
          <w:color w:val="000000" w:themeColor="text1"/>
          <w:sz w:val="24"/>
          <w:szCs w:val="24"/>
        </w:rPr>
        <w:t>14</w:t>
      </w:r>
    </w:p>
    <w:p w:rsidR="009F5F9F" w:rsidRDefault="00A7691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Threatened or Endangered Species</w:t>
      </w:r>
    </w:p>
    <w:p w:rsidR="00A76916" w:rsidRDefault="00A7691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Cultural Resources</w:t>
      </w:r>
    </w:p>
    <w:p w:rsidR="00A76916" w:rsidRDefault="00A7691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Current Management Planning</w:t>
      </w:r>
    </w:p>
    <w:p w:rsidR="00A76916" w:rsidRDefault="00A76916" w:rsidP="00A76916">
      <w:pPr>
        <w:spacing w:after="0" w:line="360" w:lineRule="auto"/>
        <w:rPr>
          <w:rFonts w:ascii="Arial" w:hAnsi="Arial" w:cs="Arial"/>
          <w:color w:val="000000" w:themeColor="text1"/>
          <w:sz w:val="24"/>
          <w:szCs w:val="24"/>
        </w:rPr>
      </w:pPr>
      <w:r>
        <w:rPr>
          <w:rFonts w:ascii="Arial" w:hAnsi="Arial" w:cs="Arial"/>
          <w:color w:val="000000" w:themeColor="text1"/>
          <w:sz w:val="24"/>
          <w:szCs w:val="24"/>
        </w:rPr>
        <w:t>Trail Concept Planning</w:t>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t>19</w:t>
      </w:r>
    </w:p>
    <w:p w:rsidR="00A76916" w:rsidRPr="00BE6657" w:rsidRDefault="00A76916" w:rsidP="00A76916">
      <w:pPr>
        <w:spacing w:after="0" w:line="360" w:lineRule="auto"/>
        <w:rPr>
          <w:rFonts w:ascii="Arial" w:hAnsi="Arial" w:cs="Arial"/>
          <w:color w:val="000000" w:themeColor="text1"/>
          <w:sz w:val="24"/>
          <w:szCs w:val="24"/>
        </w:rPr>
      </w:pPr>
      <w:r>
        <w:rPr>
          <w:rFonts w:ascii="Arial" w:hAnsi="Arial" w:cs="Arial"/>
          <w:color w:val="000000" w:themeColor="text1"/>
          <w:sz w:val="24"/>
          <w:szCs w:val="24"/>
        </w:rPr>
        <w:tab/>
        <w:t>Concept Plan</w:t>
      </w:r>
    </w:p>
    <w:p w:rsidR="00C54160" w:rsidRPr="00BE6657" w:rsidRDefault="0027733F" w:rsidP="00A76916">
      <w:pPr>
        <w:spacing w:after="0" w:line="360" w:lineRule="auto"/>
        <w:rPr>
          <w:rFonts w:ascii="Arial" w:hAnsi="Arial" w:cs="Arial"/>
          <w:color w:val="000000" w:themeColor="text1"/>
          <w:sz w:val="24"/>
          <w:szCs w:val="24"/>
        </w:rPr>
      </w:pPr>
      <w:r w:rsidRPr="00BE6657">
        <w:rPr>
          <w:rFonts w:ascii="Arial" w:hAnsi="Arial" w:cs="Arial"/>
          <w:color w:val="000000" w:themeColor="text1"/>
          <w:sz w:val="24"/>
          <w:szCs w:val="24"/>
        </w:rPr>
        <w:t xml:space="preserve">Trail </w:t>
      </w:r>
      <w:r w:rsidR="00EA7752" w:rsidRPr="00BE6657">
        <w:rPr>
          <w:rFonts w:ascii="Arial" w:hAnsi="Arial" w:cs="Arial"/>
          <w:color w:val="000000" w:themeColor="text1"/>
          <w:sz w:val="24"/>
          <w:szCs w:val="24"/>
        </w:rPr>
        <w:t>Sustainability</w:t>
      </w:r>
      <w:r w:rsidR="00577BD5" w:rsidRPr="00BE6657">
        <w:rPr>
          <w:rFonts w:ascii="Arial" w:hAnsi="Arial" w:cs="Arial"/>
          <w:color w:val="000000" w:themeColor="text1"/>
          <w:sz w:val="24"/>
          <w:szCs w:val="24"/>
        </w:rPr>
        <w:t xml:space="preserve"> and Design</w:t>
      </w:r>
      <w:r w:rsidRPr="00BE6657">
        <w:rPr>
          <w:rFonts w:ascii="Arial" w:hAnsi="Arial" w:cs="Arial"/>
          <w:color w:val="000000" w:themeColor="text1"/>
          <w:sz w:val="24"/>
          <w:szCs w:val="24"/>
        </w:rPr>
        <w:t xml:space="preserve"> </w:t>
      </w:r>
      <w:r w:rsidR="00C176E2" w:rsidRPr="00BE6657">
        <w:rPr>
          <w:rFonts w:ascii="Arial" w:hAnsi="Arial" w:cs="Arial"/>
          <w:color w:val="000000" w:themeColor="text1"/>
          <w:sz w:val="24"/>
          <w:szCs w:val="24"/>
        </w:rPr>
        <w:t>Parameters</w:t>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t xml:space="preserve">  </w:t>
      </w:r>
      <w:r w:rsidR="000B0C39" w:rsidRPr="00BE6657">
        <w:rPr>
          <w:rFonts w:ascii="Arial" w:hAnsi="Arial" w:cs="Arial"/>
          <w:color w:val="000000" w:themeColor="text1"/>
          <w:sz w:val="24"/>
          <w:szCs w:val="24"/>
        </w:rPr>
        <w:t xml:space="preserve">  </w:t>
      </w:r>
      <w:r w:rsidR="00312601">
        <w:rPr>
          <w:rFonts w:ascii="Arial" w:hAnsi="Arial" w:cs="Arial"/>
          <w:color w:val="000000" w:themeColor="text1"/>
          <w:sz w:val="24"/>
          <w:szCs w:val="24"/>
        </w:rPr>
        <w:tab/>
      </w:r>
      <w:r w:rsidR="00312601">
        <w:rPr>
          <w:rFonts w:ascii="Arial" w:hAnsi="Arial" w:cs="Arial"/>
          <w:color w:val="000000" w:themeColor="text1"/>
          <w:sz w:val="24"/>
          <w:szCs w:val="24"/>
        </w:rPr>
        <w:tab/>
        <w:t>22</w:t>
      </w:r>
      <w:r w:rsidR="009A6757" w:rsidRPr="00BE6657">
        <w:rPr>
          <w:rFonts w:ascii="Arial" w:hAnsi="Arial" w:cs="Arial"/>
          <w:color w:val="000000" w:themeColor="text1"/>
          <w:sz w:val="24"/>
          <w:szCs w:val="24"/>
        </w:rPr>
        <w:t xml:space="preserve"> </w:t>
      </w:r>
    </w:p>
    <w:p w:rsidR="00A76916" w:rsidRDefault="00A7691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Federal Trail Fundamentals</w:t>
      </w:r>
    </w:p>
    <w:p w:rsidR="00A76916" w:rsidRDefault="00A7691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Managed Use and Designed Use</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Trail Management Objectives Documentation</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Trail Factor Triangle</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User Characteristics</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Environmental Site Conditions</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Weather/Climate</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Sustainable Design</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Control Points</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Accessibility Parameters</w:t>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t>33</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Grade and Cross Slope</w:t>
      </w:r>
    </w:p>
    <w:p w:rsidR="005676C3" w:rsidRDefault="005676C3"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Width</w:t>
      </w:r>
    </w:p>
    <w:p w:rsidR="00B65A3F" w:rsidRPr="00BE6657" w:rsidRDefault="00BE6657"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S</w:t>
      </w:r>
      <w:r w:rsidR="00D770A1">
        <w:rPr>
          <w:rFonts w:ascii="Arial" w:hAnsi="Arial" w:cs="Arial"/>
          <w:color w:val="000000" w:themeColor="text1"/>
          <w:sz w:val="24"/>
          <w:szCs w:val="24"/>
        </w:rPr>
        <w:t>ustainable Trails</w:t>
      </w:r>
      <w:r w:rsidR="00B65A3F" w:rsidRPr="00BE6657">
        <w:rPr>
          <w:rFonts w:ascii="Arial" w:hAnsi="Arial" w:cs="Arial"/>
          <w:color w:val="000000" w:themeColor="text1"/>
          <w:sz w:val="24"/>
          <w:szCs w:val="24"/>
        </w:rPr>
        <w:t xml:space="preserve"> </w:t>
      </w:r>
      <w:r w:rsidR="00EA7752" w:rsidRPr="00BE6657">
        <w:rPr>
          <w:rFonts w:ascii="Arial" w:hAnsi="Arial" w:cs="Arial"/>
          <w:color w:val="000000" w:themeColor="text1"/>
          <w:sz w:val="24"/>
          <w:szCs w:val="24"/>
        </w:rPr>
        <w:t>at Sunset Crater</w:t>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t xml:space="preserve"> </w:t>
      </w:r>
      <w:r w:rsidR="000B0C39" w:rsidRPr="00BE6657">
        <w:rPr>
          <w:rFonts w:ascii="Arial" w:hAnsi="Arial" w:cs="Arial"/>
          <w:color w:val="000000" w:themeColor="text1"/>
          <w:sz w:val="24"/>
          <w:szCs w:val="24"/>
        </w:rPr>
        <w:t xml:space="preserve">  </w:t>
      </w:r>
      <w:r w:rsidR="00312601">
        <w:rPr>
          <w:rFonts w:ascii="Arial" w:hAnsi="Arial" w:cs="Arial"/>
          <w:color w:val="000000" w:themeColor="text1"/>
          <w:sz w:val="24"/>
          <w:szCs w:val="24"/>
        </w:rPr>
        <w:tab/>
        <w:t>34</w:t>
      </w:r>
      <w:r w:rsidR="009A6757" w:rsidRPr="00BE6657">
        <w:rPr>
          <w:rFonts w:ascii="Arial" w:hAnsi="Arial" w:cs="Arial"/>
          <w:color w:val="000000" w:themeColor="text1"/>
          <w:sz w:val="24"/>
          <w:szCs w:val="24"/>
        </w:rPr>
        <w:t xml:space="preserve"> </w:t>
      </w:r>
    </w:p>
    <w:p w:rsidR="005676C3" w:rsidRDefault="00D770A1" w:rsidP="00D770A1">
      <w:pPr>
        <w:spacing w:after="0" w:line="360" w:lineRule="auto"/>
        <w:rPr>
          <w:rFonts w:ascii="Arial" w:hAnsi="Arial" w:cs="Arial"/>
          <w:color w:val="000000" w:themeColor="text1"/>
          <w:sz w:val="24"/>
          <w:szCs w:val="24"/>
        </w:rPr>
      </w:pPr>
      <w:r>
        <w:rPr>
          <w:rFonts w:ascii="Arial" w:hAnsi="Arial" w:cs="Arial"/>
          <w:color w:val="000000" w:themeColor="text1"/>
          <w:sz w:val="24"/>
          <w:szCs w:val="24"/>
        </w:rPr>
        <w:tab/>
        <w:t>Trail Factors</w:t>
      </w:r>
    </w:p>
    <w:p w:rsidR="00D770A1" w:rsidRDefault="00D770A1" w:rsidP="00D770A1">
      <w:pPr>
        <w:spacing w:after="0" w:line="360" w:lineRule="auto"/>
        <w:rPr>
          <w:rFonts w:ascii="Arial" w:hAnsi="Arial" w:cs="Arial"/>
          <w:color w:val="000000" w:themeColor="text1"/>
          <w:sz w:val="24"/>
          <w:szCs w:val="24"/>
        </w:rPr>
      </w:pPr>
      <w:r>
        <w:rPr>
          <w:rFonts w:ascii="Arial" w:hAnsi="Arial" w:cs="Arial"/>
          <w:color w:val="000000" w:themeColor="text1"/>
          <w:sz w:val="24"/>
          <w:szCs w:val="24"/>
        </w:rPr>
        <w:tab/>
        <w:t>Sustainable Design for Lenox and Other Cinder Slopes</w:t>
      </w:r>
    </w:p>
    <w:p w:rsidR="00D770A1" w:rsidRDefault="00D770A1" w:rsidP="00D770A1">
      <w:pPr>
        <w:spacing w:after="0" w:line="360" w:lineRule="auto"/>
        <w:rPr>
          <w:rFonts w:ascii="Arial" w:hAnsi="Arial" w:cs="Arial"/>
          <w:color w:val="000000" w:themeColor="text1"/>
          <w:sz w:val="24"/>
          <w:szCs w:val="24"/>
        </w:rPr>
      </w:pPr>
      <w:r>
        <w:rPr>
          <w:rFonts w:ascii="Arial" w:hAnsi="Arial" w:cs="Arial"/>
          <w:color w:val="000000" w:themeColor="text1"/>
          <w:sz w:val="24"/>
          <w:szCs w:val="24"/>
        </w:rPr>
        <w:lastRenderedPageBreak/>
        <w:tab/>
        <w:t>Park-Wide Sustainability Factors</w:t>
      </w:r>
    </w:p>
    <w:p w:rsidR="00D770A1" w:rsidRDefault="00D770A1" w:rsidP="00D770A1">
      <w:pPr>
        <w:spacing w:after="0" w:line="360" w:lineRule="auto"/>
        <w:rPr>
          <w:rFonts w:ascii="Arial" w:hAnsi="Arial" w:cs="Arial"/>
          <w:color w:val="000000" w:themeColor="text1"/>
          <w:sz w:val="24"/>
          <w:szCs w:val="24"/>
        </w:rPr>
      </w:pPr>
    </w:p>
    <w:p w:rsidR="00FB4A04" w:rsidRPr="00BE6657" w:rsidRDefault="00577BD5"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Viewsheds</w:t>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r>
      <w:r w:rsidR="009A6757" w:rsidRPr="00BE6657">
        <w:rPr>
          <w:rFonts w:ascii="Arial" w:hAnsi="Arial" w:cs="Arial"/>
          <w:color w:val="000000" w:themeColor="text1"/>
          <w:sz w:val="24"/>
          <w:szCs w:val="24"/>
        </w:rPr>
        <w:tab/>
        <w:t xml:space="preserve"> </w:t>
      </w:r>
      <w:r w:rsidR="000B0C39" w:rsidRPr="00BE6657">
        <w:rPr>
          <w:rFonts w:ascii="Arial" w:hAnsi="Arial" w:cs="Arial"/>
          <w:color w:val="000000" w:themeColor="text1"/>
          <w:sz w:val="24"/>
          <w:szCs w:val="24"/>
        </w:rPr>
        <w:t xml:space="preserve">  </w:t>
      </w:r>
      <w:r w:rsidR="00312601">
        <w:rPr>
          <w:rFonts w:ascii="Arial" w:hAnsi="Arial" w:cs="Arial"/>
          <w:color w:val="000000" w:themeColor="text1"/>
          <w:sz w:val="24"/>
          <w:szCs w:val="24"/>
        </w:rPr>
        <w:tab/>
      </w:r>
      <w:r w:rsidR="00312601">
        <w:rPr>
          <w:rFonts w:ascii="Arial" w:hAnsi="Arial" w:cs="Arial"/>
          <w:color w:val="000000" w:themeColor="text1"/>
          <w:sz w:val="24"/>
          <w:szCs w:val="24"/>
        </w:rPr>
        <w:tab/>
        <w:t>40</w:t>
      </w:r>
      <w:r w:rsidR="009A6757" w:rsidRPr="00BE6657">
        <w:rPr>
          <w:rFonts w:ascii="Arial" w:hAnsi="Arial" w:cs="Arial"/>
          <w:color w:val="000000" w:themeColor="text1"/>
          <w:sz w:val="24"/>
          <w:szCs w:val="24"/>
        </w:rPr>
        <w:t xml:space="preserve"> </w:t>
      </w:r>
    </w:p>
    <w:p w:rsidR="00D770A1" w:rsidRDefault="00D770A1"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Viewsheds at Lenox Crater</w:t>
      </w:r>
    </w:p>
    <w:p w:rsidR="00D770A1" w:rsidRDefault="00D770A1"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Viewsheds on the Campground Connector Trail</w:t>
      </w:r>
    </w:p>
    <w:p w:rsidR="00D770A1" w:rsidRDefault="00D770A1"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Viewsheds on the Lenox-Lava Flow Connector Trail</w:t>
      </w:r>
    </w:p>
    <w:p w:rsidR="00D770A1" w:rsidRDefault="00D770A1"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Viewsheds on the Lava Loop Trail</w:t>
      </w:r>
    </w:p>
    <w:p w:rsidR="00D770A1" w:rsidRDefault="00D770A1"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Viewsheds on the Lava Flow Overlook</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Interpretation</w:t>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t>43</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Existing Interpretive Opportunities</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Interpretation on the Planned Lenox Crater LoopTrail</w:t>
      </w:r>
    </w:p>
    <w:p w:rsidR="00D770A1"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Interpretation on the Planned Campground Connector Trail</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Signage Protocol</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Lenox Crater Trail Rehabilitation Proposal</w:t>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r>
      <w:r w:rsidR="00312601">
        <w:rPr>
          <w:rFonts w:ascii="Arial" w:hAnsi="Arial" w:cs="Arial"/>
          <w:color w:val="000000" w:themeColor="text1"/>
          <w:sz w:val="24"/>
          <w:szCs w:val="24"/>
        </w:rPr>
        <w:tab/>
        <w:t>45</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 xml:space="preserve">Alternative 1 </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Alternative 2</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 xml:space="preserve">Alternative 3 </w:t>
      </w:r>
    </w:p>
    <w:p w:rsidR="00C176E2" w:rsidRPr="00BE6657" w:rsidRDefault="00C176E2"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Lenox Crater Loop Trail Proposal</w:t>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t xml:space="preserve"> </w:t>
      </w:r>
      <w:r w:rsidR="000B0C39" w:rsidRPr="00BE6657">
        <w:rPr>
          <w:rFonts w:ascii="Arial" w:hAnsi="Arial" w:cs="Arial"/>
          <w:color w:val="000000" w:themeColor="text1"/>
          <w:sz w:val="24"/>
          <w:szCs w:val="24"/>
        </w:rPr>
        <w:t xml:space="preserve">  </w:t>
      </w:r>
      <w:r w:rsidR="00B939EC">
        <w:rPr>
          <w:rFonts w:ascii="Arial" w:hAnsi="Arial" w:cs="Arial"/>
          <w:color w:val="000000" w:themeColor="text1"/>
          <w:sz w:val="24"/>
          <w:szCs w:val="24"/>
        </w:rPr>
        <w:tab/>
      </w:r>
      <w:r w:rsidR="00B939EC">
        <w:rPr>
          <w:rFonts w:ascii="Arial" w:hAnsi="Arial" w:cs="Arial"/>
          <w:color w:val="000000" w:themeColor="text1"/>
          <w:sz w:val="24"/>
          <w:szCs w:val="24"/>
        </w:rPr>
        <w:tab/>
        <w:t>48</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Supporting Factors</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Federal Trail Categorization</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Site Conditions</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Control Points</w:t>
      </w:r>
    </w:p>
    <w:p w:rsidR="00290176" w:rsidRDefault="00290176"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Trail Characteristics</w:t>
      </w:r>
    </w:p>
    <w:p w:rsidR="00C176E2" w:rsidRPr="00BE6657" w:rsidRDefault="004B27DF"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Campground Connector</w:t>
      </w:r>
      <w:r w:rsidR="00A14CDF" w:rsidRPr="00BE6657">
        <w:rPr>
          <w:rFonts w:ascii="Arial" w:hAnsi="Arial" w:cs="Arial"/>
          <w:color w:val="000000" w:themeColor="text1"/>
          <w:sz w:val="24"/>
          <w:szCs w:val="24"/>
        </w:rPr>
        <w:t xml:space="preserve"> Trail</w:t>
      </w:r>
      <w:r w:rsidR="00C176E2" w:rsidRPr="00BE6657">
        <w:rPr>
          <w:rFonts w:ascii="Arial" w:hAnsi="Arial" w:cs="Arial"/>
          <w:color w:val="000000" w:themeColor="text1"/>
          <w:sz w:val="24"/>
          <w:szCs w:val="24"/>
        </w:rPr>
        <w:t xml:space="preserve"> Proposal</w:t>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t xml:space="preserve"> </w:t>
      </w:r>
      <w:r w:rsidR="000B0C39" w:rsidRPr="00BE6657">
        <w:rPr>
          <w:rFonts w:ascii="Arial" w:hAnsi="Arial" w:cs="Arial"/>
          <w:color w:val="000000" w:themeColor="text1"/>
          <w:sz w:val="24"/>
          <w:szCs w:val="24"/>
        </w:rPr>
        <w:t xml:space="preserve">  </w:t>
      </w:r>
      <w:r w:rsidR="00B939EC">
        <w:rPr>
          <w:rFonts w:ascii="Arial" w:hAnsi="Arial" w:cs="Arial"/>
          <w:color w:val="000000" w:themeColor="text1"/>
          <w:sz w:val="24"/>
          <w:szCs w:val="24"/>
        </w:rPr>
        <w:tab/>
      </w:r>
      <w:r w:rsidR="00B939EC">
        <w:rPr>
          <w:rFonts w:ascii="Arial" w:hAnsi="Arial" w:cs="Arial"/>
          <w:color w:val="000000" w:themeColor="text1"/>
          <w:sz w:val="24"/>
          <w:szCs w:val="24"/>
        </w:rPr>
        <w:tab/>
      </w:r>
      <w:r w:rsidR="00E13AC8">
        <w:rPr>
          <w:rFonts w:ascii="Arial" w:hAnsi="Arial" w:cs="Arial"/>
          <w:color w:val="000000" w:themeColor="text1"/>
          <w:sz w:val="24"/>
          <w:szCs w:val="24"/>
        </w:rPr>
        <w:t>52</w:t>
      </w:r>
    </w:p>
    <w:p w:rsidR="00290176" w:rsidRDefault="00290176" w:rsidP="00290176">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Supporting Factors</w:t>
      </w:r>
    </w:p>
    <w:p w:rsidR="00290176" w:rsidRDefault="00290176" w:rsidP="00290176">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Federal Trail Categorization</w:t>
      </w:r>
    </w:p>
    <w:p w:rsidR="00290176" w:rsidRDefault="00290176" w:rsidP="00290176">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Site Conditions</w:t>
      </w:r>
    </w:p>
    <w:p w:rsidR="00290176" w:rsidRDefault="00290176" w:rsidP="00290176">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Control Points</w:t>
      </w:r>
    </w:p>
    <w:p w:rsidR="00290176" w:rsidRDefault="00290176" w:rsidP="00290176">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ab/>
        <w:t>Trail Characteristics</w:t>
      </w:r>
    </w:p>
    <w:p w:rsidR="00290176" w:rsidRDefault="00290176" w:rsidP="00BE6657">
      <w:pPr>
        <w:spacing w:after="0" w:line="360" w:lineRule="auto"/>
        <w:ind w:left="360"/>
        <w:rPr>
          <w:rFonts w:ascii="Arial" w:hAnsi="Arial" w:cs="Arial"/>
          <w:color w:val="000000" w:themeColor="text1"/>
          <w:sz w:val="24"/>
          <w:szCs w:val="24"/>
        </w:rPr>
      </w:pPr>
    </w:p>
    <w:p w:rsidR="000E1965" w:rsidRPr="00BE6657" w:rsidRDefault="002A3700"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Lenox – Lava Flow Connector</w:t>
      </w:r>
      <w:r w:rsidR="003A224F" w:rsidRPr="00BE6657">
        <w:rPr>
          <w:rFonts w:ascii="Arial" w:hAnsi="Arial" w:cs="Arial"/>
          <w:color w:val="000000" w:themeColor="text1"/>
          <w:sz w:val="24"/>
          <w:szCs w:val="24"/>
        </w:rPr>
        <w:t xml:space="preserve"> Trail</w:t>
      </w:r>
      <w:r w:rsidRPr="00BE6657">
        <w:rPr>
          <w:rFonts w:ascii="Arial" w:hAnsi="Arial" w:cs="Arial"/>
          <w:color w:val="000000" w:themeColor="text1"/>
          <w:sz w:val="24"/>
          <w:szCs w:val="24"/>
        </w:rPr>
        <w:t xml:space="preserve"> Proposal</w:t>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t xml:space="preserve"> </w:t>
      </w:r>
      <w:r w:rsidR="000B0C39" w:rsidRPr="00BE6657">
        <w:rPr>
          <w:rFonts w:ascii="Arial" w:hAnsi="Arial" w:cs="Arial"/>
          <w:color w:val="000000" w:themeColor="text1"/>
          <w:sz w:val="24"/>
          <w:szCs w:val="24"/>
        </w:rPr>
        <w:t xml:space="preserve">  </w:t>
      </w:r>
      <w:r w:rsidR="00E13AC8">
        <w:rPr>
          <w:rFonts w:ascii="Arial" w:hAnsi="Arial" w:cs="Arial"/>
          <w:color w:val="000000" w:themeColor="text1"/>
          <w:sz w:val="24"/>
          <w:szCs w:val="24"/>
        </w:rPr>
        <w:tab/>
      </w:r>
      <w:r w:rsidR="00E13AC8">
        <w:rPr>
          <w:rFonts w:ascii="Arial" w:hAnsi="Arial" w:cs="Arial"/>
          <w:color w:val="000000" w:themeColor="text1"/>
          <w:sz w:val="24"/>
          <w:szCs w:val="24"/>
        </w:rPr>
        <w:tab/>
        <w:t>56</w:t>
      </w:r>
    </w:p>
    <w:p w:rsidR="006F3D04" w:rsidRPr="00BE6657" w:rsidRDefault="006F3D04"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Lava Flow Overlook Trail Proposal</w:t>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t xml:space="preserve"> </w:t>
      </w:r>
      <w:r w:rsidR="000B0C39" w:rsidRPr="00BE6657">
        <w:rPr>
          <w:rFonts w:ascii="Arial" w:hAnsi="Arial" w:cs="Arial"/>
          <w:color w:val="000000" w:themeColor="text1"/>
          <w:sz w:val="24"/>
          <w:szCs w:val="24"/>
        </w:rPr>
        <w:t xml:space="preserve">  </w:t>
      </w:r>
      <w:r w:rsidR="00E13AC8">
        <w:rPr>
          <w:rFonts w:ascii="Arial" w:hAnsi="Arial" w:cs="Arial"/>
          <w:color w:val="000000" w:themeColor="text1"/>
          <w:sz w:val="24"/>
          <w:szCs w:val="24"/>
        </w:rPr>
        <w:tab/>
      </w:r>
      <w:r w:rsidR="00E13AC8">
        <w:rPr>
          <w:rFonts w:ascii="Arial" w:hAnsi="Arial" w:cs="Arial"/>
          <w:color w:val="000000" w:themeColor="text1"/>
          <w:sz w:val="24"/>
          <w:szCs w:val="24"/>
        </w:rPr>
        <w:tab/>
        <w:t>59</w:t>
      </w:r>
    </w:p>
    <w:p w:rsidR="00C176E2" w:rsidRPr="00BE6657" w:rsidRDefault="008D0065"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Lava</w:t>
      </w:r>
      <w:r w:rsidR="00193552" w:rsidRPr="00BE6657">
        <w:rPr>
          <w:rFonts w:ascii="Arial" w:hAnsi="Arial" w:cs="Arial"/>
          <w:color w:val="000000" w:themeColor="text1"/>
          <w:sz w:val="24"/>
          <w:szCs w:val="24"/>
        </w:rPr>
        <w:t xml:space="preserve"> </w:t>
      </w:r>
      <w:r w:rsidR="00C176E2" w:rsidRPr="00BE6657">
        <w:rPr>
          <w:rFonts w:ascii="Arial" w:hAnsi="Arial" w:cs="Arial"/>
          <w:color w:val="000000" w:themeColor="text1"/>
          <w:sz w:val="24"/>
          <w:szCs w:val="24"/>
        </w:rPr>
        <w:t>Loop Trail Proposal</w:t>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t xml:space="preserve"> </w:t>
      </w:r>
      <w:r w:rsidR="00E13AC8">
        <w:rPr>
          <w:rFonts w:ascii="Arial" w:hAnsi="Arial" w:cs="Arial"/>
          <w:color w:val="000000" w:themeColor="text1"/>
          <w:sz w:val="24"/>
          <w:szCs w:val="24"/>
        </w:rPr>
        <w:t xml:space="preserve"> </w:t>
      </w:r>
      <w:r w:rsidR="00E13AC8">
        <w:rPr>
          <w:rFonts w:ascii="Arial" w:hAnsi="Arial" w:cs="Arial"/>
          <w:color w:val="000000" w:themeColor="text1"/>
          <w:sz w:val="24"/>
          <w:szCs w:val="24"/>
        </w:rPr>
        <w:tab/>
      </w:r>
      <w:r w:rsidR="00E13AC8">
        <w:rPr>
          <w:rFonts w:ascii="Arial" w:hAnsi="Arial" w:cs="Arial"/>
          <w:color w:val="000000" w:themeColor="text1"/>
          <w:sz w:val="24"/>
          <w:szCs w:val="24"/>
        </w:rPr>
        <w:tab/>
        <w:t>61</w:t>
      </w:r>
    </w:p>
    <w:p w:rsidR="00C176E2" w:rsidRPr="00BE6657" w:rsidRDefault="00A14CDF"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 xml:space="preserve">Lava Flow Trail </w:t>
      </w:r>
      <w:r w:rsidR="00710F5E" w:rsidRPr="00BE6657">
        <w:rPr>
          <w:rFonts w:ascii="Arial" w:hAnsi="Arial" w:cs="Arial"/>
          <w:color w:val="000000" w:themeColor="text1"/>
          <w:sz w:val="24"/>
          <w:szCs w:val="24"/>
        </w:rPr>
        <w:t>Maintenance Presc</w:t>
      </w:r>
      <w:r w:rsidR="00DB60D7" w:rsidRPr="00BE6657">
        <w:rPr>
          <w:rFonts w:ascii="Arial" w:hAnsi="Arial" w:cs="Arial"/>
          <w:color w:val="000000" w:themeColor="text1"/>
          <w:sz w:val="24"/>
          <w:szCs w:val="24"/>
        </w:rPr>
        <w:t>r</w:t>
      </w:r>
      <w:r w:rsidR="00710F5E" w:rsidRPr="00BE6657">
        <w:rPr>
          <w:rFonts w:ascii="Arial" w:hAnsi="Arial" w:cs="Arial"/>
          <w:color w:val="000000" w:themeColor="text1"/>
          <w:sz w:val="24"/>
          <w:szCs w:val="24"/>
        </w:rPr>
        <w:t>iption</w:t>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B0C39" w:rsidRPr="00BE6657">
        <w:rPr>
          <w:rFonts w:ascii="Arial" w:hAnsi="Arial" w:cs="Arial"/>
          <w:color w:val="000000" w:themeColor="text1"/>
          <w:sz w:val="24"/>
          <w:szCs w:val="24"/>
        </w:rPr>
        <w:t xml:space="preserve">  </w:t>
      </w:r>
      <w:r w:rsidR="00E13AC8">
        <w:rPr>
          <w:rFonts w:ascii="Arial" w:hAnsi="Arial" w:cs="Arial"/>
          <w:color w:val="000000" w:themeColor="text1"/>
          <w:sz w:val="24"/>
          <w:szCs w:val="24"/>
        </w:rPr>
        <w:tab/>
      </w:r>
      <w:r w:rsidR="00E13AC8">
        <w:rPr>
          <w:rFonts w:ascii="Arial" w:hAnsi="Arial" w:cs="Arial"/>
          <w:color w:val="000000" w:themeColor="text1"/>
          <w:sz w:val="24"/>
          <w:szCs w:val="24"/>
        </w:rPr>
        <w:tab/>
        <w:t>66</w:t>
      </w:r>
    </w:p>
    <w:p w:rsidR="00290176" w:rsidRDefault="00D45FF2"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Equipment</w:t>
      </w:r>
      <w:r w:rsidR="00C00AA3" w:rsidRPr="00BE6657">
        <w:rPr>
          <w:rFonts w:ascii="Arial" w:hAnsi="Arial" w:cs="Arial"/>
          <w:color w:val="000000" w:themeColor="text1"/>
          <w:sz w:val="24"/>
          <w:szCs w:val="24"/>
        </w:rPr>
        <w:t xml:space="preserve"> and Noise Mitigation</w:t>
      </w:r>
      <w:r w:rsidRPr="00BE6657">
        <w:rPr>
          <w:rFonts w:ascii="Arial" w:hAnsi="Arial" w:cs="Arial"/>
          <w:color w:val="000000" w:themeColor="text1"/>
          <w:sz w:val="24"/>
          <w:szCs w:val="24"/>
        </w:rPr>
        <w:t xml:space="preserve"> Parameters</w:t>
      </w:r>
      <w:r w:rsidR="00290176">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t>70</w:t>
      </w:r>
    </w:p>
    <w:p w:rsidR="00577BD5" w:rsidRPr="00BE6657" w:rsidRDefault="00D45FF2"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Materials</w:t>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t xml:space="preserve">   </w:t>
      </w:r>
      <w:r w:rsidR="000B0C39" w:rsidRPr="00BE6657">
        <w:rPr>
          <w:rFonts w:ascii="Arial" w:hAnsi="Arial" w:cs="Arial"/>
          <w:color w:val="000000" w:themeColor="text1"/>
          <w:sz w:val="24"/>
          <w:szCs w:val="24"/>
        </w:rPr>
        <w:t xml:space="preserve">  </w:t>
      </w:r>
      <w:r w:rsidR="00E13AC8">
        <w:rPr>
          <w:rFonts w:ascii="Arial" w:hAnsi="Arial" w:cs="Arial"/>
          <w:color w:val="000000" w:themeColor="text1"/>
          <w:sz w:val="24"/>
          <w:szCs w:val="24"/>
        </w:rPr>
        <w:tab/>
      </w:r>
      <w:r w:rsidR="00E13AC8">
        <w:rPr>
          <w:rFonts w:ascii="Arial" w:hAnsi="Arial" w:cs="Arial"/>
          <w:color w:val="000000" w:themeColor="text1"/>
          <w:sz w:val="24"/>
          <w:szCs w:val="24"/>
        </w:rPr>
        <w:tab/>
        <w:t>71</w:t>
      </w:r>
    </w:p>
    <w:p w:rsidR="00A14CDF" w:rsidRPr="00BE6657" w:rsidRDefault="00A14CDF"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Summ</w:t>
      </w:r>
      <w:r w:rsidR="00B92B4B" w:rsidRPr="00BE6657">
        <w:rPr>
          <w:rFonts w:ascii="Arial" w:hAnsi="Arial" w:cs="Arial"/>
          <w:color w:val="000000" w:themeColor="text1"/>
          <w:sz w:val="24"/>
          <w:szCs w:val="24"/>
        </w:rPr>
        <w:t>a</w:t>
      </w:r>
      <w:r w:rsidRPr="00BE6657">
        <w:rPr>
          <w:rFonts w:ascii="Arial" w:hAnsi="Arial" w:cs="Arial"/>
          <w:color w:val="000000" w:themeColor="text1"/>
          <w:sz w:val="24"/>
          <w:szCs w:val="24"/>
        </w:rPr>
        <w:t>ry</w:t>
      </w:r>
      <w:r w:rsidR="000E1965" w:rsidRPr="00BE6657">
        <w:rPr>
          <w:rFonts w:ascii="Arial" w:hAnsi="Arial" w:cs="Arial"/>
          <w:color w:val="000000" w:themeColor="text1"/>
          <w:sz w:val="24"/>
          <w:szCs w:val="24"/>
        </w:rPr>
        <w:tab/>
      </w:r>
      <w:r w:rsidR="00EB3B53">
        <w:rPr>
          <w:rFonts w:ascii="Arial" w:hAnsi="Arial" w:cs="Arial"/>
          <w:color w:val="000000" w:themeColor="text1"/>
          <w:sz w:val="24"/>
          <w:szCs w:val="24"/>
        </w:rPr>
        <w:t>of Internship Report</w:t>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r>
      <w:r w:rsidR="000E1965" w:rsidRPr="00BE6657">
        <w:rPr>
          <w:rFonts w:ascii="Arial" w:hAnsi="Arial" w:cs="Arial"/>
          <w:color w:val="000000" w:themeColor="text1"/>
          <w:sz w:val="24"/>
          <w:szCs w:val="24"/>
        </w:rPr>
        <w:tab/>
        <w:t xml:space="preserve">   </w:t>
      </w:r>
      <w:r w:rsidR="000B0C39" w:rsidRPr="00BE6657">
        <w:rPr>
          <w:rFonts w:ascii="Arial" w:hAnsi="Arial" w:cs="Arial"/>
          <w:color w:val="000000" w:themeColor="text1"/>
          <w:sz w:val="24"/>
          <w:szCs w:val="24"/>
        </w:rPr>
        <w:t xml:space="preserve">  </w:t>
      </w:r>
      <w:r w:rsidR="00E13AC8">
        <w:rPr>
          <w:rFonts w:ascii="Arial" w:hAnsi="Arial" w:cs="Arial"/>
          <w:color w:val="000000" w:themeColor="text1"/>
          <w:sz w:val="24"/>
          <w:szCs w:val="24"/>
        </w:rPr>
        <w:tab/>
        <w:t>72</w:t>
      </w:r>
    </w:p>
    <w:p w:rsidR="00E13AC8" w:rsidRDefault="00E13AC8" w:rsidP="00BE6657">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t>References Cited</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76</w:t>
      </w:r>
    </w:p>
    <w:p w:rsidR="000E2CB8" w:rsidRPr="00BE6657" w:rsidRDefault="003428B6"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Appendix</w:t>
      </w:r>
      <w:r w:rsidR="00F35E3B" w:rsidRPr="00BE6657">
        <w:rPr>
          <w:rFonts w:ascii="Arial" w:hAnsi="Arial" w:cs="Arial"/>
          <w:color w:val="000000" w:themeColor="text1"/>
          <w:sz w:val="24"/>
          <w:szCs w:val="24"/>
        </w:rPr>
        <w:t xml:space="preserve"> A – Trail Feature Diagrams</w:t>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t xml:space="preserve">   </w:t>
      </w:r>
      <w:r w:rsidR="00E13AC8">
        <w:rPr>
          <w:rFonts w:ascii="Arial" w:hAnsi="Arial" w:cs="Arial"/>
          <w:color w:val="000000" w:themeColor="text1"/>
          <w:sz w:val="24"/>
          <w:szCs w:val="24"/>
        </w:rPr>
        <w:tab/>
      </w:r>
      <w:r w:rsidR="00E13AC8">
        <w:rPr>
          <w:rFonts w:ascii="Arial" w:hAnsi="Arial" w:cs="Arial"/>
          <w:color w:val="000000" w:themeColor="text1"/>
          <w:sz w:val="24"/>
          <w:szCs w:val="24"/>
        </w:rPr>
        <w:tab/>
        <w:t>78</w:t>
      </w:r>
    </w:p>
    <w:p w:rsidR="00F35E3B" w:rsidRPr="00BE6657" w:rsidRDefault="00F35E3B"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Appendix B – Trail Prescriptions</w:t>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t xml:space="preserve">   </w:t>
      </w:r>
      <w:r w:rsidR="00E13AC8">
        <w:rPr>
          <w:rFonts w:ascii="Arial" w:hAnsi="Arial" w:cs="Arial"/>
          <w:color w:val="000000" w:themeColor="text1"/>
          <w:sz w:val="24"/>
          <w:szCs w:val="24"/>
        </w:rPr>
        <w:tab/>
      </w:r>
      <w:r w:rsidR="00E13AC8">
        <w:rPr>
          <w:rFonts w:ascii="Arial" w:hAnsi="Arial" w:cs="Arial"/>
          <w:color w:val="000000" w:themeColor="text1"/>
          <w:sz w:val="24"/>
          <w:szCs w:val="24"/>
        </w:rPr>
        <w:tab/>
        <w:t>101</w:t>
      </w:r>
    </w:p>
    <w:p w:rsidR="00F35E3B" w:rsidRPr="00BE6657" w:rsidRDefault="00F35E3B"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Appendix C – Cost Estimate Details</w:t>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t xml:space="preserve">   </w:t>
      </w:r>
      <w:r w:rsidR="00E13AC8">
        <w:rPr>
          <w:rFonts w:ascii="Arial" w:hAnsi="Arial" w:cs="Arial"/>
          <w:color w:val="000000" w:themeColor="text1"/>
          <w:sz w:val="24"/>
          <w:szCs w:val="24"/>
        </w:rPr>
        <w:tab/>
      </w:r>
      <w:r w:rsidR="00E13AC8">
        <w:rPr>
          <w:rFonts w:ascii="Arial" w:hAnsi="Arial" w:cs="Arial"/>
          <w:color w:val="000000" w:themeColor="text1"/>
          <w:sz w:val="24"/>
          <w:szCs w:val="24"/>
        </w:rPr>
        <w:tab/>
        <w:t>122</w:t>
      </w:r>
    </w:p>
    <w:p w:rsidR="00F35E3B" w:rsidRPr="00BE6657" w:rsidRDefault="00F35E3B" w:rsidP="00BE6657">
      <w:pPr>
        <w:spacing w:after="0" w:line="360" w:lineRule="auto"/>
        <w:ind w:left="360"/>
        <w:rPr>
          <w:rFonts w:ascii="Arial" w:hAnsi="Arial" w:cs="Arial"/>
          <w:color w:val="000000" w:themeColor="text1"/>
          <w:sz w:val="24"/>
          <w:szCs w:val="24"/>
        </w:rPr>
      </w:pPr>
      <w:r w:rsidRPr="00BE6657">
        <w:rPr>
          <w:rFonts w:ascii="Arial" w:hAnsi="Arial" w:cs="Arial"/>
          <w:color w:val="000000" w:themeColor="text1"/>
          <w:sz w:val="24"/>
          <w:szCs w:val="24"/>
        </w:rPr>
        <w:t>Appendix D – TMOs Form</w:t>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r>
      <w:r w:rsidR="00E13AC8">
        <w:rPr>
          <w:rFonts w:ascii="Arial" w:hAnsi="Arial" w:cs="Arial"/>
          <w:color w:val="000000" w:themeColor="text1"/>
          <w:sz w:val="24"/>
          <w:szCs w:val="24"/>
        </w:rPr>
        <w:tab/>
        <w:t xml:space="preserve"> </w:t>
      </w:r>
      <w:r w:rsidR="00E13AC8">
        <w:rPr>
          <w:rFonts w:ascii="Arial" w:hAnsi="Arial" w:cs="Arial"/>
          <w:color w:val="000000" w:themeColor="text1"/>
          <w:sz w:val="24"/>
          <w:szCs w:val="24"/>
        </w:rPr>
        <w:tab/>
      </w:r>
      <w:r w:rsidR="00E13AC8">
        <w:rPr>
          <w:rFonts w:ascii="Arial" w:hAnsi="Arial" w:cs="Arial"/>
          <w:color w:val="000000" w:themeColor="text1"/>
          <w:sz w:val="24"/>
          <w:szCs w:val="24"/>
        </w:rPr>
        <w:tab/>
        <w:t>132</w:t>
      </w:r>
    </w:p>
    <w:p w:rsidR="009E51D6" w:rsidRDefault="009E51D6">
      <w:pPr>
        <w:rPr>
          <w:rFonts w:ascii="Arial" w:hAnsi="Arial" w:cs="Arial"/>
          <w:b/>
          <w:color w:val="000000" w:themeColor="text1"/>
          <w:sz w:val="28"/>
          <w:szCs w:val="28"/>
        </w:rPr>
      </w:pPr>
    </w:p>
    <w:p w:rsidR="00673360" w:rsidRDefault="00673360">
      <w:pPr>
        <w:rPr>
          <w:rFonts w:ascii="Arial" w:hAnsi="Arial" w:cs="Arial"/>
          <w:b/>
          <w:color w:val="000000" w:themeColor="text1"/>
          <w:sz w:val="28"/>
          <w:szCs w:val="28"/>
        </w:rPr>
      </w:pPr>
      <w:r>
        <w:rPr>
          <w:rFonts w:ascii="Arial" w:hAnsi="Arial" w:cs="Arial"/>
          <w:b/>
          <w:color w:val="000000" w:themeColor="text1"/>
          <w:sz w:val="28"/>
          <w:szCs w:val="28"/>
        </w:rPr>
        <w:br w:type="page"/>
      </w:r>
    </w:p>
    <w:p w:rsidR="00673360" w:rsidRDefault="00673360" w:rsidP="00673360">
      <w:pPr>
        <w:jc w:val="center"/>
        <w:rPr>
          <w:rFonts w:ascii="Arial" w:hAnsi="Arial" w:cs="Arial"/>
          <w:sz w:val="24"/>
          <w:szCs w:val="24"/>
        </w:rPr>
      </w:pPr>
      <w:r>
        <w:rPr>
          <w:rFonts w:ascii="Arial" w:hAnsi="Arial" w:cs="Arial"/>
          <w:sz w:val="24"/>
          <w:szCs w:val="24"/>
        </w:rPr>
        <w:lastRenderedPageBreak/>
        <w:t>Figures</w:t>
      </w:r>
    </w:p>
    <w:p w:rsidR="00A03CE4" w:rsidRDefault="00A03CE4" w:rsidP="00673360">
      <w:pPr>
        <w:spacing w:line="36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p>
    <w:p w:rsidR="00673360" w:rsidRDefault="00A03CE4" w:rsidP="00673360">
      <w:pPr>
        <w:spacing w:line="360" w:lineRule="auto"/>
        <w:contextualSpacing/>
        <w:rPr>
          <w:rFonts w:ascii="Arial" w:hAnsi="Arial" w:cs="Arial"/>
          <w:sz w:val="24"/>
          <w:szCs w:val="24"/>
        </w:rPr>
      </w:pPr>
      <w:r>
        <w:rPr>
          <w:rFonts w:ascii="Arial" w:hAnsi="Arial" w:cs="Arial"/>
          <w:sz w:val="24"/>
          <w:szCs w:val="24"/>
        </w:rPr>
        <w:t xml:space="preserve">1. </w:t>
      </w:r>
      <w:r w:rsidR="00673360">
        <w:rPr>
          <w:rFonts w:ascii="Arial" w:hAnsi="Arial" w:cs="Arial"/>
          <w:sz w:val="24"/>
          <w:szCs w:val="24"/>
        </w:rPr>
        <w:t>National Trail Management Class Matrix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25</w:t>
      </w:r>
    </w:p>
    <w:p w:rsidR="00673360" w:rsidRDefault="00A03CE4" w:rsidP="00673360">
      <w:pPr>
        <w:spacing w:line="360" w:lineRule="auto"/>
        <w:contextualSpacing/>
        <w:rPr>
          <w:rFonts w:ascii="Arial" w:hAnsi="Arial" w:cs="Arial"/>
          <w:sz w:val="24"/>
          <w:szCs w:val="24"/>
        </w:rPr>
      </w:pPr>
      <w:r>
        <w:rPr>
          <w:rFonts w:ascii="Arial" w:hAnsi="Arial" w:cs="Arial"/>
          <w:sz w:val="24"/>
          <w:szCs w:val="24"/>
        </w:rPr>
        <w:t xml:space="preserve">2. </w:t>
      </w:r>
      <w:r w:rsidR="00673360">
        <w:rPr>
          <w:rFonts w:ascii="Arial" w:hAnsi="Arial" w:cs="Arial"/>
          <w:sz w:val="24"/>
          <w:szCs w:val="24"/>
        </w:rPr>
        <w:t>Trail Factor Triangle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27</w:t>
      </w:r>
    </w:p>
    <w:p w:rsidR="00673360" w:rsidRDefault="00A03CE4" w:rsidP="00673360">
      <w:pPr>
        <w:spacing w:line="360" w:lineRule="auto"/>
        <w:contextualSpacing/>
        <w:rPr>
          <w:rFonts w:ascii="Arial" w:hAnsi="Arial" w:cs="Arial"/>
          <w:sz w:val="24"/>
          <w:szCs w:val="24"/>
        </w:rPr>
      </w:pPr>
      <w:r>
        <w:rPr>
          <w:rFonts w:ascii="Arial" w:hAnsi="Arial" w:cs="Arial"/>
          <w:sz w:val="24"/>
          <w:szCs w:val="24"/>
        </w:rPr>
        <w:t xml:space="preserve">3. </w:t>
      </w:r>
      <w:r w:rsidR="00673360">
        <w:rPr>
          <w:rFonts w:ascii="Arial" w:hAnsi="Arial" w:cs="Arial"/>
          <w:sz w:val="24"/>
          <w:szCs w:val="24"/>
        </w:rPr>
        <w:t>Flagging Used to Mark Location of a Trail Alignment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32</w:t>
      </w:r>
    </w:p>
    <w:p w:rsidR="00A03CE4" w:rsidRDefault="00A03CE4" w:rsidP="00673360">
      <w:pPr>
        <w:spacing w:line="360" w:lineRule="auto"/>
        <w:contextualSpacing/>
        <w:rPr>
          <w:rFonts w:ascii="Arial" w:hAnsi="Arial" w:cs="Arial"/>
          <w:sz w:val="24"/>
          <w:szCs w:val="24"/>
        </w:rPr>
      </w:pPr>
      <w:r>
        <w:rPr>
          <w:rFonts w:ascii="Arial" w:hAnsi="Arial" w:cs="Arial"/>
          <w:sz w:val="24"/>
          <w:szCs w:val="24"/>
        </w:rPr>
        <w:t>4. Summer Monsoon Engulfs O’Leary Peak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34 </w:t>
      </w:r>
    </w:p>
    <w:p w:rsidR="00673360" w:rsidRDefault="00A03CE4" w:rsidP="00673360">
      <w:pPr>
        <w:spacing w:line="360" w:lineRule="auto"/>
        <w:contextualSpacing/>
        <w:rPr>
          <w:rFonts w:ascii="Arial" w:hAnsi="Arial" w:cs="Arial"/>
          <w:sz w:val="24"/>
          <w:szCs w:val="24"/>
        </w:rPr>
      </w:pPr>
      <w:r>
        <w:rPr>
          <w:rFonts w:ascii="Arial" w:hAnsi="Arial" w:cs="Arial"/>
          <w:sz w:val="24"/>
          <w:szCs w:val="24"/>
        </w:rPr>
        <w:t xml:space="preserve">5. </w:t>
      </w:r>
      <w:r w:rsidR="00673360">
        <w:rPr>
          <w:rFonts w:ascii="Arial" w:hAnsi="Arial" w:cs="Arial"/>
          <w:sz w:val="24"/>
          <w:szCs w:val="24"/>
        </w:rPr>
        <w:t>Entrenchment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36</w:t>
      </w:r>
    </w:p>
    <w:p w:rsidR="00673360" w:rsidRDefault="00A03CE4" w:rsidP="00673360">
      <w:pPr>
        <w:spacing w:line="360" w:lineRule="auto"/>
        <w:contextualSpacing/>
        <w:rPr>
          <w:rFonts w:ascii="Arial" w:hAnsi="Arial" w:cs="Arial"/>
          <w:sz w:val="24"/>
          <w:szCs w:val="24"/>
        </w:rPr>
      </w:pPr>
      <w:r>
        <w:rPr>
          <w:rFonts w:ascii="Arial" w:hAnsi="Arial" w:cs="Arial"/>
          <w:sz w:val="24"/>
          <w:szCs w:val="24"/>
        </w:rPr>
        <w:t xml:space="preserve">6. </w:t>
      </w:r>
      <w:r w:rsidR="00673360">
        <w:rPr>
          <w:rFonts w:ascii="Arial" w:hAnsi="Arial" w:cs="Arial"/>
          <w:sz w:val="24"/>
          <w:szCs w:val="24"/>
        </w:rPr>
        <w:t>Gullying</w:t>
      </w:r>
      <w:r>
        <w:rPr>
          <w:rFonts w:ascii="Arial" w:hAnsi="Arial" w:cs="Arial"/>
          <w:sz w:val="24"/>
          <w:szCs w:val="24"/>
        </w:rPr>
        <w:t xml:space="preserve"> on Trail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37</w:t>
      </w:r>
    </w:p>
    <w:p w:rsidR="00673360" w:rsidRDefault="00A03CE4" w:rsidP="00673360">
      <w:pPr>
        <w:spacing w:line="360" w:lineRule="auto"/>
        <w:contextualSpacing/>
        <w:rPr>
          <w:rFonts w:ascii="Arial" w:hAnsi="Arial" w:cs="Arial"/>
          <w:sz w:val="24"/>
          <w:szCs w:val="24"/>
        </w:rPr>
      </w:pPr>
      <w:r>
        <w:rPr>
          <w:rFonts w:ascii="Arial" w:hAnsi="Arial" w:cs="Arial"/>
          <w:sz w:val="24"/>
          <w:szCs w:val="24"/>
        </w:rPr>
        <w:t xml:space="preserve">7. </w:t>
      </w:r>
      <w:r w:rsidR="00673360">
        <w:rPr>
          <w:rFonts w:ascii="Arial" w:hAnsi="Arial" w:cs="Arial"/>
          <w:sz w:val="24"/>
          <w:szCs w:val="24"/>
        </w:rPr>
        <w:t>The San Francisco Peak from Lenox Crater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w:t>
      </w:r>
    </w:p>
    <w:p w:rsidR="00673360" w:rsidRDefault="00A03CE4" w:rsidP="00673360">
      <w:pPr>
        <w:spacing w:line="360" w:lineRule="auto"/>
        <w:contextualSpacing/>
        <w:rPr>
          <w:rFonts w:ascii="Arial" w:hAnsi="Arial" w:cs="Arial"/>
          <w:sz w:val="24"/>
          <w:szCs w:val="24"/>
        </w:rPr>
      </w:pPr>
      <w:r>
        <w:rPr>
          <w:rFonts w:ascii="Arial" w:hAnsi="Arial" w:cs="Arial"/>
          <w:sz w:val="24"/>
          <w:szCs w:val="24"/>
        </w:rPr>
        <w:t xml:space="preserve">8. </w:t>
      </w:r>
      <w:r w:rsidR="00673360">
        <w:rPr>
          <w:rFonts w:ascii="Arial" w:hAnsi="Arial" w:cs="Arial"/>
          <w:sz w:val="24"/>
          <w:szCs w:val="24"/>
        </w:rPr>
        <w:t>Views of O’Leary Peak, Darton Dome, and Bonito Lava Flow</w:t>
      </w:r>
      <w:r>
        <w:rPr>
          <w:rFonts w:ascii="Arial" w:hAnsi="Arial" w:cs="Arial"/>
          <w:sz w:val="24"/>
          <w:szCs w:val="24"/>
        </w:rPr>
        <w:tab/>
      </w:r>
      <w:r>
        <w:rPr>
          <w:rFonts w:ascii="Arial" w:hAnsi="Arial" w:cs="Arial"/>
          <w:sz w:val="24"/>
          <w:szCs w:val="24"/>
        </w:rPr>
        <w:tab/>
      </w:r>
      <w:r>
        <w:rPr>
          <w:rFonts w:ascii="Arial" w:hAnsi="Arial" w:cs="Arial"/>
          <w:sz w:val="24"/>
          <w:szCs w:val="24"/>
        </w:rPr>
        <w:tab/>
        <w:t>41</w:t>
      </w:r>
    </w:p>
    <w:p w:rsidR="00673360" w:rsidRDefault="00D01C1C" w:rsidP="00673360">
      <w:pPr>
        <w:spacing w:line="360" w:lineRule="auto"/>
        <w:contextualSpacing/>
        <w:rPr>
          <w:rFonts w:ascii="Arial" w:hAnsi="Arial" w:cs="Arial"/>
          <w:sz w:val="24"/>
          <w:szCs w:val="24"/>
        </w:rPr>
      </w:pPr>
      <w:r>
        <w:rPr>
          <w:rFonts w:ascii="Arial" w:hAnsi="Arial" w:cs="Arial"/>
          <w:sz w:val="24"/>
          <w:szCs w:val="24"/>
        </w:rPr>
        <w:t xml:space="preserve">9. </w:t>
      </w:r>
      <w:r w:rsidR="00673360">
        <w:rPr>
          <w:rFonts w:ascii="Arial" w:hAnsi="Arial" w:cs="Arial"/>
          <w:sz w:val="24"/>
          <w:szCs w:val="24"/>
        </w:rPr>
        <w:t>Sunset Crater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41</w:t>
      </w:r>
    </w:p>
    <w:p w:rsidR="00673360" w:rsidRDefault="00D01C1C" w:rsidP="00673360">
      <w:pPr>
        <w:spacing w:line="360" w:lineRule="auto"/>
        <w:contextualSpacing/>
        <w:rPr>
          <w:rFonts w:ascii="Arial" w:hAnsi="Arial" w:cs="Arial"/>
          <w:sz w:val="24"/>
          <w:szCs w:val="24"/>
        </w:rPr>
      </w:pPr>
      <w:r>
        <w:rPr>
          <w:rFonts w:ascii="Arial" w:hAnsi="Arial" w:cs="Arial"/>
          <w:sz w:val="24"/>
          <w:szCs w:val="24"/>
        </w:rPr>
        <w:t xml:space="preserve">10. </w:t>
      </w:r>
      <w:r w:rsidR="00673360">
        <w:rPr>
          <w:rFonts w:ascii="Arial" w:hAnsi="Arial" w:cs="Arial"/>
          <w:sz w:val="24"/>
          <w:szCs w:val="24"/>
        </w:rPr>
        <w:t xml:space="preserve">Sunset Crater and Bonito </w:t>
      </w:r>
      <w:r>
        <w:rPr>
          <w:rFonts w:ascii="Arial" w:hAnsi="Arial" w:cs="Arial"/>
          <w:sz w:val="24"/>
          <w:szCs w:val="24"/>
        </w:rPr>
        <w:t>L</w:t>
      </w:r>
      <w:r w:rsidR="00673360">
        <w:rPr>
          <w:rFonts w:ascii="Arial" w:hAnsi="Arial" w:cs="Arial"/>
          <w:sz w:val="24"/>
          <w:szCs w:val="24"/>
        </w:rPr>
        <w:t>ava Flow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42</w:t>
      </w:r>
    </w:p>
    <w:p w:rsidR="00673360" w:rsidRDefault="00D01C1C" w:rsidP="00673360">
      <w:pPr>
        <w:spacing w:line="360" w:lineRule="auto"/>
        <w:contextualSpacing/>
        <w:rPr>
          <w:rFonts w:ascii="Arial" w:hAnsi="Arial" w:cs="Arial"/>
          <w:sz w:val="24"/>
          <w:szCs w:val="24"/>
        </w:rPr>
      </w:pPr>
      <w:r>
        <w:rPr>
          <w:rFonts w:ascii="Arial" w:hAnsi="Arial" w:cs="Arial"/>
          <w:sz w:val="24"/>
          <w:szCs w:val="24"/>
        </w:rPr>
        <w:t xml:space="preserve">11. </w:t>
      </w:r>
      <w:r w:rsidR="00673360">
        <w:rPr>
          <w:rFonts w:ascii="Arial" w:hAnsi="Arial" w:cs="Arial"/>
          <w:sz w:val="24"/>
          <w:szCs w:val="24"/>
        </w:rPr>
        <w:t>Small Interpretive Panel, Lava Flow Trail</w:t>
      </w:r>
      <w:r w:rsidR="00823696">
        <w:rPr>
          <w:rFonts w:ascii="Arial" w:hAnsi="Arial" w:cs="Arial"/>
          <w:sz w:val="24"/>
          <w:szCs w:val="24"/>
        </w:rPr>
        <w:tab/>
      </w:r>
      <w:r w:rsidR="00823696">
        <w:rPr>
          <w:rFonts w:ascii="Arial" w:hAnsi="Arial" w:cs="Arial"/>
          <w:sz w:val="24"/>
          <w:szCs w:val="24"/>
        </w:rPr>
        <w:tab/>
      </w:r>
      <w:r w:rsidR="00823696">
        <w:rPr>
          <w:rFonts w:ascii="Arial" w:hAnsi="Arial" w:cs="Arial"/>
          <w:sz w:val="24"/>
          <w:szCs w:val="24"/>
        </w:rPr>
        <w:tab/>
      </w:r>
      <w:r w:rsidR="00823696">
        <w:rPr>
          <w:rFonts w:ascii="Arial" w:hAnsi="Arial" w:cs="Arial"/>
          <w:sz w:val="24"/>
          <w:szCs w:val="24"/>
        </w:rPr>
        <w:tab/>
      </w:r>
      <w:r w:rsidR="00823696">
        <w:rPr>
          <w:rFonts w:ascii="Arial" w:hAnsi="Arial" w:cs="Arial"/>
          <w:sz w:val="24"/>
          <w:szCs w:val="24"/>
        </w:rPr>
        <w:tab/>
      </w:r>
      <w:r w:rsidR="00823696">
        <w:rPr>
          <w:rFonts w:ascii="Arial" w:hAnsi="Arial" w:cs="Arial"/>
          <w:sz w:val="24"/>
          <w:szCs w:val="24"/>
        </w:rPr>
        <w:tab/>
        <w:t>43</w:t>
      </w:r>
    </w:p>
    <w:p w:rsidR="00673360" w:rsidRDefault="00823696" w:rsidP="00673360">
      <w:pPr>
        <w:spacing w:line="360" w:lineRule="auto"/>
        <w:contextualSpacing/>
        <w:rPr>
          <w:rFonts w:ascii="Arial" w:hAnsi="Arial" w:cs="Arial"/>
          <w:sz w:val="24"/>
          <w:szCs w:val="24"/>
        </w:rPr>
      </w:pPr>
      <w:r>
        <w:rPr>
          <w:rFonts w:ascii="Arial" w:hAnsi="Arial" w:cs="Arial"/>
          <w:sz w:val="24"/>
          <w:szCs w:val="24"/>
        </w:rPr>
        <w:t xml:space="preserve">12. </w:t>
      </w:r>
      <w:r w:rsidR="00673360">
        <w:rPr>
          <w:rFonts w:ascii="Arial" w:hAnsi="Arial" w:cs="Arial"/>
          <w:sz w:val="24"/>
          <w:szCs w:val="24"/>
        </w:rPr>
        <w:t>A Large Interpretive Panel, Lava Flow Trail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43</w:t>
      </w:r>
    </w:p>
    <w:p w:rsidR="00673360" w:rsidRDefault="00823696" w:rsidP="00673360">
      <w:pPr>
        <w:spacing w:line="360" w:lineRule="auto"/>
        <w:contextualSpacing/>
        <w:rPr>
          <w:rFonts w:ascii="Arial" w:hAnsi="Arial" w:cs="Arial"/>
          <w:sz w:val="24"/>
          <w:szCs w:val="24"/>
        </w:rPr>
      </w:pPr>
      <w:r>
        <w:rPr>
          <w:rFonts w:ascii="Arial" w:hAnsi="Arial" w:cs="Arial"/>
          <w:sz w:val="24"/>
          <w:szCs w:val="24"/>
        </w:rPr>
        <w:t xml:space="preserve">13. </w:t>
      </w:r>
      <w:r w:rsidR="00673360">
        <w:rPr>
          <w:rFonts w:ascii="Arial" w:hAnsi="Arial" w:cs="Arial"/>
          <w:sz w:val="24"/>
          <w:szCs w:val="24"/>
        </w:rPr>
        <w:t>Expansive Viewshed on Lenox Crater Summit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p>
    <w:p w:rsidR="00673360" w:rsidRDefault="00823696" w:rsidP="00673360">
      <w:pPr>
        <w:spacing w:line="360" w:lineRule="auto"/>
        <w:contextualSpacing/>
        <w:rPr>
          <w:rFonts w:ascii="Arial" w:hAnsi="Arial" w:cs="Arial"/>
          <w:sz w:val="24"/>
          <w:szCs w:val="24"/>
        </w:rPr>
      </w:pPr>
      <w:r>
        <w:rPr>
          <w:rFonts w:ascii="Arial" w:hAnsi="Arial" w:cs="Arial"/>
          <w:sz w:val="24"/>
          <w:szCs w:val="24"/>
        </w:rPr>
        <w:t xml:space="preserve">14. </w:t>
      </w:r>
      <w:r w:rsidR="00673360">
        <w:rPr>
          <w:rFonts w:ascii="Arial" w:hAnsi="Arial" w:cs="Arial"/>
          <w:sz w:val="24"/>
          <w:szCs w:val="24"/>
        </w:rPr>
        <w:t xml:space="preserve">Existing Trail </w:t>
      </w:r>
      <w:r>
        <w:rPr>
          <w:rFonts w:ascii="Arial" w:hAnsi="Arial" w:cs="Arial"/>
          <w:sz w:val="24"/>
          <w:szCs w:val="24"/>
        </w:rPr>
        <w:t>S</w:t>
      </w:r>
      <w:r w:rsidR="00673360">
        <w:rPr>
          <w:rFonts w:ascii="Arial" w:hAnsi="Arial" w:cs="Arial"/>
          <w:sz w:val="24"/>
          <w:szCs w:val="24"/>
        </w:rPr>
        <w:t>ign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p>
    <w:p w:rsidR="00673360" w:rsidRDefault="00823696" w:rsidP="00673360">
      <w:pPr>
        <w:spacing w:line="360" w:lineRule="auto"/>
        <w:contextualSpacing/>
        <w:rPr>
          <w:rFonts w:ascii="Arial" w:hAnsi="Arial" w:cs="Arial"/>
          <w:sz w:val="24"/>
          <w:szCs w:val="24"/>
        </w:rPr>
      </w:pPr>
      <w:r>
        <w:rPr>
          <w:rFonts w:ascii="Arial" w:hAnsi="Arial" w:cs="Arial"/>
          <w:sz w:val="24"/>
          <w:szCs w:val="24"/>
        </w:rPr>
        <w:t xml:space="preserve">15. </w:t>
      </w:r>
      <w:r w:rsidR="00673360">
        <w:rPr>
          <w:rFonts w:ascii="Arial" w:hAnsi="Arial" w:cs="Arial"/>
          <w:sz w:val="24"/>
          <w:szCs w:val="24"/>
        </w:rPr>
        <w:t xml:space="preserve">Mitigating </w:t>
      </w:r>
      <w:r>
        <w:rPr>
          <w:rFonts w:ascii="Arial" w:hAnsi="Arial" w:cs="Arial"/>
          <w:sz w:val="24"/>
          <w:szCs w:val="24"/>
        </w:rPr>
        <w:t>a</w:t>
      </w:r>
      <w:r w:rsidR="00673360">
        <w:rPr>
          <w:rFonts w:ascii="Arial" w:hAnsi="Arial" w:cs="Arial"/>
          <w:sz w:val="24"/>
          <w:szCs w:val="24"/>
        </w:rPr>
        <w:t xml:space="preserve"> Large Berm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45</w:t>
      </w:r>
    </w:p>
    <w:p w:rsidR="00673360" w:rsidRDefault="00823696" w:rsidP="00673360">
      <w:pPr>
        <w:spacing w:line="360" w:lineRule="auto"/>
        <w:contextualSpacing/>
        <w:rPr>
          <w:rFonts w:ascii="Arial" w:hAnsi="Arial" w:cs="Arial"/>
          <w:sz w:val="24"/>
          <w:szCs w:val="24"/>
        </w:rPr>
      </w:pPr>
      <w:r>
        <w:rPr>
          <w:rFonts w:ascii="Arial" w:hAnsi="Arial" w:cs="Arial"/>
          <w:sz w:val="24"/>
          <w:szCs w:val="24"/>
        </w:rPr>
        <w:t xml:space="preserve">16. </w:t>
      </w:r>
      <w:r w:rsidR="00673360">
        <w:rPr>
          <w:rFonts w:ascii="Arial" w:hAnsi="Arial" w:cs="Arial"/>
          <w:sz w:val="24"/>
          <w:szCs w:val="24"/>
        </w:rPr>
        <w:t>Lady’s Tresses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48</w:t>
      </w:r>
    </w:p>
    <w:p w:rsidR="00673360" w:rsidRDefault="00823696" w:rsidP="00673360">
      <w:pPr>
        <w:spacing w:line="360" w:lineRule="auto"/>
        <w:contextualSpacing/>
        <w:rPr>
          <w:rFonts w:ascii="Arial" w:hAnsi="Arial" w:cs="Arial"/>
          <w:sz w:val="24"/>
          <w:szCs w:val="24"/>
        </w:rPr>
      </w:pPr>
      <w:r>
        <w:rPr>
          <w:rFonts w:ascii="Arial" w:hAnsi="Arial" w:cs="Arial"/>
          <w:sz w:val="24"/>
          <w:szCs w:val="24"/>
        </w:rPr>
        <w:t xml:space="preserve">17. </w:t>
      </w:r>
      <w:r w:rsidR="00673360">
        <w:rPr>
          <w:rFonts w:ascii="Arial" w:hAnsi="Arial" w:cs="Arial"/>
          <w:sz w:val="24"/>
          <w:szCs w:val="24"/>
        </w:rPr>
        <w:t>Basalt Rocks – Social Trail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52</w:t>
      </w:r>
    </w:p>
    <w:p w:rsidR="00673360" w:rsidRDefault="005E14B4" w:rsidP="00673360">
      <w:pPr>
        <w:spacing w:line="360" w:lineRule="auto"/>
        <w:contextualSpacing/>
        <w:rPr>
          <w:rFonts w:ascii="Arial" w:hAnsi="Arial" w:cs="Arial"/>
          <w:sz w:val="24"/>
          <w:szCs w:val="24"/>
        </w:rPr>
      </w:pPr>
      <w:r>
        <w:rPr>
          <w:rFonts w:ascii="Arial" w:hAnsi="Arial" w:cs="Arial"/>
          <w:sz w:val="24"/>
          <w:szCs w:val="24"/>
        </w:rPr>
        <w:t xml:space="preserve">18. </w:t>
      </w:r>
      <w:r w:rsidR="00673360">
        <w:rPr>
          <w:rFonts w:ascii="Arial" w:hAnsi="Arial" w:cs="Arial"/>
          <w:sz w:val="24"/>
          <w:szCs w:val="24"/>
        </w:rPr>
        <w:t>Edge of Bonito Lava Flow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52</w:t>
      </w:r>
    </w:p>
    <w:p w:rsidR="00673360" w:rsidRDefault="005E14B4" w:rsidP="00673360">
      <w:pPr>
        <w:spacing w:line="360" w:lineRule="auto"/>
        <w:contextualSpacing/>
        <w:rPr>
          <w:rFonts w:ascii="Arial" w:hAnsi="Arial" w:cs="Arial"/>
          <w:sz w:val="24"/>
          <w:szCs w:val="24"/>
        </w:rPr>
      </w:pPr>
      <w:r>
        <w:rPr>
          <w:rFonts w:ascii="Arial" w:hAnsi="Arial" w:cs="Arial"/>
          <w:sz w:val="24"/>
          <w:szCs w:val="24"/>
        </w:rPr>
        <w:t xml:space="preserve">19. </w:t>
      </w:r>
      <w:r w:rsidR="00673360">
        <w:rPr>
          <w:rFonts w:ascii="Arial" w:hAnsi="Arial" w:cs="Arial"/>
          <w:sz w:val="24"/>
          <w:szCs w:val="24"/>
        </w:rPr>
        <w:t>View of Road 545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53</w:t>
      </w:r>
    </w:p>
    <w:p w:rsidR="00673360" w:rsidRDefault="005E14B4" w:rsidP="00673360">
      <w:pPr>
        <w:spacing w:line="360" w:lineRule="auto"/>
        <w:contextualSpacing/>
        <w:rPr>
          <w:rFonts w:ascii="Arial" w:hAnsi="Arial" w:cs="Arial"/>
          <w:sz w:val="24"/>
          <w:szCs w:val="24"/>
        </w:rPr>
      </w:pPr>
      <w:r>
        <w:rPr>
          <w:rFonts w:ascii="Arial" w:hAnsi="Arial" w:cs="Arial"/>
          <w:sz w:val="24"/>
          <w:szCs w:val="24"/>
        </w:rPr>
        <w:t xml:space="preserve">20. </w:t>
      </w:r>
      <w:r w:rsidR="00673360">
        <w:rPr>
          <w:rFonts w:ascii="Arial" w:hAnsi="Arial" w:cs="Arial"/>
          <w:sz w:val="24"/>
          <w:szCs w:val="24"/>
        </w:rPr>
        <w:t>Decommissioned Road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56</w:t>
      </w:r>
    </w:p>
    <w:p w:rsidR="00846338" w:rsidRDefault="005E14B4" w:rsidP="00673360">
      <w:pPr>
        <w:spacing w:line="360" w:lineRule="auto"/>
        <w:contextualSpacing/>
        <w:rPr>
          <w:rFonts w:ascii="Arial" w:hAnsi="Arial" w:cs="Arial"/>
          <w:sz w:val="24"/>
          <w:szCs w:val="24"/>
        </w:rPr>
      </w:pPr>
      <w:r>
        <w:rPr>
          <w:rFonts w:ascii="Arial" w:hAnsi="Arial" w:cs="Arial"/>
          <w:sz w:val="24"/>
          <w:szCs w:val="24"/>
        </w:rPr>
        <w:t xml:space="preserve">21. </w:t>
      </w:r>
      <w:r w:rsidR="00673360">
        <w:rPr>
          <w:rFonts w:ascii="Arial" w:hAnsi="Arial" w:cs="Arial"/>
          <w:sz w:val="24"/>
          <w:szCs w:val="24"/>
        </w:rPr>
        <w:t>Views of the Bonito Lava Flow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59</w:t>
      </w:r>
    </w:p>
    <w:p w:rsidR="00846338" w:rsidRDefault="005E14B4" w:rsidP="00673360">
      <w:pPr>
        <w:spacing w:line="360" w:lineRule="auto"/>
        <w:contextualSpacing/>
        <w:rPr>
          <w:rFonts w:ascii="Arial" w:hAnsi="Arial" w:cs="Arial"/>
          <w:sz w:val="24"/>
          <w:szCs w:val="24"/>
        </w:rPr>
      </w:pPr>
      <w:r>
        <w:rPr>
          <w:rFonts w:ascii="Arial" w:hAnsi="Arial" w:cs="Arial"/>
          <w:sz w:val="24"/>
          <w:szCs w:val="24"/>
        </w:rPr>
        <w:t xml:space="preserve">22. </w:t>
      </w:r>
      <w:r w:rsidR="00846338">
        <w:rPr>
          <w:rFonts w:ascii="Arial" w:hAnsi="Arial" w:cs="Arial"/>
          <w:sz w:val="24"/>
          <w:szCs w:val="24"/>
        </w:rPr>
        <w:t>Existing Social Trail on Bonito Lava Flow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61</w:t>
      </w:r>
    </w:p>
    <w:p w:rsidR="00846338" w:rsidRDefault="005E14B4" w:rsidP="00673360">
      <w:pPr>
        <w:spacing w:line="360" w:lineRule="auto"/>
        <w:contextualSpacing/>
        <w:rPr>
          <w:rFonts w:ascii="Arial" w:hAnsi="Arial" w:cs="Arial"/>
          <w:sz w:val="24"/>
          <w:szCs w:val="24"/>
        </w:rPr>
      </w:pPr>
      <w:r>
        <w:rPr>
          <w:rFonts w:ascii="Arial" w:hAnsi="Arial" w:cs="Arial"/>
          <w:sz w:val="24"/>
          <w:szCs w:val="24"/>
        </w:rPr>
        <w:t xml:space="preserve">23. </w:t>
      </w:r>
      <w:r w:rsidR="00846338">
        <w:rPr>
          <w:rFonts w:ascii="Arial" w:hAnsi="Arial" w:cs="Arial"/>
          <w:sz w:val="24"/>
          <w:szCs w:val="24"/>
        </w:rPr>
        <w:t xml:space="preserve">Erosion on </w:t>
      </w:r>
      <w:r>
        <w:rPr>
          <w:rFonts w:ascii="Arial" w:hAnsi="Arial" w:cs="Arial"/>
          <w:sz w:val="24"/>
          <w:szCs w:val="24"/>
        </w:rPr>
        <w:t xml:space="preserve">High Grade </w:t>
      </w:r>
      <w:r w:rsidR="00846338">
        <w:rPr>
          <w:rFonts w:ascii="Arial" w:hAnsi="Arial" w:cs="Arial"/>
          <w:sz w:val="24"/>
          <w:szCs w:val="24"/>
        </w:rPr>
        <w:t>Cinder Slope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61</w:t>
      </w:r>
    </w:p>
    <w:p w:rsidR="005E14B4" w:rsidRDefault="005E14B4" w:rsidP="00673360">
      <w:pPr>
        <w:spacing w:line="360" w:lineRule="auto"/>
        <w:contextualSpacing/>
        <w:rPr>
          <w:rFonts w:ascii="Arial" w:hAnsi="Arial" w:cs="Arial"/>
          <w:sz w:val="24"/>
          <w:szCs w:val="24"/>
        </w:rPr>
      </w:pPr>
      <w:r>
        <w:rPr>
          <w:rFonts w:ascii="Arial" w:hAnsi="Arial" w:cs="Arial"/>
          <w:sz w:val="24"/>
          <w:szCs w:val="24"/>
        </w:rPr>
        <w:t>24. Lava Loop Trail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63</w:t>
      </w:r>
    </w:p>
    <w:p w:rsidR="00846338" w:rsidRDefault="005E14B4" w:rsidP="00673360">
      <w:pPr>
        <w:spacing w:line="360" w:lineRule="auto"/>
        <w:contextualSpacing/>
        <w:rPr>
          <w:rFonts w:ascii="Arial" w:hAnsi="Arial" w:cs="Arial"/>
          <w:sz w:val="24"/>
          <w:szCs w:val="24"/>
        </w:rPr>
      </w:pPr>
      <w:r>
        <w:rPr>
          <w:rFonts w:ascii="Arial" w:hAnsi="Arial" w:cs="Arial"/>
          <w:sz w:val="24"/>
          <w:szCs w:val="24"/>
        </w:rPr>
        <w:t xml:space="preserve">25. </w:t>
      </w:r>
      <w:r w:rsidR="00846338">
        <w:rPr>
          <w:rFonts w:ascii="Arial" w:hAnsi="Arial" w:cs="Arial"/>
          <w:sz w:val="24"/>
          <w:szCs w:val="24"/>
        </w:rPr>
        <w:t>Wind Pocket Accelerating Erosion on Lava Flow Trail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66</w:t>
      </w:r>
    </w:p>
    <w:p w:rsidR="00846338" w:rsidRDefault="005E14B4" w:rsidP="00673360">
      <w:pPr>
        <w:spacing w:line="360" w:lineRule="auto"/>
        <w:contextualSpacing/>
        <w:rPr>
          <w:rFonts w:ascii="Arial" w:hAnsi="Arial" w:cs="Arial"/>
          <w:sz w:val="24"/>
          <w:szCs w:val="24"/>
        </w:rPr>
      </w:pPr>
      <w:r>
        <w:rPr>
          <w:rFonts w:ascii="Arial" w:hAnsi="Arial" w:cs="Arial"/>
          <w:sz w:val="24"/>
          <w:szCs w:val="24"/>
        </w:rPr>
        <w:t xml:space="preserve">26. </w:t>
      </w:r>
      <w:r w:rsidR="00846338">
        <w:rPr>
          <w:rFonts w:ascii="Arial" w:hAnsi="Arial" w:cs="Arial"/>
          <w:sz w:val="24"/>
          <w:szCs w:val="24"/>
        </w:rPr>
        <w:t>Improperly Placed and Secured Bench, Lava Flow Trail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67</w:t>
      </w:r>
    </w:p>
    <w:p w:rsidR="00846338" w:rsidRDefault="005E14B4" w:rsidP="00673360">
      <w:pPr>
        <w:spacing w:line="360" w:lineRule="auto"/>
        <w:contextualSpacing/>
        <w:rPr>
          <w:rFonts w:ascii="Arial" w:hAnsi="Arial" w:cs="Arial"/>
          <w:sz w:val="24"/>
          <w:szCs w:val="24"/>
        </w:rPr>
      </w:pPr>
      <w:r>
        <w:rPr>
          <w:rFonts w:ascii="Arial" w:hAnsi="Arial" w:cs="Arial"/>
          <w:sz w:val="24"/>
          <w:szCs w:val="24"/>
        </w:rPr>
        <w:t xml:space="preserve">27. </w:t>
      </w:r>
      <w:r w:rsidR="00846338">
        <w:rPr>
          <w:rFonts w:ascii="Arial" w:hAnsi="Arial" w:cs="Arial"/>
          <w:sz w:val="24"/>
          <w:szCs w:val="24"/>
        </w:rPr>
        <w:t>Concrete Undermining, Lava Flow Trail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67</w:t>
      </w:r>
    </w:p>
    <w:p w:rsidR="005E14B4" w:rsidRDefault="005E14B4" w:rsidP="005E14B4">
      <w:pPr>
        <w:spacing w:line="360" w:lineRule="auto"/>
        <w:contextualSpacing/>
        <w:jc w:val="center"/>
        <w:rPr>
          <w:rFonts w:ascii="Arial" w:hAnsi="Arial" w:cs="Arial"/>
          <w:sz w:val="24"/>
          <w:szCs w:val="24"/>
        </w:rPr>
      </w:pPr>
      <w:r>
        <w:rPr>
          <w:rFonts w:ascii="Arial" w:hAnsi="Arial" w:cs="Arial"/>
          <w:sz w:val="24"/>
          <w:szCs w:val="24"/>
        </w:rPr>
        <w:lastRenderedPageBreak/>
        <w:t>Figures (cont.)</w:t>
      </w:r>
    </w:p>
    <w:p w:rsidR="00846338" w:rsidRDefault="005E14B4" w:rsidP="00673360">
      <w:pPr>
        <w:spacing w:line="360" w:lineRule="auto"/>
        <w:contextualSpacing/>
        <w:rPr>
          <w:rFonts w:ascii="Arial" w:hAnsi="Arial" w:cs="Arial"/>
          <w:sz w:val="24"/>
          <w:szCs w:val="24"/>
        </w:rPr>
      </w:pPr>
      <w:r>
        <w:rPr>
          <w:rFonts w:ascii="Arial" w:hAnsi="Arial" w:cs="Arial"/>
          <w:sz w:val="24"/>
          <w:szCs w:val="24"/>
        </w:rPr>
        <w:t xml:space="preserve">28. </w:t>
      </w:r>
      <w:r w:rsidR="00846338">
        <w:rPr>
          <w:rFonts w:ascii="Arial" w:hAnsi="Arial" w:cs="Arial"/>
          <w:sz w:val="24"/>
          <w:szCs w:val="24"/>
        </w:rPr>
        <w:t>Improperly Secured Interpretive Panel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67</w:t>
      </w:r>
    </w:p>
    <w:p w:rsidR="005E14B4" w:rsidRDefault="005E14B4">
      <w:pPr>
        <w:rPr>
          <w:rFonts w:ascii="Arial" w:hAnsi="Arial" w:cs="Arial"/>
          <w:sz w:val="24"/>
          <w:szCs w:val="24"/>
        </w:rPr>
      </w:pPr>
      <w:r>
        <w:rPr>
          <w:rFonts w:ascii="Arial" w:hAnsi="Arial" w:cs="Arial"/>
          <w:sz w:val="24"/>
          <w:szCs w:val="24"/>
        </w:rPr>
        <w:t>29. Trail Assessment Matrix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74</w:t>
      </w:r>
    </w:p>
    <w:p w:rsidR="00846338" w:rsidRDefault="00846338">
      <w:pPr>
        <w:rPr>
          <w:rFonts w:ascii="Arial" w:hAnsi="Arial" w:cs="Arial"/>
          <w:sz w:val="24"/>
          <w:szCs w:val="24"/>
        </w:rPr>
      </w:pPr>
    </w:p>
    <w:p w:rsidR="00846338" w:rsidRDefault="00846338" w:rsidP="00846338">
      <w:pPr>
        <w:spacing w:line="360" w:lineRule="auto"/>
        <w:contextualSpacing/>
        <w:jc w:val="center"/>
        <w:rPr>
          <w:rFonts w:ascii="Arial" w:hAnsi="Arial" w:cs="Arial"/>
          <w:sz w:val="24"/>
          <w:szCs w:val="24"/>
        </w:rPr>
      </w:pPr>
      <w:r>
        <w:rPr>
          <w:rFonts w:ascii="Arial" w:hAnsi="Arial" w:cs="Arial"/>
          <w:sz w:val="24"/>
          <w:szCs w:val="24"/>
        </w:rPr>
        <w:t>Maps</w:t>
      </w:r>
    </w:p>
    <w:p w:rsidR="00846338" w:rsidRDefault="00846338" w:rsidP="00846338">
      <w:pPr>
        <w:spacing w:line="360" w:lineRule="auto"/>
        <w:contextualSpacing/>
        <w:rPr>
          <w:rFonts w:ascii="Arial" w:hAnsi="Arial" w:cs="Arial"/>
          <w:sz w:val="24"/>
          <w:szCs w:val="24"/>
        </w:rPr>
      </w:pPr>
      <w:r>
        <w:rPr>
          <w:rFonts w:ascii="Arial" w:hAnsi="Arial" w:cs="Arial"/>
          <w:sz w:val="24"/>
          <w:szCs w:val="24"/>
        </w:rPr>
        <w:t>SUCR Trail Plan Reference Map</w:t>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t>21</w:t>
      </w:r>
    </w:p>
    <w:p w:rsidR="005E14B4" w:rsidRDefault="005E14B4" w:rsidP="00673360">
      <w:pPr>
        <w:spacing w:line="360" w:lineRule="auto"/>
        <w:contextualSpacing/>
        <w:rPr>
          <w:rFonts w:ascii="Arial" w:hAnsi="Arial" w:cs="Arial"/>
          <w:sz w:val="24"/>
          <w:szCs w:val="24"/>
        </w:rPr>
      </w:pPr>
      <w:r>
        <w:rPr>
          <w:rFonts w:ascii="Arial" w:hAnsi="Arial" w:cs="Arial"/>
          <w:sz w:val="24"/>
          <w:szCs w:val="24"/>
        </w:rPr>
        <w:t>Viewsheds Reference Map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42</w:t>
      </w:r>
    </w:p>
    <w:p w:rsidR="00846338" w:rsidRDefault="00846338" w:rsidP="00673360">
      <w:pPr>
        <w:spacing w:line="360" w:lineRule="auto"/>
        <w:contextualSpacing/>
        <w:rPr>
          <w:rFonts w:ascii="Arial" w:hAnsi="Arial" w:cs="Arial"/>
          <w:sz w:val="24"/>
          <w:szCs w:val="24"/>
        </w:rPr>
      </w:pPr>
      <w:r>
        <w:rPr>
          <w:rFonts w:ascii="Arial" w:hAnsi="Arial" w:cs="Arial"/>
          <w:sz w:val="24"/>
          <w:szCs w:val="24"/>
        </w:rPr>
        <w:t>Planned Lenox Crater Loop Trail</w:t>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t>47</w:t>
      </w:r>
      <w:r w:rsidR="005E14B4">
        <w:rPr>
          <w:rFonts w:ascii="Arial" w:hAnsi="Arial" w:cs="Arial"/>
          <w:sz w:val="24"/>
          <w:szCs w:val="24"/>
        </w:rPr>
        <w:tab/>
      </w:r>
    </w:p>
    <w:p w:rsidR="00846338" w:rsidRDefault="00846338" w:rsidP="00673360">
      <w:pPr>
        <w:spacing w:line="360" w:lineRule="auto"/>
        <w:contextualSpacing/>
        <w:rPr>
          <w:rFonts w:ascii="Arial" w:hAnsi="Arial" w:cs="Arial"/>
          <w:sz w:val="24"/>
          <w:szCs w:val="24"/>
        </w:rPr>
      </w:pPr>
      <w:r>
        <w:rPr>
          <w:rFonts w:ascii="Arial" w:hAnsi="Arial" w:cs="Arial"/>
          <w:sz w:val="24"/>
          <w:szCs w:val="24"/>
        </w:rPr>
        <w:t xml:space="preserve">Existing Lenox Crater Trail </w:t>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t>51</w:t>
      </w:r>
    </w:p>
    <w:p w:rsidR="00846338" w:rsidRDefault="00846338" w:rsidP="00673360">
      <w:pPr>
        <w:spacing w:line="360" w:lineRule="auto"/>
        <w:contextualSpacing/>
        <w:rPr>
          <w:rFonts w:ascii="Arial" w:hAnsi="Arial" w:cs="Arial"/>
          <w:sz w:val="24"/>
          <w:szCs w:val="24"/>
        </w:rPr>
      </w:pPr>
      <w:r>
        <w:rPr>
          <w:rFonts w:ascii="Arial" w:hAnsi="Arial" w:cs="Arial"/>
          <w:sz w:val="24"/>
          <w:szCs w:val="24"/>
        </w:rPr>
        <w:t>Planned Campground Connector Trail</w:t>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r>
      <w:r w:rsidR="005E14B4">
        <w:rPr>
          <w:rFonts w:ascii="Arial" w:hAnsi="Arial" w:cs="Arial"/>
          <w:sz w:val="24"/>
          <w:szCs w:val="24"/>
        </w:rPr>
        <w:tab/>
        <w:t>55</w:t>
      </w:r>
    </w:p>
    <w:p w:rsidR="00846338" w:rsidRDefault="00846338" w:rsidP="00673360">
      <w:pPr>
        <w:spacing w:line="360" w:lineRule="auto"/>
        <w:contextualSpacing/>
        <w:rPr>
          <w:rFonts w:ascii="Arial" w:hAnsi="Arial" w:cs="Arial"/>
          <w:sz w:val="24"/>
          <w:szCs w:val="24"/>
        </w:rPr>
      </w:pPr>
      <w:r>
        <w:rPr>
          <w:rFonts w:ascii="Arial" w:hAnsi="Arial" w:cs="Arial"/>
          <w:sz w:val="24"/>
          <w:szCs w:val="24"/>
        </w:rPr>
        <w:t>Planned Lenox Lava Flow Connector Trail</w:t>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t>58</w:t>
      </w:r>
    </w:p>
    <w:p w:rsidR="00846338" w:rsidRDefault="00846338" w:rsidP="00673360">
      <w:pPr>
        <w:spacing w:line="360" w:lineRule="auto"/>
        <w:contextualSpacing/>
        <w:rPr>
          <w:rFonts w:ascii="Arial" w:hAnsi="Arial" w:cs="Arial"/>
          <w:sz w:val="24"/>
          <w:szCs w:val="24"/>
        </w:rPr>
      </w:pPr>
      <w:r>
        <w:rPr>
          <w:rFonts w:ascii="Arial" w:hAnsi="Arial" w:cs="Arial"/>
          <w:sz w:val="24"/>
          <w:szCs w:val="24"/>
        </w:rPr>
        <w:t>Planned Lava Flow Overlook Trail</w:t>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t>61</w:t>
      </w:r>
    </w:p>
    <w:p w:rsidR="00846338" w:rsidRDefault="00846338" w:rsidP="00673360">
      <w:pPr>
        <w:spacing w:line="360" w:lineRule="auto"/>
        <w:contextualSpacing/>
        <w:rPr>
          <w:rFonts w:ascii="Arial" w:hAnsi="Arial" w:cs="Arial"/>
          <w:sz w:val="24"/>
          <w:szCs w:val="24"/>
        </w:rPr>
      </w:pPr>
      <w:r>
        <w:rPr>
          <w:rFonts w:ascii="Arial" w:hAnsi="Arial" w:cs="Arial"/>
          <w:sz w:val="24"/>
          <w:szCs w:val="24"/>
        </w:rPr>
        <w:t>Planned Lava Loop Trail</w:t>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t>65</w:t>
      </w:r>
    </w:p>
    <w:p w:rsidR="00846338" w:rsidRDefault="00846338" w:rsidP="00673360">
      <w:pPr>
        <w:spacing w:line="360" w:lineRule="auto"/>
        <w:contextualSpacing/>
        <w:rPr>
          <w:rFonts w:ascii="Arial" w:hAnsi="Arial" w:cs="Arial"/>
          <w:sz w:val="24"/>
          <w:szCs w:val="24"/>
        </w:rPr>
      </w:pPr>
      <w:r>
        <w:rPr>
          <w:rFonts w:ascii="Arial" w:hAnsi="Arial" w:cs="Arial"/>
          <w:sz w:val="24"/>
          <w:szCs w:val="24"/>
        </w:rPr>
        <w:t>Existing Lava Flow Trail</w:t>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r>
      <w:r w:rsidR="00A81905">
        <w:rPr>
          <w:rFonts w:ascii="Arial" w:hAnsi="Arial" w:cs="Arial"/>
          <w:sz w:val="24"/>
          <w:szCs w:val="24"/>
        </w:rPr>
        <w:tab/>
        <w:t>69</w:t>
      </w:r>
    </w:p>
    <w:p w:rsidR="00846338" w:rsidRDefault="00C1796E" w:rsidP="00673360">
      <w:pPr>
        <w:spacing w:line="360" w:lineRule="auto"/>
        <w:contextualSpacing/>
        <w:rPr>
          <w:rFonts w:ascii="Arial" w:hAnsi="Arial" w:cs="Arial"/>
          <w:sz w:val="24"/>
          <w:szCs w:val="24"/>
        </w:rPr>
      </w:pPr>
      <w:r>
        <w:rPr>
          <w:rFonts w:ascii="Arial" w:hAnsi="Arial" w:cs="Arial"/>
          <w:sz w:val="24"/>
          <w:szCs w:val="24"/>
        </w:rPr>
        <w:t>Sunset Crater National Monument Existing Conditions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136</w:t>
      </w:r>
    </w:p>
    <w:p w:rsidR="00FB5746" w:rsidRDefault="00673360" w:rsidP="00673360">
      <w:pPr>
        <w:spacing w:line="360" w:lineRule="auto"/>
        <w:contextualSpacing/>
        <w:rPr>
          <w:rFonts w:ascii="Arial" w:hAnsi="Arial" w:cs="Arial"/>
          <w:sz w:val="24"/>
          <w:szCs w:val="24"/>
        </w:rPr>
      </w:pPr>
      <w:r>
        <w:rPr>
          <w:rFonts w:ascii="Arial" w:hAnsi="Arial" w:cs="Arial"/>
          <w:sz w:val="24"/>
          <w:szCs w:val="24"/>
        </w:rPr>
        <w:t xml:space="preserve"> </w:t>
      </w:r>
    </w:p>
    <w:p w:rsidR="00FB5746" w:rsidRDefault="00FB5746">
      <w:pPr>
        <w:rPr>
          <w:rFonts w:ascii="Arial" w:hAnsi="Arial" w:cs="Arial"/>
          <w:sz w:val="24"/>
          <w:szCs w:val="24"/>
        </w:rPr>
      </w:pPr>
      <w:r>
        <w:rPr>
          <w:rFonts w:ascii="Arial" w:hAnsi="Arial" w:cs="Arial"/>
          <w:sz w:val="24"/>
          <w:szCs w:val="24"/>
        </w:rPr>
        <w:br w:type="page"/>
      </w:r>
    </w:p>
    <w:p w:rsidR="00FB5746" w:rsidRDefault="00FB5746" w:rsidP="00FB5746">
      <w:pPr>
        <w:spacing w:line="360" w:lineRule="auto"/>
        <w:contextualSpacing/>
        <w:jc w:val="center"/>
        <w:rPr>
          <w:rFonts w:ascii="Arial" w:hAnsi="Arial" w:cs="Arial"/>
          <w:b/>
          <w:sz w:val="28"/>
          <w:szCs w:val="28"/>
        </w:rPr>
      </w:pPr>
      <w:r>
        <w:rPr>
          <w:rFonts w:ascii="Arial" w:hAnsi="Arial" w:cs="Arial"/>
          <w:b/>
          <w:sz w:val="28"/>
          <w:szCs w:val="28"/>
        </w:rPr>
        <w:lastRenderedPageBreak/>
        <w:t>Executive Summary</w:t>
      </w:r>
    </w:p>
    <w:p w:rsidR="004F1F03" w:rsidRDefault="00FB5746" w:rsidP="00FB5746">
      <w:pPr>
        <w:spacing w:line="240" w:lineRule="auto"/>
        <w:contextualSpacing/>
        <w:rPr>
          <w:rFonts w:ascii="Arial" w:hAnsi="Arial" w:cs="Arial"/>
          <w:sz w:val="24"/>
          <w:szCs w:val="24"/>
        </w:rPr>
      </w:pPr>
      <w:r w:rsidRPr="00FB5746">
        <w:rPr>
          <w:rFonts w:ascii="Arial" w:hAnsi="Arial" w:cs="Arial"/>
          <w:sz w:val="24"/>
          <w:szCs w:val="24"/>
        </w:rPr>
        <w:t>The goal</w:t>
      </w:r>
      <w:r>
        <w:rPr>
          <w:rFonts w:ascii="Arial" w:hAnsi="Arial" w:cs="Arial"/>
          <w:sz w:val="24"/>
          <w:szCs w:val="24"/>
        </w:rPr>
        <w:t xml:space="preserve"> of the Sunset Crater Trail Plan Internship project is to propose an integrated system of trails that are in compliance with the needs of the park and the recent federal directives on sustainable park management.  The student intern received training in sustainable trail planning and was able to work</w:t>
      </w:r>
      <w:r w:rsidRPr="00FB5746">
        <w:rPr>
          <w:rFonts w:ascii="Arial" w:hAnsi="Arial" w:cs="Arial"/>
          <w:sz w:val="24"/>
          <w:szCs w:val="24"/>
        </w:rPr>
        <w:t xml:space="preserve"> </w:t>
      </w:r>
      <w:r>
        <w:rPr>
          <w:rFonts w:ascii="Arial" w:hAnsi="Arial" w:cs="Arial"/>
          <w:sz w:val="24"/>
          <w:szCs w:val="24"/>
        </w:rPr>
        <w:t xml:space="preserve">closely with </w:t>
      </w:r>
      <w:r w:rsidR="004F1F03">
        <w:rPr>
          <w:rFonts w:ascii="Arial" w:hAnsi="Arial" w:cs="Arial"/>
          <w:sz w:val="24"/>
          <w:szCs w:val="24"/>
        </w:rPr>
        <w:t>NPS personnel to develop proposals and prescriptions for five trails in Sunset Crater National Monument.  The discussion is summarized as follows.</w:t>
      </w:r>
    </w:p>
    <w:p w:rsidR="004F1F03" w:rsidRDefault="004F1F03" w:rsidP="00FB5746">
      <w:pPr>
        <w:spacing w:line="240" w:lineRule="auto"/>
        <w:contextualSpacing/>
        <w:rPr>
          <w:rFonts w:ascii="Arial" w:hAnsi="Arial" w:cs="Arial"/>
          <w:sz w:val="24"/>
          <w:szCs w:val="24"/>
        </w:rPr>
      </w:pPr>
    </w:p>
    <w:p w:rsidR="00664997" w:rsidRDefault="004F1F03" w:rsidP="00FB5746">
      <w:pPr>
        <w:spacing w:line="240" w:lineRule="auto"/>
        <w:contextualSpacing/>
        <w:rPr>
          <w:rFonts w:ascii="Arial" w:hAnsi="Arial" w:cs="Arial"/>
          <w:sz w:val="24"/>
          <w:szCs w:val="24"/>
        </w:rPr>
      </w:pPr>
      <w:r w:rsidRPr="004F1F03">
        <w:rPr>
          <w:rFonts w:ascii="Arial" w:hAnsi="Arial" w:cs="Arial"/>
          <w:b/>
          <w:sz w:val="24"/>
          <w:szCs w:val="24"/>
        </w:rPr>
        <w:t>Sustainability in the National Parks.</w:t>
      </w:r>
      <w:r>
        <w:rPr>
          <w:rFonts w:ascii="Arial" w:hAnsi="Arial" w:cs="Arial"/>
          <w:sz w:val="24"/>
          <w:szCs w:val="24"/>
        </w:rPr>
        <w:t xml:space="preserve">  The recent directives from the Bush and Obama administrations have tied sustainability to park management and design, as well as included a wide range of concepts, including climate-friendly park planning, to environmental management in the national parks.  Trail planning and design are placed within that larger context.  In fact trail design has incorporated sustainability concepts in planning trails that </w:t>
      </w:r>
      <w:r w:rsidR="00664997">
        <w:rPr>
          <w:rFonts w:ascii="Arial" w:hAnsi="Arial" w:cs="Arial"/>
          <w:sz w:val="24"/>
          <w:szCs w:val="24"/>
        </w:rPr>
        <w:t>use local materials, minimize disruption of natural environments, reduce maintenance requirements, and in essence, “design with nature.”</w:t>
      </w:r>
      <w:r>
        <w:rPr>
          <w:rFonts w:ascii="Arial" w:hAnsi="Arial" w:cs="Arial"/>
          <w:sz w:val="24"/>
          <w:szCs w:val="24"/>
        </w:rPr>
        <w:t xml:space="preserve"> </w:t>
      </w:r>
    </w:p>
    <w:p w:rsidR="00664997" w:rsidRDefault="00664997" w:rsidP="00FB5746">
      <w:pPr>
        <w:spacing w:line="240" w:lineRule="auto"/>
        <w:contextualSpacing/>
        <w:rPr>
          <w:rFonts w:ascii="Arial" w:hAnsi="Arial" w:cs="Arial"/>
          <w:sz w:val="24"/>
          <w:szCs w:val="24"/>
        </w:rPr>
      </w:pPr>
    </w:p>
    <w:p w:rsidR="00664997" w:rsidRDefault="00664997" w:rsidP="00FB5746">
      <w:pPr>
        <w:spacing w:line="240" w:lineRule="auto"/>
        <w:contextualSpacing/>
        <w:rPr>
          <w:rFonts w:ascii="Arial" w:hAnsi="Arial" w:cs="Arial"/>
          <w:sz w:val="24"/>
          <w:szCs w:val="24"/>
        </w:rPr>
      </w:pPr>
      <w:r>
        <w:rPr>
          <w:rFonts w:ascii="Arial" w:hAnsi="Arial" w:cs="Arial"/>
          <w:b/>
          <w:sz w:val="24"/>
          <w:szCs w:val="24"/>
        </w:rPr>
        <w:t xml:space="preserve">Existing Conditions.  </w:t>
      </w:r>
      <w:r>
        <w:rPr>
          <w:rFonts w:ascii="Arial" w:hAnsi="Arial" w:cs="Arial"/>
          <w:sz w:val="24"/>
          <w:szCs w:val="24"/>
        </w:rPr>
        <w:t xml:space="preserve">Sunset Crater National Monument is a volcanic park with the main sightseeing and interpretive features being the cinder cones (especially Sunset Crater) and the accompanying lava flows.  The lava and cinders bring special needs to consider in sustainable trail planning, including habitat for specialized plant and animal species, erosion potential, sensitivity to human impacts on cinders, and a potential, if somewhat remote, earthquake or eruptive hazard.  Sunset Crater itself has few cultural artifacts in the immediate vicinity, but is directly related to the ruins of the nearby Wupatki National Monument.  There is also a sacred significance to the site for the Native American nations in northern Arizona which needs to be considered. </w:t>
      </w:r>
    </w:p>
    <w:p w:rsidR="00664997" w:rsidRDefault="00664997" w:rsidP="00FB5746">
      <w:pPr>
        <w:spacing w:line="240" w:lineRule="auto"/>
        <w:contextualSpacing/>
        <w:rPr>
          <w:rFonts w:ascii="Arial" w:hAnsi="Arial" w:cs="Arial"/>
          <w:sz w:val="24"/>
          <w:szCs w:val="24"/>
        </w:rPr>
      </w:pPr>
    </w:p>
    <w:p w:rsidR="00A24AF1" w:rsidRDefault="00A24AF1" w:rsidP="00FB5746">
      <w:pPr>
        <w:spacing w:line="240" w:lineRule="auto"/>
        <w:contextualSpacing/>
        <w:rPr>
          <w:rFonts w:ascii="Arial" w:hAnsi="Arial" w:cs="Arial"/>
          <w:sz w:val="24"/>
          <w:szCs w:val="24"/>
        </w:rPr>
      </w:pPr>
      <w:r>
        <w:rPr>
          <w:rFonts w:ascii="Arial" w:hAnsi="Arial" w:cs="Arial"/>
          <w:b/>
          <w:sz w:val="24"/>
          <w:szCs w:val="24"/>
        </w:rPr>
        <w:t>Concept Planning.</w:t>
      </w:r>
      <w:r>
        <w:rPr>
          <w:rFonts w:ascii="Arial" w:hAnsi="Arial" w:cs="Arial"/>
          <w:sz w:val="24"/>
          <w:szCs w:val="24"/>
        </w:rPr>
        <w:t xml:space="preserve">  The goals and objectives of the overall trail concept plan are to place the trail proposals in the larger planning context and to provide measurable objectives so that success of the plan can be monitored.  A summary of the goals and objectives follows.</w:t>
      </w:r>
    </w:p>
    <w:p w:rsidR="00A24AF1" w:rsidRDefault="00A24AF1" w:rsidP="00FB5746">
      <w:pPr>
        <w:spacing w:line="240" w:lineRule="auto"/>
        <w:contextualSpacing/>
        <w:rPr>
          <w:rFonts w:ascii="Arial" w:hAnsi="Arial" w:cs="Arial"/>
          <w:sz w:val="24"/>
          <w:szCs w:val="24"/>
        </w:rPr>
      </w:pPr>
    </w:p>
    <w:p w:rsidR="00A24AF1" w:rsidRPr="00A24AF1" w:rsidRDefault="00A24AF1" w:rsidP="00A24AF1">
      <w:pPr>
        <w:spacing w:line="240" w:lineRule="auto"/>
        <w:contextualSpacing/>
        <w:rPr>
          <w:rFonts w:ascii="Arial" w:hAnsi="Arial" w:cs="Arial"/>
          <w:sz w:val="24"/>
          <w:szCs w:val="24"/>
        </w:rPr>
      </w:pPr>
      <w:r>
        <w:rPr>
          <w:rFonts w:ascii="Arial" w:hAnsi="Arial" w:cs="Arial"/>
          <w:sz w:val="24"/>
          <w:szCs w:val="24"/>
        </w:rPr>
        <w:t xml:space="preserve">Goal 1. </w:t>
      </w:r>
      <w:r w:rsidRPr="00A24AF1">
        <w:rPr>
          <w:rFonts w:ascii="Arial" w:hAnsi="Arial" w:cs="Arial"/>
          <w:sz w:val="24"/>
          <w:szCs w:val="24"/>
        </w:rPr>
        <w:t>Create an integrated trail system for Sunset Crater National Monument that encourages sustainable practices.</w:t>
      </w:r>
    </w:p>
    <w:p w:rsidR="00A24AF1" w:rsidRPr="00A24AF1" w:rsidRDefault="00A24AF1" w:rsidP="00A24AF1">
      <w:pPr>
        <w:spacing w:line="240" w:lineRule="auto"/>
        <w:contextualSpacing/>
        <w:rPr>
          <w:rFonts w:ascii="Arial" w:hAnsi="Arial" w:cs="Arial"/>
          <w:sz w:val="24"/>
          <w:szCs w:val="24"/>
        </w:rPr>
      </w:pPr>
    </w:p>
    <w:p w:rsidR="00A24AF1" w:rsidRDefault="00A24AF1" w:rsidP="00A24AF1">
      <w:pPr>
        <w:spacing w:line="240" w:lineRule="auto"/>
        <w:ind w:left="720"/>
        <w:contextualSpacing/>
        <w:rPr>
          <w:rFonts w:ascii="Arial" w:hAnsi="Arial" w:cs="Arial"/>
          <w:sz w:val="24"/>
          <w:szCs w:val="24"/>
        </w:rPr>
      </w:pPr>
      <w:r w:rsidRPr="00A24AF1">
        <w:rPr>
          <w:rFonts w:ascii="Arial" w:hAnsi="Arial" w:cs="Arial"/>
          <w:sz w:val="24"/>
          <w:szCs w:val="24"/>
        </w:rPr>
        <w:t xml:space="preserve">Objective 1.1.  Connect the Bonito Campground, Visitor Center, and Lava Flow Trail with a continuous set of trails so that hikers can walk from any of the three above sites to all others.  </w:t>
      </w:r>
    </w:p>
    <w:p w:rsidR="00A24AF1" w:rsidRPr="00A24AF1" w:rsidRDefault="00A24AF1" w:rsidP="00A24AF1">
      <w:pPr>
        <w:spacing w:line="240" w:lineRule="auto"/>
        <w:ind w:left="720"/>
        <w:contextualSpacing/>
        <w:rPr>
          <w:rFonts w:ascii="Arial" w:hAnsi="Arial" w:cs="Arial"/>
          <w:sz w:val="24"/>
          <w:szCs w:val="24"/>
        </w:rPr>
      </w:pPr>
    </w:p>
    <w:p w:rsidR="00A24AF1" w:rsidRPr="00A24AF1" w:rsidRDefault="00A24AF1" w:rsidP="00A24AF1">
      <w:pPr>
        <w:spacing w:line="240" w:lineRule="auto"/>
        <w:ind w:left="720"/>
        <w:contextualSpacing/>
        <w:rPr>
          <w:rFonts w:ascii="Arial" w:hAnsi="Arial" w:cs="Arial"/>
          <w:sz w:val="24"/>
          <w:szCs w:val="24"/>
        </w:rPr>
      </w:pPr>
      <w:r w:rsidRPr="00A24AF1">
        <w:rPr>
          <w:rFonts w:ascii="Arial" w:hAnsi="Arial" w:cs="Arial"/>
          <w:sz w:val="24"/>
          <w:szCs w:val="24"/>
        </w:rPr>
        <w:t xml:space="preserve">Objective 1.2 Encourage walking and bicycling in the park by providing an alternative to driving.  </w:t>
      </w:r>
    </w:p>
    <w:p w:rsidR="00A24AF1" w:rsidRPr="00A24AF1" w:rsidRDefault="00A24AF1" w:rsidP="00A24AF1">
      <w:pPr>
        <w:spacing w:line="240" w:lineRule="auto"/>
        <w:contextualSpacing/>
        <w:rPr>
          <w:rFonts w:ascii="Arial" w:hAnsi="Arial" w:cs="Arial"/>
          <w:sz w:val="24"/>
          <w:szCs w:val="24"/>
        </w:rPr>
      </w:pPr>
    </w:p>
    <w:p w:rsidR="00A24AF1" w:rsidRPr="00A24AF1" w:rsidRDefault="00A24AF1" w:rsidP="00A24AF1">
      <w:pPr>
        <w:spacing w:line="240" w:lineRule="auto"/>
        <w:contextualSpacing/>
        <w:rPr>
          <w:rFonts w:ascii="Arial" w:hAnsi="Arial" w:cs="Arial"/>
          <w:sz w:val="24"/>
          <w:szCs w:val="24"/>
        </w:rPr>
      </w:pPr>
    </w:p>
    <w:p w:rsidR="00A24AF1" w:rsidRPr="00A24AF1" w:rsidRDefault="00A24AF1" w:rsidP="00A24AF1">
      <w:pPr>
        <w:spacing w:line="240" w:lineRule="auto"/>
        <w:contextualSpacing/>
        <w:rPr>
          <w:rFonts w:ascii="Arial" w:hAnsi="Arial" w:cs="Arial"/>
          <w:sz w:val="24"/>
          <w:szCs w:val="24"/>
        </w:rPr>
      </w:pPr>
    </w:p>
    <w:p w:rsidR="00A24AF1" w:rsidRPr="00A24AF1" w:rsidRDefault="00A24AF1" w:rsidP="00A24AF1">
      <w:pPr>
        <w:spacing w:line="240" w:lineRule="auto"/>
        <w:contextualSpacing/>
        <w:rPr>
          <w:rFonts w:ascii="Arial" w:hAnsi="Arial" w:cs="Arial"/>
          <w:sz w:val="24"/>
          <w:szCs w:val="24"/>
        </w:rPr>
      </w:pPr>
      <w:r w:rsidRPr="00A24AF1">
        <w:rPr>
          <w:rFonts w:ascii="Arial" w:hAnsi="Arial" w:cs="Arial"/>
          <w:sz w:val="24"/>
          <w:szCs w:val="24"/>
        </w:rPr>
        <w:lastRenderedPageBreak/>
        <w:t>Goal 2. Use trail design principles to build more sustainable trails in the Park.</w:t>
      </w:r>
    </w:p>
    <w:p w:rsidR="00A24AF1" w:rsidRPr="00A24AF1" w:rsidRDefault="00A24AF1" w:rsidP="00A24AF1">
      <w:pPr>
        <w:spacing w:line="240" w:lineRule="auto"/>
        <w:contextualSpacing/>
        <w:rPr>
          <w:rFonts w:ascii="Arial" w:hAnsi="Arial" w:cs="Arial"/>
          <w:sz w:val="24"/>
          <w:szCs w:val="24"/>
        </w:rPr>
      </w:pPr>
    </w:p>
    <w:p w:rsidR="00A24AF1" w:rsidRDefault="00A24AF1" w:rsidP="00A24AF1">
      <w:pPr>
        <w:spacing w:line="240" w:lineRule="auto"/>
        <w:ind w:left="720"/>
        <w:contextualSpacing/>
        <w:rPr>
          <w:rFonts w:ascii="Arial" w:hAnsi="Arial" w:cs="Arial"/>
          <w:sz w:val="24"/>
          <w:szCs w:val="24"/>
        </w:rPr>
      </w:pPr>
      <w:r w:rsidRPr="00A24AF1">
        <w:rPr>
          <w:rFonts w:ascii="Arial" w:hAnsi="Arial" w:cs="Arial"/>
          <w:sz w:val="24"/>
          <w:szCs w:val="24"/>
        </w:rPr>
        <w:t xml:space="preserve">Objective 2.1 Design the trails to reduce environmental impacts.   </w:t>
      </w:r>
    </w:p>
    <w:p w:rsidR="00A24AF1" w:rsidRPr="00A24AF1" w:rsidRDefault="00A24AF1" w:rsidP="00A24AF1">
      <w:pPr>
        <w:spacing w:line="240" w:lineRule="auto"/>
        <w:ind w:left="720"/>
        <w:contextualSpacing/>
        <w:rPr>
          <w:rFonts w:ascii="Arial" w:hAnsi="Arial" w:cs="Arial"/>
          <w:sz w:val="24"/>
          <w:szCs w:val="24"/>
        </w:rPr>
      </w:pPr>
    </w:p>
    <w:p w:rsidR="00A24AF1" w:rsidRPr="00A24AF1" w:rsidRDefault="00A24AF1" w:rsidP="00A24AF1">
      <w:pPr>
        <w:spacing w:line="240" w:lineRule="auto"/>
        <w:ind w:left="720"/>
        <w:contextualSpacing/>
        <w:rPr>
          <w:rFonts w:ascii="Arial" w:hAnsi="Arial" w:cs="Arial"/>
          <w:sz w:val="24"/>
          <w:szCs w:val="24"/>
        </w:rPr>
      </w:pPr>
      <w:r w:rsidRPr="00A24AF1">
        <w:rPr>
          <w:rFonts w:ascii="Arial" w:hAnsi="Arial" w:cs="Arial"/>
          <w:sz w:val="24"/>
          <w:szCs w:val="24"/>
        </w:rPr>
        <w:t xml:space="preserve">Objective 2.2. Design the trails to reduce maintenance.  </w:t>
      </w:r>
    </w:p>
    <w:p w:rsidR="00A24AF1" w:rsidRDefault="00A24AF1" w:rsidP="00A24AF1">
      <w:pPr>
        <w:spacing w:line="240" w:lineRule="auto"/>
        <w:contextualSpacing/>
        <w:rPr>
          <w:rFonts w:ascii="Arial" w:hAnsi="Arial" w:cs="Arial"/>
          <w:sz w:val="24"/>
          <w:szCs w:val="24"/>
        </w:rPr>
      </w:pPr>
    </w:p>
    <w:p w:rsidR="00A24AF1" w:rsidRPr="00A24AF1" w:rsidRDefault="00A24AF1" w:rsidP="00A24AF1">
      <w:pPr>
        <w:spacing w:line="240" w:lineRule="auto"/>
        <w:contextualSpacing/>
        <w:rPr>
          <w:rFonts w:ascii="Arial" w:hAnsi="Arial" w:cs="Arial"/>
          <w:sz w:val="24"/>
          <w:szCs w:val="24"/>
        </w:rPr>
      </w:pPr>
      <w:r w:rsidRPr="00A24AF1">
        <w:rPr>
          <w:rFonts w:ascii="Arial" w:hAnsi="Arial" w:cs="Arial"/>
          <w:sz w:val="24"/>
          <w:szCs w:val="24"/>
        </w:rPr>
        <w:t>Goal 3.  Provide opportunities to educate and interpret sustainable trail design for the public.</w:t>
      </w:r>
    </w:p>
    <w:p w:rsidR="00A24AF1" w:rsidRPr="00A24AF1" w:rsidRDefault="00A24AF1" w:rsidP="00A24AF1">
      <w:pPr>
        <w:spacing w:line="240" w:lineRule="auto"/>
        <w:contextualSpacing/>
        <w:rPr>
          <w:rFonts w:ascii="Arial" w:hAnsi="Arial" w:cs="Arial"/>
          <w:sz w:val="24"/>
          <w:szCs w:val="24"/>
        </w:rPr>
      </w:pPr>
    </w:p>
    <w:p w:rsidR="00A24AF1" w:rsidRPr="00A24AF1" w:rsidRDefault="00A24AF1" w:rsidP="00A24AF1">
      <w:pPr>
        <w:spacing w:line="240" w:lineRule="auto"/>
        <w:ind w:left="720"/>
        <w:contextualSpacing/>
        <w:rPr>
          <w:rFonts w:ascii="Arial" w:hAnsi="Arial" w:cs="Arial"/>
          <w:sz w:val="24"/>
          <w:szCs w:val="24"/>
        </w:rPr>
      </w:pPr>
      <w:r w:rsidRPr="00A24AF1">
        <w:rPr>
          <w:rFonts w:ascii="Arial" w:hAnsi="Arial" w:cs="Arial"/>
          <w:sz w:val="24"/>
          <w:szCs w:val="24"/>
        </w:rPr>
        <w:t xml:space="preserve">Objective 3.1. Provide interpretive exhibits that discuss sustainable trail design at key points along the trails.  </w:t>
      </w:r>
    </w:p>
    <w:p w:rsidR="00A24AF1" w:rsidRDefault="00A24AF1" w:rsidP="00A24AF1">
      <w:pPr>
        <w:spacing w:line="240" w:lineRule="auto"/>
        <w:contextualSpacing/>
        <w:rPr>
          <w:rFonts w:ascii="Arial" w:hAnsi="Arial" w:cs="Arial"/>
          <w:sz w:val="24"/>
          <w:szCs w:val="24"/>
        </w:rPr>
      </w:pPr>
    </w:p>
    <w:p w:rsidR="00C463F2" w:rsidRDefault="00A24AF1" w:rsidP="00A24AF1">
      <w:pPr>
        <w:spacing w:line="240" w:lineRule="auto"/>
        <w:contextualSpacing/>
        <w:rPr>
          <w:rFonts w:ascii="Arial" w:hAnsi="Arial" w:cs="Arial"/>
          <w:sz w:val="24"/>
          <w:szCs w:val="24"/>
        </w:rPr>
      </w:pPr>
      <w:r>
        <w:rPr>
          <w:rFonts w:ascii="Arial" w:hAnsi="Arial" w:cs="Arial"/>
          <w:b/>
          <w:sz w:val="24"/>
          <w:szCs w:val="24"/>
        </w:rPr>
        <w:t>Trail Sustainability and Design Parameters.</w:t>
      </w:r>
      <w:r w:rsidR="009B4FCC">
        <w:rPr>
          <w:rFonts w:ascii="Arial" w:hAnsi="Arial" w:cs="Arial"/>
          <w:sz w:val="24"/>
          <w:szCs w:val="24"/>
        </w:rPr>
        <w:t xml:space="preserve"> This section is a review of the current “state of the art” in trail design standards, with of view to incorporating sustainability.  It outlines federal trail fundamental concepts and classifications for</w:t>
      </w:r>
      <w:r w:rsidR="00C463F2">
        <w:rPr>
          <w:rFonts w:ascii="Arial" w:hAnsi="Arial" w:cs="Arial"/>
          <w:sz w:val="24"/>
          <w:szCs w:val="24"/>
        </w:rPr>
        <w:t xml:space="preserve"> managed use as well as introduces the sustainable “trail factor triangle” proposed by Kevin Meyer.  In addition, it discusses integration of the ADA requirements into sustainable trail design. </w:t>
      </w:r>
    </w:p>
    <w:p w:rsidR="00C463F2" w:rsidRDefault="00C463F2" w:rsidP="00A24AF1">
      <w:pPr>
        <w:spacing w:line="240" w:lineRule="auto"/>
        <w:contextualSpacing/>
        <w:rPr>
          <w:rFonts w:ascii="Arial" w:hAnsi="Arial" w:cs="Arial"/>
          <w:sz w:val="24"/>
          <w:szCs w:val="24"/>
        </w:rPr>
      </w:pPr>
    </w:p>
    <w:p w:rsidR="00FD42D3" w:rsidRDefault="00C463F2" w:rsidP="00A24AF1">
      <w:pPr>
        <w:spacing w:line="240" w:lineRule="auto"/>
        <w:contextualSpacing/>
        <w:rPr>
          <w:rFonts w:ascii="Arial" w:hAnsi="Arial" w:cs="Arial"/>
          <w:sz w:val="24"/>
          <w:szCs w:val="24"/>
        </w:rPr>
      </w:pPr>
      <w:r>
        <w:rPr>
          <w:rFonts w:ascii="Arial" w:hAnsi="Arial" w:cs="Arial"/>
          <w:b/>
          <w:sz w:val="24"/>
          <w:szCs w:val="24"/>
        </w:rPr>
        <w:t>Sustainable Trails at Sunset Crater.</w:t>
      </w:r>
      <w:r w:rsidR="00FD42D3">
        <w:rPr>
          <w:rFonts w:ascii="Arial" w:hAnsi="Arial" w:cs="Arial"/>
          <w:sz w:val="24"/>
          <w:szCs w:val="24"/>
        </w:rPr>
        <w:t xml:space="preserve">  The concepts discussed above were incorporated in specific trail proposals based upon field assessment to create an overall set of five proposed new trails:</w:t>
      </w:r>
    </w:p>
    <w:p w:rsidR="00FD42D3" w:rsidRDefault="00FD42D3" w:rsidP="00A24AF1">
      <w:pPr>
        <w:spacing w:line="240" w:lineRule="auto"/>
        <w:contextualSpacing/>
        <w:rPr>
          <w:rFonts w:ascii="Arial" w:hAnsi="Arial" w:cs="Arial"/>
          <w:sz w:val="24"/>
          <w:szCs w:val="24"/>
        </w:rPr>
      </w:pPr>
    </w:p>
    <w:p w:rsidR="00FD42D3" w:rsidRDefault="00FD42D3" w:rsidP="00A24AF1">
      <w:pPr>
        <w:spacing w:line="240" w:lineRule="auto"/>
        <w:contextualSpacing/>
        <w:rPr>
          <w:rFonts w:ascii="Arial" w:hAnsi="Arial" w:cs="Arial"/>
          <w:sz w:val="24"/>
          <w:szCs w:val="24"/>
        </w:rPr>
      </w:pPr>
      <w:r>
        <w:rPr>
          <w:rFonts w:ascii="Arial" w:hAnsi="Arial" w:cs="Arial"/>
          <w:sz w:val="24"/>
          <w:szCs w:val="24"/>
        </w:rPr>
        <w:tab/>
        <w:t>1. Lenox Crater Loop Trail (and obliteration of the existing unsustainable trail)</w:t>
      </w:r>
    </w:p>
    <w:p w:rsidR="00FD42D3" w:rsidRDefault="00FD42D3" w:rsidP="00A24AF1">
      <w:pPr>
        <w:spacing w:line="240" w:lineRule="auto"/>
        <w:contextualSpacing/>
        <w:rPr>
          <w:rFonts w:ascii="Arial" w:hAnsi="Arial" w:cs="Arial"/>
          <w:sz w:val="24"/>
          <w:szCs w:val="24"/>
        </w:rPr>
      </w:pPr>
    </w:p>
    <w:p w:rsidR="00A24AF1" w:rsidRPr="00A24AF1" w:rsidRDefault="00FD42D3" w:rsidP="00FD42D3">
      <w:pPr>
        <w:spacing w:line="240" w:lineRule="auto"/>
        <w:ind w:left="720"/>
        <w:contextualSpacing/>
        <w:rPr>
          <w:rFonts w:ascii="Arial" w:hAnsi="Arial" w:cs="Arial"/>
          <w:sz w:val="24"/>
          <w:szCs w:val="24"/>
        </w:rPr>
      </w:pPr>
      <w:r>
        <w:rPr>
          <w:rFonts w:ascii="Arial" w:hAnsi="Arial" w:cs="Arial"/>
          <w:sz w:val="24"/>
          <w:szCs w:val="24"/>
        </w:rPr>
        <w:t>2. Campground Connector Trail linking the Bonito Campground to the sunset Crater trail system.</w:t>
      </w:r>
      <w:r w:rsidR="009B4FCC">
        <w:rPr>
          <w:rFonts w:ascii="Arial" w:hAnsi="Arial" w:cs="Arial"/>
          <w:sz w:val="24"/>
          <w:szCs w:val="24"/>
        </w:rPr>
        <w:t xml:space="preserve"> </w:t>
      </w:r>
    </w:p>
    <w:p w:rsidR="00FD42D3" w:rsidRDefault="00FD42D3" w:rsidP="00FB5746">
      <w:pPr>
        <w:spacing w:line="240" w:lineRule="auto"/>
        <w:contextualSpacing/>
        <w:rPr>
          <w:rFonts w:ascii="Arial" w:hAnsi="Arial" w:cs="Arial"/>
          <w:sz w:val="24"/>
          <w:szCs w:val="24"/>
        </w:rPr>
      </w:pPr>
    </w:p>
    <w:p w:rsidR="00FD42D3" w:rsidRDefault="00FD42D3" w:rsidP="00FB5746">
      <w:pPr>
        <w:spacing w:line="240" w:lineRule="auto"/>
        <w:contextualSpacing/>
        <w:rPr>
          <w:rFonts w:ascii="Arial" w:hAnsi="Arial" w:cs="Arial"/>
          <w:sz w:val="24"/>
          <w:szCs w:val="24"/>
        </w:rPr>
      </w:pPr>
      <w:r>
        <w:rPr>
          <w:rFonts w:ascii="Arial" w:hAnsi="Arial" w:cs="Arial"/>
          <w:sz w:val="24"/>
          <w:szCs w:val="24"/>
        </w:rPr>
        <w:tab/>
        <w:t>3.  Lenox-Lava Flow Connector Trail</w:t>
      </w:r>
    </w:p>
    <w:p w:rsidR="00FD42D3" w:rsidRDefault="00FD42D3" w:rsidP="00FB5746">
      <w:pPr>
        <w:spacing w:line="240" w:lineRule="auto"/>
        <w:contextualSpacing/>
        <w:rPr>
          <w:rFonts w:ascii="Arial" w:hAnsi="Arial" w:cs="Arial"/>
          <w:sz w:val="24"/>
          <w:szCs w:val="24"/>
        </w:rPr>
      </w:pPr>
    </w:p>
    <w:p w:rsidR="00FD42D3" w:rsidRDefault="00FD42D3" w:rsidP="00FB5746">
      <w:pPr>
        <w:spacing w:line="240" w:lineRule="auto"/>
        <w:contextualSpacing/>
        <w:rPr>
          <w:rFonts w:ascii="Arial" w:hAnsi="Arial" w:cs="Arial"/>
          <w:sz w:val="24"/>
          <w:szCs w:val="24"/>
        </w:rPr>
      </w:pPr>
      <w:r>
        <w:rPr>
          <w:rFonts w:ascii="Arial" w:hAnsi="Arial" w:cs="Arial"/>
          <w:sz w:val="24"/>
          <w:szCs w:val="24"/>
        </w:rPr>
        <w:tab/>
        <w:t>4.  Lava</w:t>
      </w:r>
      <w:r w:rsidR="00664997">
        <w:rPr>
          <w:rFonts w:ascii="Arial" w:hAnsi="Arial" w:cs="Arial"/>
          <w:sz w:val="24"/>
          <w:szCs w:val="24"/>
        </w:rPr>
        <w:t xml:space="preserve"> </w:t>
      </w:r>
      <w:r>
        <w:rPr>
          <w:rFonts w:ascii="Arial" w:hAnsi="Arial" w:cs="Arial"/>
          <w:sz w:val="24"/>
          <w:szCs w:val="24"/>
        </w:rPr>
        <w:t>Flow Overlook Trail</w:t>
      </w:r>
    </w:p>
    <w:p w:rsidR="00FD42D3" w:rsidRDefault="00FD42D3" w:rsidP="00FB5746">
      <w:pPr>
        <w:spacing w:line="240" w:lineRule="auto"/>
        <w:contextualSpacing/>
        <w:rPr>
          <w:rFonts w:ascii="Arial" w:hAnsi="Arial" w:cs="Arial"/>
          <w:sz w:val="24"/>
          <w:szCs w:val="24"/>
        </w:rPr>
      </w:pPr>
    </w:p>
    <w:p w:rsidR="00FD42D3" w:rsidRDefault="00FD42D3" w:rsidP="00FB5746">
      <w:pPr>
        <w:spacing w:line="240" w:lineRule="auto"/>
        <w:contextualSpacing/>
        <w:rPr>
          <w:rFonts w:ascii="Arial" w:hAnsi="Arial" w:cs="Arial"/>
          <w:sz w:val="24"/>
          <w:szCs w:val="24"/>
        </w:rPr>
      </w:pPr>
      <w:r>
        <w:rPr>
          <w:rFonts w:ascii="Arial" w:hAnsi="Arial" w:cs="Arial"/>
          <w:sz w:val="24"/>
          <w:szCs w:val="24"/>
        </w:rPr>
        <w:tab/>
        <w:t>5.  Lava Loop Trail</w:t>
      </w:r>
    </w:p>
    <w:p w:rsidR="00FD42D3" w:rsidRDefault="00FD42D3" w:rsidP="00FB5746">
      <w:pPr>
        <w:spacing w:line="240" w:lineRule="auto"/>
        <w:contextualSpacing/>
        <w:rPr>
          <w:rFonts w:ascii="Arial" w:hAnsi="Arial" w:cs="Arial"/>
          <w:sz w:val="24"/>
          <w:szCs w:val="24"/>
        </w:rPr>
      </w:pPr>
    </w:p>
    <w:p w:rsidR="00424488" w:rsidRDefault="00FD42D3" w:rsidP="00FB5746">
      <w:pPr>
        <w:spacing w:line="240" w:lineRule="auto"/>
        <w:contextualSpacing/>
        <w:rPr>
          <w:rFonts w:ascii="Arial" w:hAnsi="Arial" w:cs="Arial"/>
          <w:sz w:val="24"/>
          <w:szCs w:val="24"/>
        </w:rPr>
      </w:pPr>
      <w:r>
        <w:rPr>
          <w:rFonts w:ascii="Arial" w:hAnsi="Arial" w:cs="Arial"/>
          <w:sz w:val="24"/>
          <w:szCs w:val="24"/>
        </w:rPr>
        <w:t xml:space="preserve">In addition, the existing Lava Flow Trail at the base of Sunset Crater was evaluated for maintenance needs and </w:t>
      </w:r>
      <w:r w:rsidR="00424488">
        <w:rPr>
          <w:rFonts w:ascii="Arial" w:hAnsi="Arial" w:cs="Arial"/>
          <w:sz w:val="24"/>
          <w:szCs w:val="24"/>
        </w:rPr>
        <w:t>improvements have been prescribed.</w:t>
      </w:r>
    </w:p>
    <w:p w:rsidR="00424488" w:rsidRDefault="00424488" w:rsidP="00FB5746">
      <w:pPr>
        <w:spacing w:line="240" w:lineRule="auto"/>
        <w:contextualSpacing/>
        <w:rPr>
          <w:rFonts w:ascii="Arial" w:hAnsi="Arial" w:cs="Arial"/>
          <w:sz w:val="24"/>
          <w:szCs w:val="24"/>
        </w:rPr>
      </w:pPr>
    </w:p>
    <w:p w:rsidR="00424488" w:rsidRDefault="00424488" w:rsidP="00FB5746">
      <w:pPr>
        <w:spacing w:line="240" w:lineRule="auto"/>
        <w:contextualSpacing/>
        <w:rPr>
          <w:rFonts w:ascii="Arial" w:hAnsi="Arial" w:cs="Arial"/>
          <w:sz w:val="24"/>
          <w:szCs w:val="24"/>
        </w:rPr>
      </w:pPr>
      <w:r>
        <w:rPr>
          <w:rFonts w:ascii="Arial" w:hAnsi="Arial" w:cs="Arial"/>
          <w:sz w:val="24"/>
          <w:szCs w:val="24"/>
        </w:rPr>
        <w:t xml:space="preserve">Specific discussions of conditions, viewsheds, and interpretive opportunities were presented for the proposed trails.  </w:t>
      </w:r>
    </w:p>
    <w:p w:rsidR="00424488" w:rsidRDefault="00424488" w:rsidP="00FB5746">
      <w:pPr>
        <w:spacing w:line="240" w:lineRule="auto"/>
        <w:contextualSpacing/>
        <w:rPr>
          <w:rFonts w:ascii="Arial" w:hAnsi="Arial" w:cs="Arial"/>
          <w:sz w:val="24"/>
          <w:szCs w:val="24"/>
        </w:rPr>
      </w:pPr>
    </w:p>
    <w:p w:rsidR="00643819" w:rsidRPr="00FB5746" w:rsidRDefault="00424488" w:rsidP="00FB5746">
      <w:pPr>
        <w:spacing w:line="240" w:lineRule="auto"/>
        <w:contextualSpacing/>
        <w:rPr>
          <w:rFonts w:ascii="Arial" w:hAnsi="Arial" w:cs="Arial"/>
          <w:sz w:val="24"/>
          <w:szCs w:val="24"/>
        </w:rPr>
      </w:pPr>
      <w:r>
        <w:rPr>
          <w:rFonts w:ascii="Arial" w:hAnsi="Arial" w:cs="Arial"/>
          <w:b/>
          <w:sz w:val="24"/>
          <w:szCs w:val="24"/>
        </w:rPr>
        <w:t>Trail Prescriptions and Cost Estimates.</w:t>
      </w:r>
      <w:r>
        <w:rPr>
          <w:rFonts w:ascii="Arial" w:hAnsi="Arial" w:cs="Arial"/>
          <w:sz w:val="24"/>
          <w:szCs w:val="24"/>
        </w:rPr>
        <w:t xml:space="preserve">  A detailed set of trail prescriptions were made based upon field assessment.  These prescriptions were given cost estimates based upon software developed by Karl Knapp of the California State Parks system.  </w:t>
      </w:r>
      <w:r w:rsidR="00664997">
        <w:rPr>
          <w:rFonts w:ascii="Arial" w:hAnsi="Arial" w:cs="Arial"/>
          <w:sz w:val="24"/>
          <w:szCs w:val="24"/>
        </w:rPr>
        <w:t xml:space="preserve"> </w:t>
      </w:r>
      <w:r w:rsidR="00664997">
        <w:rPr>
          <w:rFonts w:ascii="Arial" w:hAnsi="Arial" w:cs="Arial"/>
          <w:b/>
          <w:sz w:val="24"/>
          <w:szCs w:val="24"/>
        </w:rPr>
        <w:t xml:space="preserve"> </w:t>
      </w:r>
      <w:r w:rsidR="004F1F03">
        <w:rPr>
          <w:rFonts w:ascii="Arial" w:hAnsi="Arial" w:cs="Arial"/>
          <w:sz w:val="24"/>
          <w:szCs w:val="24"/>
        </w:rPr>
        <w:t xml:space="preserve">   </w:t>
      </w:r>
      <w:r w:rsidR="00643819" w:rsidRPr="00FB5746">
        <w:rPr>
          <w:rFonts w:ascii="Arial" w:hAnsi="Arial" w:cs="Arial"/>
          <w:color w:val="FF0000"/>
          <w:sz w:val="24"/>
          <w:szCs w:val="24"/>
        </w:rPr>
        <w:br w:type="page"/>
      </w:r>
    </w:p>
    <w:p w:rsidR="00643819" w:rsidRPr="002D5B16" w:rsidRDefault="00643819" w:rsidP="00643819">
      <w:pPr>
        <w:spacing w:after="0" w:line="360" w:lineRule="auto"/>
        <w:rPr>
          <w:rFonts w:ascii="Arial" w:hAnsi="Arial" w:cs="Arial"/>
          <w:b/>
          <w:sz w:val="28"/>
          <w:szCs w:val="28"/>
        </w:rPr>
      </w:pPr>
    </w:p>
    <w:p w:rsidR="00643819" w:rsidRPr="002D5B16" w:rsidRDefault="00E95F8D" w:rsidP="00A76916">
      <w:pPr>
        <w:spacing w:after="0" w:line="360" w:lineRule="auto"/>
        <w:contextualSpacing/>
        <w:jc w:val="center"/>
        <w:rPr>
          <w:rFonts w:ascii="Arial" w:hAnsi="Arial" w:cs="Arial"/>
          <w:b/>
          <w:sz w:val="24"/>
          <w:szCs w:val="24"/>
        </w:rPr>
      </w:pPr>
      <w:r w:rsidRPr="002D5B16">
        <w:rPr>
          <w:rFonts w:ascii="Arial" w:hAnsi="Arial" w:cs="Arial"/>
          <w:b/>
          <w:sz w:val="24"/>
          <w:szCs w:val="24"/>
        </w:rPr>
        <w:t>Introduction</w:t>
      </w:r>
    </w:p>
    <w:p w:rsidR="00E95F8D" w:rsidRPr="002D5B16" w:rsidRDefault="00E95F8D" w:rsidP="00E95F8D">
      <w:pPr>
        <w:spacing w:after="0" w:line="240" w:lineRule="auto"/>
        <w:contextualSpacing/>
        <w:rPr>
          <w:rFonts w:ascii="Arial" w:hAnsi="Arial" w:cs="Arial"/>
          <w:sz w:val="24"/>
          <w:szCs w:val="24"/>
        </w:rPr>
      </w:pPr>
      <w:r w:rsidRPr="002D5B16">
        <w:rPr>
          <w:rFonts w:ascii="Arial" w:hAnsi="Arial" w:cs="Arial"/>
          <w:sz w:val="24"/>
          <w:szCs w:val="24"/>
        </w:rPr>
        <w:t xml:space="preserve">The purpose of this project is to propose new trails to key areas in the Sunset Crater National Monument that can serve the recent federal </w:t>
      </w:r>
      <w:r w:rsidR="00773CB6" w:rsidRPr="002D5B16">
        <w:rPr>
          <w:rFonts w:ascii="Arial" w:hAnsi="Arial" w:cs="Arial"/>
          <w:sz w:val="24"/>
          <w:szCs w:val="24"/>
        </w:rPr>
        <w:t xml:space="preserve">directives and guidelines on </w:t>
      </w:r>
      <w:r w:rsidRPr="002D5B16">
        <w:rPr>
          <w:rFonts w:ascii="Arial" w:hAnsi="Arial" w:cs="Arial"/>
          <w:sz w:val="24"/>
          <w:szCs w:val="24"/>
        </w:rPr>
        <w:t xml:space="preserve">sustainability and climate friendly park management.  </w:t>
      </w:r>
      <w:r w:rsidR="005E19B0" w:rsidRPr="002D5B16">
        <w:rPr>
          <w:rFonts w:ascii="Arial" w:hAnsi="Arial" w:cs="Arial"/>
          <w:sz w:val="24"/>
          <w:szCs w:val="24"/>
        </w:rPr>
        <w:t>Trail design in a volcanic area has special characteristics and the proposals in this document are meant to help develop trails that are sustainable on the micro-level, but also serve the larger needs of climate friendly planning.</w:t>
      </w:r>
      <w:r w:rsidR="00507349" w:rsidRPr="002D5B16">
        <w:rPr>
          <w:rFonts w:ascii="Arial" w:hAnsi="Arial" w:cs="Arial"/>
          <w:sz w:val="24"/>
          <w:szCs w:val="24"/>
        </w:rPr>
        <w:t xml:space="preserve">  It is clear that the needs of environmental sustainability are driving a new set of changes in the National Park Service that may be the most significant in the ne</w:t>
      </w:r>
      <w:r w:rsidR="003B2C3C" w:rsidRPr="002D5B16">
        <w:rPr>
          <w:rFonts w:ascii="Arial" w:hAnsi="Arial" w:cs="Arial"/>
          <w:sz w:val="24"/>
          <w:szCs w:val="24"/>
        </w:rPr>
        <w:t>xt</w:t>
      </w:r>
      <w:r w:rsidR="00507349" w:rsidRPr="002D5B16">
        <w:rPr>
          <w:rFonts w:ascii="Arial" w:hAnsi="Arial" w:cs="Arial"/>
          <w:sz w:val="24"/>
          <w:szCs w:val="24"/>
        </w:rPr>
        <w:t xml:space="preserve"> one hundred years of Park Service existence.  The context in which all park management is conducted will </w:t>
      </w:r>
      <w:r w:rsidR="003B2C3C" w:rsidRPr="002D5B16">
        <w:rPr>
          <w:rFonts w:ascii="Arial" w:hAnsi="Arial" w:cs="Arial"/>
          <w:sz w:val="24"/>
          <w:szCs w:val="24"/>
        </w:rPr>
        <w:t>require a</w:t>
      </w:r>
      <w:r w:rsidR="00507349" w:rsidRPr="002D5B16">
        <w:rPr>
          <w:rFonts w:ascii="Arial" w:hAnsi="Arial" w:cs="Arial"/>
          <w:sz w:val="24"/>
          <w:szCs w:val="24"/>
        </w:rPr>
        <w:t xml:space="preserve"> new </w:t>
      </w:r>
      <w:r w:rsidR="003B2C3C" w:rsidRPr="002D5B16">
        <w:rPr>
          <w:rFonts w:ascii="Arial" w:hAnsi="Arial" w:cs="Arial"/>
          <w:sz w:val="24"/>
          <w:szCs w:val="24"/>
        </w:rPr>
        <w:t>set of operational and planning principles that incorporate sustainability</w:t>
      </w:r>
      <w:r w:rsidR="00507349" w:rsidRPr="002D5B16">
        <w:rPr>
          <w:rFonts w:ascii="Arial" w:hAnsi="Arial" w:cs="Arial"/>
          <w:sz w:val="24"/>
          <w:szCs w:val="24"/>
        </w:rPr>
        <w:t xml:space="preserve">.  It is hoped that this project will contribute in a small way toward that change. </w:t>
      </w:r>
    </w:p>
    <w:p w:rsidR="00E95F8D" w:rsidRPr="002D5B16" w:rsidRDefault="00E95F8D" w:rsidP="00E95F8D">
      <w:pPr>
        <w:spacing w:after="0" w:line="360" w:lineRule="auto"/>
        <w:rPr>
          <w:rFonts w:ascii="Arial" w:hAnsi="Arial" w:cs="Arial"/>
          <w:b/>
          <w:sz w:val="24"/>
          <w:szCs w:val="24"/>
        </w:rPr>
      </w:pPr>
    </w:p>
    <w:p w:rsidR="00643819" w:rsidRPr="002D5B16" w:rsidRDefault="00643819" w:rsidP="00E95F8D">
      <w:pPr>
        <w:spacing w:after="0" w:line="360" w:lineRule="auto"/>
        <w:rPr>
          <w:rFonts w:ascii="Arial" w:hAnsi="Arial" w:cs="Arial"/>
          <w:b/>
          <w:sz w:val="24"/>
          <w:szCs w:val="24"/>
        </w:rPr>
      </w:pPr>
      <w:r w:rsidRPr="002D5B16">
        <w:rPr>
          <w:rFonts w:ascii="Arial" w:hAnsi="Arial" w:cs="Arial"/>
          <w:b/>
          <w:sz w:val="24"/>
          <w:szCs w:val="24"/>
        </w:rPr>
        <w:t>Sustainability and the National Parks</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The mission of the National Park Service is as follows: </w:t>
      </w:r>
    </w:p>
    <w:p w:rsidR="00643819" w:rsidRPr="002D5B16" w:rsidRDefault="00643819" w:rsidP="00643819">
      <w:pPr>
        <w:ind w:left="720"/>
        <w:rPr>
          <w:rFonts w:ascii="Arial" w:hAnsi="Arial" w:cs="Arial"/>
          <w:sz w:val="24"/>
          <w:szCs w:val="24"/>
        </w:rPr>
      </w:pPr>
      <w:r w:rsidRPr="002D5B16">
        <w:rPr>
          <w:rFonts w:ascii="Arial" w:hAnsi="Arial" w:cs="Arial"/>
          <w:sz w:val="24"/>
          <w:szCs w:val="24"/>
        </w:rPr>
        <w:t>…the fundamental purpose of the said parks, monuments, and reservations, which purpose is to conserve the scenery and the natural and historic objects and the wild life therein and to provide for the enjoyment of the same in such manner and by such means as will leave them unimpaired for the enjoyment of future generations (</w:t>
      </w:r>
      <w:r w:rsidR="003D2F67" w:rsidRPr="002D5B16">
        <w:rPr>
          <w:rFonts w:ascii="Arial" w:hAnsi="Arial" w:cs="Arial"/>
          <w:sz w:val="24"/>
          <w:szCs w:val="24"/>
        </w:rPr>
        <w:t xml:space="preserve">Congress of the United States, </w:t>
      </w:r>
      <w:r w:rsidRPr="002D5B16">
        <w:rPr>
          <w:rFonts w:ascii="Arial" w:hAnsi="Arial" w:cs="Arial"/>
          <w:sz w:val="24"/>
          <w:szCs w:val="24"/>
        </w:rPr>
        <w:t>National Park Service Organic Act of 1916).</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This Organic Act places the National Park Service permanently in the business of sustainable planning, whose general purpose is to ensure that future generations enjoy the same conditions experienced by people today.  The question faced by the Park Service, as well as the other federal agencies, is how to position the national parks and monuments to protect themselves against threats to valued </w:t>
      </w:r>
      <w:r w:rsidR="00773CB6" w:rsidRPr="002D5B16">
        <w:rPr>
          <w:rFonts w:ascii="Arial" w:hAnsi="Arial" w:cs="Arial"/>
          <w:sz w:val="24"/>
          <w:szCs w:val="24"/>
        </w:rPr>
        <w:t>natural and cultural resources</w:t>
      </w:r>
      <w:r w:rsidRPr="002D5B16">
        <w:rPr>
          <w:rFonts w:ascii="Arial" w:hAnsi="Arial" w:cs="Arial"/>
          <w:sz w:val="24"/>
          <w:szCs w:val="24"/>
        </w:rPr>
        <w:t xml:space="preserve"> and to provide examples of sustainable planning, not just for preservation of </w:t>
      </w:r>
      <w:r w:rsidR="00773CB6" w:rsidRPr="002D5B16">
        <w:rPr>
          <w:rFonts w:ascii="Arial" w:hAnsi="Arial" w:cs="Arial"/>
          <w:sz w:val="24"/>
          <w:szCs w:val="24"/>
        </w:rPr>
        <w:t xml:space="preserve">natural and cultural resources, </w:t>
      </w:r>
      <w:r w:rsidRPr="002D5B16">
        <w:rPr>
          <w:rFonts w:ascii="Arial" w:hAnsi="Arial" w:cs="Arial"/>
          <w:sz w:val="24"/>
          <w:szCs w:val="24"/>
        </w:rPr>
        <w:t xml:space="preserve">but as an example for all.   </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The primary function of preserving valued national </w:t>
      </w:r>
      <w:r w:rsidR="00773CB6" w:rsidRPr="002D5B16">
        <w:rPr>
          <w:rFonts w:ascii="Arial" w:hAnsi="Arial" w:cs="Arial"/>
          <w:sz w:val="24"/>
          <w:szCs w:val="24"/>
        </w:rPr>
        <w:t>p</w:t>
      </w:r>
      <w:r w:rsidR="006B3C12" w:rsidRPr="002D5B16">
        <w:rPr>
          <w:rFonts w:ascii="Arial" w:hAnsi="Arial" w:cs="Arial"/>
          <w:sz w:val="24"/>
          <w:szCs w:val="24"/>
        </w:rPr>
        <w:t>a</w:t>
      </w:r>
      <w:r w:rsidR="00773CB6" w:rsidRPr="002D5B16">
        <w:rPr>
          <w:rFonts w:ascii="Arial" w:hAnsi="Arial" w:cs="Arial"/>
          <w:sz w:val="24"/>
          <w:szCs w:val="24"/>
        </w:rPr>
        <w:t>rks, monuments, and lands</w:t>
      </w:r>
      <w:r w:rsidRPr="002D5B16">
        <w:rPr>
          <w:rFonts w:ascii="Arial" w:hAnsi="Arial" w:cs="Arial"/>
          <w:sz w:val="24"/>
          <w:szCs w:val="24"/>
        </w:rPr>
        <w:t xml:space="preserve"> – un</w:t>
      </w:r>
      <w:r w:rsidR="003B2C3C" w:rsidRPr="002D5B16">
        <w:rPr>
          <w:rFonts w:ascii="Arial" w:hAnsi="Arial" w:cs="Arial"/>
          <w:sz w:val="24"/>
          <w:szCs w:val="24"/>
        </w:rPr>
        <w:t>impair</w:t>
      </w:r>
      <w:r w:rsidRPr="002D5B16">
        <w:rPr>
          <w:rFonts w:ascii="Arial" w:hAnsi="Arial" w:cs="Arial"/>
          <w:sz w:val="24"/>
          <w:szCs w:val="24"/>
        </w:rPr>
        <w:t>ed – is central to the NPS mission, but has been complicated by “external” threats to the park</w:t>
      </w:r>
      <w:r w:rsidR="00773CB6" w:rsidRPr="002D5B16">
        <w:rPr>
          <w:rFonts w:ascii="Arial" w:hAnsi="Arial" w:cs="Arial"/>
          <w:sz w:val="24"/>
          <w:szCs w:val="24"/>
        </w:rPr>
        <w:t>s and monuments resources</w:t>
      </w:r>
      <w:r w:rsidRPr="002D5B16">
        <w:rPr>
          <w:rFonts w:ascii="Arial" w:hAnsi="Arial" w:cs="Arial"/>
          <w:sz w:val="24"/>
          <w:szCs w:val="24"/>
        </w:rPr>
        <w:t>.  This expanded set of threats, such as climate change from greenhouse gases, pollution from outside the parks, wear and tear from increasingly large numbers of park visitors, encroachment of land uses from outside park boundaries, force NPS personnel to expand their range of operations beyond the park boundaries – both physical and conceptual.</w:t>
      </w:r>
    </w:p>
    <w:p w:rsidR="00643819" w:rsidRPr="002D5B16" w:rsidRDefault="00643819" w:rsidP="00643819">
      <w:pPr>
        <w:contextualSpacing/>
        <w:rPr>
          <w:rFonts w:ascii="Arial" w:hAnsi="Arial" w:cs="Arial"/>
          <w:sz w:val="24"/>
          <w:szCs w:val="24"/>
        </w:rPr>
      </w:pPr>
      <w:r w:rsidRPr="002D5B16">
        <w:rPr>
          <w:rFonts w:ascii="Arial" w:hAnsi="Arial" w:cs="Arial"/>
          <w:sz w:val="24"/>
          <w:szCs w:val="24"/>
        </w:rPr>
        <w:lastRenderedPageBreak/>
        <w:t>This expanded role of the parks in promoting and building sustainably is seen in Executive Orders EO13514 and EO13423, which declare that the policy of the federal government and its agencies is to conduct their activities in a sustainable manner, and, as noted in EO 13514,</w:t>
      </w:r>
    </w:p>
    <w:p w:rsidR="00643819" w:rsidRPr="002D5B16" w:rsidRDefault="00643819" w:rsidP="00643819">
      <w:pPr>
        <w:contextualSpacing/>
        <w:rPr>
          <w:rFonts w:ascii="Arial" w:hAnsi="Arial" w:cs="Arial"/>
          <w:sz w:val="24"/>
          <w:szCs w:val="24"/>
        </w:rPr>
      </w:pP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In order to create a clean energy economy that will increase our Nation’s prosperity, promote energy security, protect the interests of taxpayers, and safeguard the health of our environment, the Federal Government must lead by example. It is therefore the policy of the United States that Federal agencies shall increase energy efficiency; measure, report, and reduce their greenhouse gas emissions from direct and indirect activities; conserve and protect water resources through efficiency, reuse, and stormwater management; eliminate waste, recycle, and prevent pollution; leverage agency acquisitions to foster markets for sustainable technologies and environmentally preferable materials, products, and services; design, construct, maintain, and operate high performance sustainable buildings in sustainable locations; strengthen the vitality and livability of the communities in which Federal facilities are located; and inform Federal employees about and involve them in the achievement of these goals (EO-13514, 2009, 3).</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In essence, the Park Service is required to consider not simply the immediate environmental impacts of new construction, but also indirect impacts on such diverse elements as greenhouse gas emissions, regional community wellbeing, and even local markets for sustainable products and technologies.</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 xml:space="preserve">This mandate has been supplemented with a set of guidelines newly issued for federal landscaping (United States Botanic Garden, </w:t>
      </w:r>
      <w:r w:rsidRPr="002D5B16">
        <w:rPr>
          <w:rFonts w:ascii="Arial" w:hAnsi="Arial" w:cs="Arial"/>
          <w:i/>
          <w:sz w:val="24"/>
          <w:szCs w:val="24"/>
        </w:rPr>
        <w:t>2011Guidance for Federal Agencies on Sustainable Practices for Designed Landscapes</w:t>
      </w:r>
      <w:r w:rsidRPr="002D5B16">
        <w:rPr>
          <w:rFonts w:ascii="Arial" w:hAnsi="Arial" w:cs="Arial"/>
          <w:sz w:val="24"/>
          <w:szCs w:val="24"/>
        </w:rPr>
        <w:t>).  These guidelines include such aspects as:</w:t>
      </w:r>
    </w:p>
    <w:p w:rsidR="00643819" w:rsidRPr="002D5B16" w:rsidRDefault="00643819" w:rsidP="00643819">
      <w:pPr>
        <w:contextualSpacing/>
        <w:rPr>
          <w:rFonts w:ascii="Arial" w:hAnsi="Arial" w:cs="Arial"/>
          <w:sz w:val="24"/>
          <w:szCs w:val="24"/>
        </w:rPr>
      </w:pPr>
    </w:p>
    <w:p w:rsidR="00000EA1" w:rsidRDefault="00643819" w:rsidP="00643819">
      <w:pPr>
        <w:contextualSpacing/>
        <w:rPr>
          <w:rFonts w:ascii="Arial" w:hAnsi="Arial" w:cs="Arial"/>
          <w:sz w:val="24"/>
          <w:szCs w:val="24"/>
        </w:rPr>
      </w:pPr>
      <w:r w:rsidRPr="002D5B16">
        <w:rPr>
          <w:rFonts w:ascii="Arial" w:hAnsi="Arial" w:cs="Arial"/>
          <w:sz w:val="24"/>
          <w:szCs w:val="24"/>
        </w:rPr>
        <w:tab/>
      </w:r>
      <w:r w:rsidR="00000EA1">
        <w:rPr>
          <w:rFonts w:ascii="Arial" w:hAnsi="Arial" w:cs="Arial"/>
          <w:sz w:val="24"/>
          <w:szCs w:val="24"/>
        </w:rPr>
        <w:t>Use an integrated site development process</w:t>
      </w:r>
    </w:p>
    <w:p w:rsidR="00643819" w:rsidRPr="002D5B16" w:rsidRDefault="00000EA1" w:rsidP="00000EA1">
      <w:pPr>
        <w:contextualSpacing/>
        <w:rPr>
          <w:rFonts w:ascii="Arial" w:hAnsi="Arial" w:cs="Arial"/>
          <w:sz w:val="24"/>
          <w:szCs w:val="24"/>
        </w:rPr>
      </w:pPr>
      <w:r>
        <w:rPr>
          <w:rFonts w:ascii="Arial" w:hAnsi="Arial" w:cs="Arial"/>
          <w:sz w:val="24"/>
          <w:szCs w:val="24"/>
        </w:rPr>
        <w:tab/>
      </w:r>
      <w:r w:rsidR="00643819" w:rsidRPr="002D5B16">
        <w:rPr>
          <w:rFonts w:ascii="Arial" w:hAnsi="Arial" w:cs="Arial"/>
          <w:sz w:val="24"/>
          <w:szCs w:val="24"/>
        </w:rPr>
        <w:t>Preserve areas with permeable soils</w:t>
      </w:r>
    </w:p>
    <w:p w:rsidR="00643819" w:rsidRPr="002D5B16" w:rsidRDefault="00643819" w:rsidP="00000EA1">
      <w:pPr>
        <w:contextualSpacing/>
        <w:rPr>
          <w:rFonts w:ascii="Arial" w:hAnsi="Arial" w:cs="Arial"/>
          <w:sz w:val="24"/>
          <w:szCs w:val="24"/>
        </w:rPr>
      </w:pPr>
      <w:r w:rsidRPr="002D5B16">
        <w:rPr>
          <w:rFonts w:ascii="Arial" w:hAnsi="Arial" w:cs="Arial"/>
          <w:sz w:val="24"/>
          <w:szCs w:val="24"/>
        </w:rPr>
        <w:tab/>
        <w:t>Protect and conserve existing landscapes, forests and wilderness areas</w:t>
      </w:r>
    </w:p>
    <w:p w:rsidR="00643819" w:rsidRPr="002D5B16" w:rsidRDefault="00643819" w:rsidP="00000EA1">
      <w:pPr>
        <w:contextualSpacing/>
        <w:rPr>
          <w:rFonts w:ascii="Arial" w:hAnsi="Arial" w:cs="Arial"/>
          <w:sz w:val="24"/>
          <w:szCs w:val="24"/>
        </w:rPr>
      </w:pPr>
      <w:r w:rsidRPr="002D5B16">
        <w:rPr>
          <w:rFonts w:ascii="Arial" w:hAnsi="Arial" w:cs="Arial"/>
          <w:sz w:val="24"/>
          <w:szCs w:val="24"/>
        </w:rPr>
        <w:tab/>
        <w:t>Minimize site disturbance</w:t>
      </w:r>
    </w:p>
    <w:p w:rsidR="00643819" w:rsidRPr="002D5B16" w:rsidRDefault="00643819" w:rsidP="00000EA1">
      <w:pPr>
        <w:contextualSpacing/>
        <w:rPr>
          <w:rFonts w:ascii="Arial" w:hAnsi="Arial" w:cs="Arial"/>
          <w:sz w:val="24"/>
          <w:szCs w:val="24"/>
        </w:rPr>
      </w:pPr>
      <w:r w:rsidRPr="002D5B16">
        <w:rPr>
          <w:rFonts w:ascii="Arial" w:hAnsi="Arial" w:cs="Arial"/>
          <w:sz w:val="24"/>
          <w:szCs w:val="24"/>
        </w:rPr>
        <w:tab/>
        <w:t>Preserve threatened and endangered species and their habitats</w:t>
      </w: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Improve linkages and connections to surrounding destinations and neighborhoods</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 </w:t>
      </w:r>
    </w:p>
    <w:p w:rsidR="00643819" w:rsidRPr="002D5B16" w:rsidRDefault="00643819" w:rsidP="00643819">
      <w:pPr>
        <w:rPr>
          <w:rFonts w:ascii="Arial" w:hAnsi="Arial" w:cs="Arial"/>
          <w:sz w:val="24"/>
          <w:szCs w:val="24"/>
        </w:rPr>
      </w:pPr>
      <w:r w:rsidRPr="002D5B16">
        <w:rPr>
          <w:rFonts w:ascii="Arial" w:hAnsi="Arial" w:cs="Arial"/>
          <w:sz w:val="24"/>
          <w:szCs w:val="24"/>
        </w:rPr>
        <w:lastRenderedPageBreak/>
        <w:t>There are other guidelines as well</w:t>
      </w:r>
      <w:r w:rsidR="008425CD">
        <w:rPr>
          <w:rFonts w:ascii="Arial" w:hAnsi="Arial" w:cs="Arial"/>
          <w:sz w:val="24"/>
          <w:szCs w:val="24"/>
        </w:rPr>
        <w:t xml:space="preserve"> (see pp.6-8)</w:t>
      </w:r>
      <w:r w:rsidRPr="002D5B16">
        <w:rPr>
          <w:rFonts w:ascii="Arial" w:hAnsi="Arial" w:cs="Arial"/>
          <w:sz w:val="24"/>
          <w:szCs w:val="24"/>
        </w:rPr>
        <w:t>, but the above seem most appropriate to trail planning.  The major point here is that there is a new context for sustainable planning and the National Park Service is obligated to work within that context.</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In this context, Sunset Crater National Monument offers a distinctive laboratory for planning and design in the new context of sustainable operations.  At present it has one improved trail that is partly ADA compliant, and has a need for building a complete trail system to suit needs for sustainability.  At present, the proportion of paved road to trail is over 25 to one.  This is an opportunity to examine sustainable trail design concepts, plan an integrated trail system, provide for enhanced visitor experience and interpretation, and integrate the plans with the other local agencies, especially the </w:t>
      </w:r>
      <w:r w:rsidR="00000EA1">
        <w:rPr>
          <w:rFonts w:ascii="Arial" w:hAnsi="Arial" w:cs="Arial"/>
          <w:sz w:val="24"/>
          <w:szCs w:val="24"/>
        </w:rPr>
        <w:t xml:space="preserve">United States </w:t>
      </w:r>
      <w:r w:rsidRPr="002D5B16">
        <w:rPr>
          <w:rFonts w:ascii="Arial" w:hAnsi="Arial" w:cs="Arial"/>
          <w:sz w:val="24"/>
          <w:szCs w:val="24"/>
        </w:rPr>
        <w:t>Forest Service and Flagstaff Urban Trail Systems.</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Sustainability is not well defined as yet, since it is a concept in the making.  The actions of the Park Service will to a great extent help define what sustainability is because the concept is integral to its mission of preservation “for all time.” That is in the same spirit as the Brundtland Commission’s 1986 definition of sustainable development:  "…development which meets the needs of current generations without compromising the ability of future generations to meet their own needs.” </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 We can define some dimensions of sustainability as they relate to park trails, specifically Sunset Crater:</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1. Use of alternative transportation – hiking and bicycling should be emphasized over driving, or at least </w:t>
      </w:r>
      <w:r w:rsidR="00130887" w:rsidRPr="002D5B16">
        <w:rPr>
          <w:rFonts w:ascii="Arial" w:hAnsi="Arial" w:cs="Arial"/>
          <w:sz w:val="24"/>
          <w:szCs w:val="24"/>
        </w:rPr>
        <w:t>have</w:t>
      </w:r>
      <w:r w:rsidRPr="002D5B16">
        <w:rPr>
          <w:rFonts w:ascii="Arial" w:hAnsi="Arial" w:cs="Arial"/>
          <w:sz w:val="24"/>
          <w:szCs w:val="24"/>
        </w:rPr>
        <w:t xml:space="preserve"> equivalent status.  One issue that is very important in this regard is the need to separate trails from roads as much as possible.  This separation is shown as effective in the Flagstaff Urban Trail System (FUTS), providing uncongested, safe routes for walkers and bicyclists.</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2. Use of local, natural materials – to reduce fossil fuel use and design in ways appropriate to the existing natural environment of each park.  Attention should be paid to the concept of embodied energy in manufacturing and transportation of materials. For example, it is </w:t>
      </w:r>
      <w:r w:rsidR="00C02C86" w:rsidRPr="002D5B16">
        <w:rPr>
          <w:rFonts w:ascii="Arial" w:hAnsi="Arial" w:cs="Arial"/>
          <w:sz w:val="24"/>
          <w:szCs w:val="24"/>
        </w:rPr>
        <w:t xml:space="preserve">often taken as </w:t>
      </w:r>
      <w:r w:rsidRPr="002D5B16">
        <w:rPr>
          <w:rFonts w:ascii="Arial" w:hAnsi="Arial" w:cs="Arial"/>
          <w:sz w:val="24"/>
          <w:szCs w:val="24"/>
        </w:rPr>
        <w:t xml:space="preserve">a given that redwood is a superior wood for trail and other building because of its </w:t>
      </w:r>
      <w:r w:rsidR="00C02C86" w:rsidRPr="002D5B16">
        <w:rPr>
          <w:rFonts w:ascii="Arial" w:hAnsi="Arial" w:cs="Arial"/>
          <w:sz w:val="24"/>
          <w:szCs w:val="24"/>
        </w:rPr>
        <w:t>durability</w:t>
      </w:r>
      <w:r w:rsidR="000A0F7A" w:rsidRPr="002D5B16">
        <w:rPr>
          <w:rFonts w:ascii="Arial" w:hAnsi="Arial" w:cs="Arial"/>
          <w:sz w:val="24"/>
          <w:szCs w:val="24"/>
        </w:rPr>
        <w:t>.  However,</w:t>
      </w:r>
      <w:r w:rsidRPr="002D5B16">
        <w:rPr>
          <w:rFonts w:ascii="Arial" w:hAnsi="Arial" w:cs="Arial"/>
          <w:sz w:val="24"/>
          <w:szCs w:val="24"/>
        </w:rPr>
        <w:t xml:space="preserve"> </w:t>
      </w:r>
      <w:r w:rsidR="000A0F7A" w:rsidRPr="002D5B16">
        <w:rPr>
          <w:rFonts w:ascii="Arial" w:hAnsi="Arial" w:cs="Arial"/>
          <w:sz w:val="24"/>
          <w:szCs w:val="24"/>
        </w:rPr>
        <w:t xml:space="preserve">when one considers </w:t>
      </w:r>
      <w:r w:rsidRPr="002D5B16">
        <w:rPr>
          <w:rFonts w:ascii="Arial" w:hAnsi="Arial" w:cs="Arial"/>
          <w:sz w:val="24"/>
          <w:szCs w:val="24"/>
        </w:rPr>
        <w:t xml:space="preserve">the distance traveled from the redwood logging areas in northern California to Flagstaff, truck transport over an 1100 mile distance can use a large amount of fossil fuel energy, with </w:t>
      </w:r>
      <w:r w:rsidR="00C02C86" w:rsidRPr="002D5B16">
        <w:rPr>
          <w:rFonts w:ascii="Arial" w:hAnsi="Arial" w:cs="Arial"/>
          <w:sz w:val="24"/>
          <w:szCs w:val="24"/>
        </w:rPr>
        <w:t>large</w:t>
      </w:r>
      <w:r w:rsidRPr="002D5B16">
        <w:rPr>
          <w:rFonts w:ascii="Arial" w:hAnsi="Arial" w:cs="Arial"/>
          <w:sz w:val="24"/>
          <w:szCs w:val="24"/>
        </w:rPr>
        <w:t xml:space="preserve"> amounts of greenhouse gas emissions. </w:t>
      </w:r>
      <w:r w:rsidR="00C02C86" w:rsidRPr="002D5B16">
        <w:rPr>
          <w:rFonts w:ascii="Arial" w:hAnsi="Arial" w:cs="Arial"/>
          <w:sz w:val="24"/>
          <w:szCs w:val="24"/>
        </w:rPr>
        <w:t xml:space="preserve"> Keeping that in mind, the construction of trails in SUCR will use locally procured juniper or cedar as the more sustainable alternative.  </w:t>
      </w:r>
      <w:r w:rsidRPr="002D5B16">
        <w:rPr>
          <w:rFonts w:ascii="Arial" w:hAnsi="Arial" w:cs="Arial"/>
          <w:sz w:val="24"/>
          <w:szCs w:val="24"/>
        </w:rPr>
        <w:t xml:space="preserve"> </w:t>
      </w:r>
    </w:p>
    <w:p w:rsidR="00643819" w:rsidRPr="002D5B16" w:rsidRDefault="00643819" w:rsidP="00643819">
      <w:pPr>
        <w:rPr>
          <w:rFonts w:ascii="Arial" w:hAnsi="Arial" w:cs="Arial"/>
          <w:sz w:val="24"/>
          <w:szCs w:val="24"/>
        </w:rPr>
      </w:pPr>
      <w:r w:rsidRPr="002D5B16">
        <w:rPr>
          <w:rFonts w:ascii="Arial" w:hAnsi="Arial" w:cs="Arial"/>
          <w:sz w:val="24"/>
          <w:szCs w:val="24"/>
        </w:rPr>
        <w:lastRenderedPageBreak/>
        <w:t>3. Design with nature – use native materials, minimize impact in construction, and take advantage of local terrain to reduce environmental impacts.</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4. Plan for multiple publics, including people who are mobility or otherwise impaired – while </w:t>
      </w:r>
      <w:r w:rsidR="00987D69" w:rsidRPr="002D5B16">
        <w:rPr>
          <w:rFonts w:ascii="Arial" w:hAnsi="Arial" w:cs="Arial"/>
          <w:sz w:val="24"/>
          <w:szCs w:val="24"/>
        </w:rPr>
        <w:t xml:space="preserve">not </w:t>
      </w:r>
      <w:r w:rsidRPr="002D5B16">
        <w:rPr>
          <w:rFonts w:ascii="Arial" w:hAnsi="Arial" w:cs="Arial"/>
          <w:sz w:val="24"/>
          <w:szCs w:val="24"/>
        </w:rPr>
        <w:t>everyone can go everywhere, it is possible to provide a reasonable experience of the environment for everyone.</w:t>
      </w:r>
    </w:p>
    <w:p w:rsidR="00643819" w:rsidRPr="002D5B16" w:rsidRDefault="00643819" w:rsidP="00643819">
      <w:pPr>
        <w:rPr>
          <w:rFonts w:ascii="Arial" w:hAnsi="Arial" w:cs="Arial"/>
          <w:sz w:val="24"/>
          <w:szCs w:val="24"/>
        </w:rPr>
      </w:pPr>
      <w:r w:rsidRPr="002D5B16">
        <w:rPr>
          <w:rFonts w:ascii="Arial" w:hAnsi="Arial" w:cs="Arial"/>
          <w:sz w:val="24"/>
          <w:szCs w:val="24"/>
        </w:rPr>
        <w:t>5. Sustainability should be a topic of interpretation as much as the natural environment. All sustainable design aspects should be a matter of interpretation along the trails..</w:t>
      </w:r>
    </w:p>
    <w:p w:rsidR="004B21D3" w:rsidRDefault="004B21D3" w:rsidP="00643819">
      <w:pPr>
        <w:rPr>
          <w:rFonts w:ascii="Arial" w:hAnsi="Arial" w:cs="Arial"/>
          <w:b/>
          <w:sz w:val="24"/>
          <w:szCs w:val="24"/>
        </w:rPr>
      </w:pPr>
    </w:p>
    <w:p w:rsidR="00643819" w:rsidRPr="002D5B16" w:rsidRDefault="00643819" w:rsidP="00643819">
      <w:pPr>
        <w:rPr>
          <w:rFonts w:ascii="Arial" w:hAnsi="Arial" w:cs="Arial"/>
          <w:b/>
          <w:sz w:val="24"/>
          <w:szCs w:val="24"/>
        </w:rPr>
      </w:pPr>
      <w:r w:rsidRPr="002D5B16">
        <w:rPr>
          <w:rFonts w:ascii="Arial" w:hAnsi="Arial" w:cs="Arial"/>
          <w:b/>
          <w:sz w:val="24"/>
          <w:szCs w:val="24"/>
        </w:rPr>
        <w:t>Purpose of the Sunset Crater Trail Management Plan</w:t>
      </w:r>
    </w:p>
    <w:p w:rsidR="00643819" w:rsidRPr="002D5B16" w:rsidRDefault="00643819" w:rsidP="00643819">
      <w:pPr>
        <w:rPr>
          <w:rFonts w:ascii="Arial" w:hAnsi="Arial" w:cs="Arial"/>
          <w:sz w:val="24"/>
          <w:szCs w:val="24"/>
        </w:rPr>
      </w:pPr>
      <w:r w:rsidRPr="002D5B16">
        <w:rPr>
          <w:rFonts w:ascii="Arial" w:hAnsi="Arial" w:cs="Arial"/>
          <w:sz w:val="24"/>
          <w:szCs w:val="24"/>
        </w:rPr>
        <w:t xml:space="preserve">Trails </w:t>
      </w:r>
      <w:r w:rsidR="00000EA1">
        <w:rPr>
          <w:rFonts w:ascii="Arial" w:hAnsi="Arial" w:cs="Arial"/>
          <w:sz w:val="24"/>
          <w:szCs w:val="24"/>
        </w:rPr>
        <w:t>provide a valuable means</w:t>
      </w:r>
      <w:r w:rsidRPr="002D5B16">
        <w:rPr>
          <w:rFonts w:ascii="Arial" w:hAnsi="Arial" w:cs="Arial"/>
          <w:sz w:val="24"/>
          <w:szCs w:val="24"/>
        </w:rPr>
        <w:t xml:space="preserve"> for visitors to intimately enjoy the unique and fascinating attractions offered within the park, and ultimately carry out the mission of the National Park Service.  The purpose of the Sunset Crater Volcano National Monument 5-Year Trail Management Plan is to:</w:t>
      </w:r>
    </w:p>
    <w:p w:rsidR="00643819" w:rsidRPr="002D5B16" w:rsidRDefault="00643819" w:rsidP="00643819">
      <w:pPr>
        <w:pStyle w:val="ListParagraph"/>
        <w:numPr>
          <w:ilvl w:val="0"/>
          <w:numId w:val="32"/>
        </w:numPr>
        <w:rPr>
          <w:rFonts w:ascii="Arial" w:hAnsi="Arial" w:cs="Arial"/>
          <w:b/>
          <w:sz w:val="24"/>
          <w:szCs w:val="24"/>
        </w:rPr>
      </w:pPr>
      <w:r w:rsidRPr="002D5B16">
        <w:rPr>
          <w:rFonts w:ascii="Arial" w:hAnsi="Arial" w:cs="Arial"/>
          <w:sz w:val="24"/>
          <w:szCs w:val="24"/>
        </w:rPr>
        <w:t>Outline sustainable trail designs and other key trail management concepts</w:t>
      </w:r>
    </w:p>
    <w:p w:rsidR="00643819" w:rsidRPr="002D5B16" w:rsidRDefault="00643819" w:rsidP="00643819">
      <w:pPr>
        <w:pStyle w:val="ListParagraph"/>
        <w:numPr>
          <w:ilvl w:val="0"/>
          <w:numId w:val="32"/>
        </w:numPr>
        <w:rPr>
          <w:rFonts w:ascii="Arial" w:hAnsi="Arial" w:cs="Arial"/>
          <w:b/>
          <w:sz w:val="24"/>
          <w:szCs w:val="24"/>
        </w:rPr>
      </w:pPr>
      <w:r w:rsidRPr="002D5B16">
        <w:rPr>
          <w:rFonts w:ascii="Arial" w:hAnsi="Arial" w:cs="Arial"/>
          <w:sz w:val="24"/>
          <w:szCs w:val="24"/>
        </w:rPr>
        <w:t>Describe sustainable trail design concepts in specific yet comprehensible terms that will allow the reader to easily understand the reasoning behind design and management choices</w:t>
      </w:r>
    </w:p>
    <w:p w:rsidR="00643819" w:rsidRPr="002D5B16" w:rsidRDefault="00643819" w:rsidP="00643819">
      <w:pPr>
        <w:pStyle w:val="ListParagraph"/>
        <w:numPr>
          <w:ilvl w:val="0"/>
          <w:numId w:val="32"/>
        </w:numPr>
        <w:rPr>
          <w:rFonts w:ascii="Arial" w:hAnsi="Arial" w:cs="Arial"/>
          <w:b/>
          <w:sz w:val="24"/>
          <w:szCs w:val="24"/>
        </w:rPr>
      </w:pPr>
      <w:r w:rsidRPr="002D5B16">
        <w:rPr>
          <w:rFonts w:ascii="Arial" w:hAnsi="Arial" w:cs="Arial"/>
          <w:sz w:val="24"/>
          <w:szCs w:val="24"/>
        </w:rPr>
        <w:t>Apply these concepts to a series of trail maintenance, re-design and new construction proposals</w:t>
      </w:r>
    </w:p>
    <w:p w:rsidR="00643819" w:rsidRPr="002D5B16" w:rsidRDefault="00643819" w:rsidP="00643819">
      <w:pPr>
        <w:pStyle w:val="ListParagraph"/>
        <w:numPr>
          <w:ilvl w:val="0"/>
          <w:numId w:val="32"/>
        </w:numPr>
        <w:rPr>
          <w:rFonts w:ascii="Arial" w:hAnsi="Arial" w:cs="Arial"/>
          <w:sz w:val="24"/>
          <w:szCs w:val="24"/>
        </w:rPr>
      </w:pPr>
      <w:r w:rsidRPr="002D5B16">
        <w:rPr>
          <w:rFonts w:ascii="Arial" w:hAnsi="Arial" w:cs="Arial"/>
          <w:sz w:val="24"/>
          <w:szCs w:val="24"/>
        </w:rPr>
        <w:t>Enhance visitor satisfaction and safety, increase recreation opportunities, and utilize interpretive opportunities to inform and educate visitors of the importance of preserving natural and cultural resources</w:t>
      </w:r>
    </w:p>
    <w:p w:rsidR="00643819" w:rsidRPr="002D5B16" w:rsidRDefault="00643819" w:rsidP="00643819">
      <w:pPr>
        <w:pStyle w:val="ListParagraph"/>
        <w:numPr>
          <w:ilvl w:val="0"/>
          <w:numId w:val="32"/>
        </w:numPr>
        <w:rPr>
          <w:rFonts w:ascii="Arial" w:hAnsi="Arial" w:cs="Arial"/>
          <w:sz w:val="24"/>
          <w:szCs w:val="24"/>
        </w:rPr>
      </w:pPr>
      <w:r w:rsidRPr="002D5B16">
        <w:rPr>
          <w:rFonts w:ascii="Arial" w:hAnsi="Arial" w:cs="Arial"/>
          <w:sz w:val="24"/>
          <w:szCs w:val="24"/>
        </w:rPr>
        <w:t>Emphasize the benefits of a fully integrated and interconnected trail system that will connect major parking areas and visitor services and allow visitors to hike multiple park trails from one access point</w:t>
      </w:r>
    </w:p>
    <w:p w:rsidR="00643819" w:rsidRPr="002D5B16" w:rsidRDefault="00643819" w:rsidP="00643819">
      <w:pPr>
        <w:rPr>
          <w:rFonts w:ascii="Arial" w:hAnsi="Arial" w:cs="Arial"/>
          <w:sz w:val="24"/>
          <w:szCs w:val="24"/>
        </w:rPr>
      </w:pPr>
      <w:r w:rsidRPr="002D5B16">
        <w:rPr>
          <w:rFonts w:ascii="Arial" w:hAnsi="Arial" w:cs="Arial"/>
          <w:sz w:val="24"/>
          <w:szCs w:val="24"/>
        </w:rPr>
        <w:t>As described in the Existing Conditions section following, the park receives substantial visitor traffic due to its proximity to the Flagstaff population base, a popular Forest Service campground (Bonito Campground) and the prominent US Highway 89 and Interstate 40 traffic corridors.  As such, the current 1.35 miles of official trail within the park are inadequate for the park’s current and future recreation needs.  The trail maintenance, re-design and new construction proposals will allow for increased non-motorized recreation opportunities that will better serve the needs of the park and improve connectivity between S</w:t>
      </w:r>
      <w:r w:rsidR="00F066B2">
        <w:rPr>
          <w:rFonts w:ascii="Arial" w:hAnsi="Arial" w:cs="Arial"/>
          <w:sz w:val="24"/>
          <w:szCs w:val="24"/>
        </w:rPr>
        <w:t xml:space="preserve">unset Crater </w:t>
      </w:r>
      <w:r w:rsidRPr="002D5B16">
        <w:rPr>
          <w:rFonts w:ascii="Arial" w:hAnsi="Arial" w:cs="Arial"/>
          <w:sz w:val="24"/>
          <w:szCs w:val="24"/>
        </w:rPr>
        <w:t>and the Bonito Campground.</w:t>
      </w:r>
    </w:p>
    <w:p w:rsidR="00643819" w:rsidRPr="002D5B16" w:rsidRDefault="00643819" w:rsidP="00643819">
      <w:pPr>
        <w:rPr>
          <w:rFonts w:ascii="Arial" w:hAnsi="Arial" w:cs="Arial"/>
          <w:sz w:val="24"/>
          <w:szCs w:val="24"/>
        </w:rPr>
      </w:pPr>
      <w:r w:rsidRPr="002D5B16">
        <w:rPr>
          <w:rFonts w:ascii="Arial" w:hAnsi="Arial" w:cs="Arial"/>
          <w:sz w:val="24"/>
          <w:szCs w:val="24"/>
        </w:rPr>
        <w:lastRenderedPageBreak/>
        <w:t>Proposed actions may have alternative actions listed when deemed appropriate.  This plan will indicate support for alternatives that best serve to maintain sustainable design qualities and promote user satisfaction.  Alternatives may be included in the proposed actions that are not supported by the trail plan but are none the less viable options should management deem them to be advantageous for other reasons.</w:t>
      </w:r>
    </w:p>
    <w:p w:rsidR="00F018E5" w:rsidRPr="002D5B16" w:rsidRDefault="00F018E5" w:rsidP="00643819">
      <w:pPr>
        <w:rPr>
          <w:rFonts w:ascii="Arial" w:hAnsi="Arial" w:cs="Arial"/>
          <w:b/>
          <w:sz w:val="24"/>
          <w:szCs w:val="24"/>
        </w:rPr>
      </w:pPr>
    </w:p>
    <w:p w:rsidR="00643819" w:rsidRPr="002D5B16" w:rsidRDefault="00643819" w:rsidP="00A76916">
      <w:pPr>
        <w:jc w:val="center"/>
        <w:rPr>
          <w:rFonts w:ascii="Arial" w:hAnsi="Arial" w:cs="Arial"/>
          <w:b/>
          <w:sz w:val="24"/>
          <w:szCs w:val="24"/>
        </w:rPr>
      </w:pPr>
      <w:r w:rsidRPr="002D5B16">
        <w:rPr>
          <w:rFonts w:ascii="Arial" w:hAnsi="Arial" w:cs="Arial"/>
          <w:b/>
          <w:sz w:val="24"/>
          <w:szCs w:val="24"/>
        </w:rPr>
        <w:t>Existing Conditions</w:t>
      </w:r>
    </w:p>
    <w:p w:rsidR="00643819" w:rsidRPr="002D5B16" w:rsidRDefault="00643819" w:rsidP="00643819">
      <w:pPr>
        <w:rPr>
          <w:rFonts w:ascii="Arial" w:hAnsi="Arial" w:cs="Arial"/>
          <w:sz w:val="24"/>
          <w:szCs w:val="24"/>
        </w:rPr>
      </w:pPr>
      <w:r w:rsidRPr="002D5B16">
        <w:rPr>
          <w:rFonts w:ascii="Arial" w:hAnsi="Arial" w:cs="Arial"/>
          <w:sz w:val="24"/>
          <w:szCs w:val="24"/>
        </w:rPr>
        <w:t>The existing conditions will be discussed in general as they relate to an overall concept for planning.  Later more specific conditions will be examined as they directly affect trail planning (for example the cinder surface of the volcanoes).</w:t>
      </w:r>
    </w:p>
    <w:p w:rsidR="00643819" w:rsidRPr="002D5B16" w:rsidRDefault="00643819" w:rsidP="00643819">
      <w:pPr>
        <w:rPr>
          <w:rFonts w:ascii="Arial" w:hAnsi="Arial" w:cs="Arial"/>
          <w:sz w:val="24"/>
          <w:szCs w:val="24"/>
        </w:rPr>
      </w:pPr>
      <w:r w:rsidRPr="002D5B16">
        <w:rPr>
          <w:rFonts w:ascii="Arial" w:hAnsi="Arial" w:cs="Arial"/>
          <w:sz w:val="24"/>
          <w:szCs w:val="24"/>
        </w:rPr>
        <w:t>Sunset Crater Volcano National Monument (SUCR) consists of 3,040 acres of pristine volcanic terrain within the San Francisco Volcanic Field of northern Arizona. Its primary reasons for National</w:t>
      </w:r>
      <w:r w:rsidR="006B3C12" w:rsidRPr="002D5B16">
        <w:rPr>
          <w:rFonts w:ascii="Arial" w:hAnsi="Arial" w:cs="Arial"/>
          <w:sz w:val="24"/>
          <w:szCs w:val="24"/>
        </w:rPr>
        <w:t xml:space="preserve"> Monument status</w:t>
      </w:r>
      <w:r w:rsidRPr="002D5B16">
        <w:rPr>
          <w:rFonts w:ascii="Arial" w:hAnsi="Arial" w:cs="Arial"/>
          <w:sz w:val="24"/>
          <w:szCs w:val="24"/>
        </w:rPr>
        <w:t xml:space="preserve"> consist of the volcanic features of Sunset Crater and some rather young lava flows. The Sunset Crater Unit also ties closely with the Wupatki National Monument as a related cultural feature.  </w:t>
      </w:r>
    </w:p>
    <w:p w:rsidR="00643819" w:rsidRPr="002D5B16" w:rsidRDefault="00643819" w:rsidP="00643819">
      <w:pPr>
        <w:contextualSpacing/>
        <w:rPr>
          <w:rFonts w:ascii="Arial" w:hAnsi="Arial" w:cs="Arial"/>
          <w:sz w:val="24"/>
          <w:szCs w:val="24"/>
        </w:rPr>
      </w:pPr>
      <w:r w:rsidRPr="002D5B16">
        <w:rPr>
          <w:rFonts w:ascii="Arial" w:hAnsi="Arial" w:cs="Arial"/>
          <w:sz w:val="24"/>
          <w:szCs w:val="24"/>
        </w:rPr>
        <w:t>SUCR is located approximately 15 miles north of Flagstaff, a city of moderate size</w:t>
      </w:r>
      <w:r w:rsidR="004A7DAD">
        <w:rPr>
          <w:rFonts w:ascii="Arial" w:hAnsi="Arial" w:cs="Arial"/>
          <w:sz w:val="24"/>
          <w:szCs w:val="24"/>
        </w:rPr>
        <w:t xml:space="preserve"> (c. 60,000 population) </w:t>
      </w:r>
      <w:r w:rsidRPr="002D5B16">
        <w:rPr>
          <w:rFonts w:ascii="Arial" w:hAnsi="Arial" w:cs="Arial"/>
          <w:sz w:val="24"/>
          <w:szCs w:val="24"/>
        </w:rPr>
        <w:t xml:space="preserve">with a substantial tourism sector that provides a strong visitor base for the park.  The park is also located along the corridor of US Highway 89, a major regional artery that serves as an important route between many of the region’s natural attractions such as Sedona, the Grand Canyon, Lake Powell and many of the Utah </w:t>
      </w:r>
      <w:r w:rsidR="006B3C12" w:rsidRPr="002D5B16">
        <w:rPr>
          <w:rFonts w:ascii="Arial" w:hAnsi="Arial" w:cs="Arial"/>
          <w:sz w:val="24"/>
          <w:szCs w:val="24"/>
        </w:rPr>
        <w:t xml:space="preserve">State and </w:t>
      </w:r>
      <w:r w:rsidRPr="002D5B16">
        <w:rPr>
          <w:rFonts w:ascii="Arial" w:hAnsi="Arial" w:cs="Arial"/>
          <w:sz w:val="24"/>
          <w:szCs w:val="24"/>
        </w:rPr>
        <w:t>National Parks. Interstate 40 (Route 66), about 15 miles south, is also a primary east-west highway for the continental USA.   As a result of its prime location near major highways it is an area of heavy tourist traffic; the average annual visitation for the monument</w:t>
      </w:r>
      <w:r w:rsidR="00000EA1">
        <w:rPr>
          <w:rFonts w:ascii="Arial" w:hAnsi="Arial" w:cs="Arial"/>
          <w:sz w:val="24"/>
          <w:szCs w:val="24"/>
        </w:rPr>
        <w:t xml:space="preserve"> is 201,775 </w:t>
      </w:r>
      <w:r w:rsidR="00A17ED4" w:rsidRPr="002D5B16">
        <w:rPr>
          <w:rFonts w:ascii="Arial" w:hAnsi="Arial" w:cs="Arial"/>
          <w:sz w:val="24"/>
          <w:szCs w:val="24"/>
        </w:rPr>
        <w:t>over the years 2006-2010 (National Park Service</w:t>
      </w:r>
      <w:r w:rsidR="003D2F67" w:rsidRPr="002D5B16">
        <w:rPr>
          <w:rFonts w:ascii="Arial" w:hAnsi="Arial" w:cs="Arial"/>
          <w:sz w:val="24"/>
          <w:szCs w:val="24"/>
        </w:rPr>
        <w:t>,</w:t>
      </w:r>
      <w:r w:rsidR="00A17ED4" w:rsidRPr="002D5B16">
        <w:rPr>
          <w:rFonts w:ascii="Arial" w:hAnsi="Arial" w:cs="Arial"/>
          <w:sz w:val="24"/>
          <w:szCs w:val="24"/>
        </w:rPr>
        <w:t xml:space="preserve"> 2011)</w:t>
      </w:r>
      <w:r w:rsidR="004A7DAD">
        <w:rPr>
          <w:rFonts w:ascii="Arial" w:hAnsi="Arial" w:cs="Arial"/>
          <w:sz w:val="24"/>
          <w:szCs w:val="24"/>
        </w:rPr>
        <w:t>.</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The climate is best described as cool, semi-arid. Annual precipitation amounts to about 16-17 inches</w:t>
      </w:r>
      <w:r w:rsidR="00123469">
        <w:rPr>
          <w:rFonts w:ascii="Arial" w:hAnsi="Arial" w:cs="Arial"/>
          <w:sz w:val="24"/>
          <w:szCs w:val="24"/>
        </w:rPr>
        <w:t xml:space="preserve"> (400-425 mm)</w:t>
      </w:r>
      <w:r w:rsidRPr="002D5B16">
        <w:rPr>
          <w:rFonts w:ascii="Arial" w:hAnsi="Arial" w:cs="Arial"/>
          <w:sz w:val="24"/>
          <w:szCs w:val="24"/>
        </w:rPr>
        <w:t>, with perhaps 1/3 of that in the form of snow.  The “monsoon” summer months of July and August have the most rain, which falls sporadically in short intense cloudbursts, usually in the afternoon.  Spring, winter, and fall rain comes from large mid-latitude storms that usually drop steady rains over a period of several days.  The low amount of rainfall barely supports an arid-adapted ponderosa pine or pinyon pine forest (generally it takes about 20 inches per year to support any sort of forest).  This makes the region of the park very vulnerable to climate w</w:t>
      </w:r>
      <w:r w:rsidR="006B3C12" w:rsidRPr="002D5B16">
        <w:rPr>
          <w:rFonts w:ascii="Arial" w:hAnsi="Arial" w:cs="Arial"/>
          <w:sz w:val="24"/>
          <w:szCs w:val="24"/>
        </w:rPr>
        <w:t>arming.</w:t>
      </w:r>
      <w:r w:rsidRPr="002D5B16">
        <w:rPr>
          <w:rFonts w:ascii="Arial" w:hAnsi="Arial" w:cs="Arial"/>
          <w:sz w:val="24"/>
          <w:szCs w:val="24"/>
        </w:rPr>
        <w:t xml:space="preserve">  For trail planning purposes, global warming can cause an increase in summer cloudbursts which can threaten to erode trails and their surrounding areas</w:t>
      </w:r>
      <w:r w:rsidR="00BE723F" w:rsidRPr="002D5B16">
        <w:rPr>
          <w:rFonts w:ascii="Arial" w:hAnsi="Arial" w:cs="Arial"/>
          <w:sz w:val="24"/>
          <w:szCs w:val="24"/>
        </w:rPr>
        <w:t xml:space="preserve">, as well as </w:t>
      </w:r>
      <w:r w:rsidR="00BE723F" w:rsidRPr="002D5B16">
        <w:rPr>
          <w:rFonts w:ascii="Arial" w:hAnsi="Arial" w:cs="Arial"/>
          <w:sz w:val="24"/>
          <w:szCs w:val="24"/>
        </w:rPr>
        <w:lastRenderedPageBreak/>
        <w:t>weaken the ecological viability of the forests by increased drought</w:t>
      </w:r>
      <w:r w:rsidR="008A1DA6" w:rsidRPr="002D5B16">
        <w:rPr>
          <w:rFonts w:ascii="Arial" w:hAnsi="Arial" w:cs="Arial"/>
          <w:sz w:val="24"/>
          <w:szCs w:val="24"/>
        </w:rPr>
        <w:t xml:space="preserve"> (Western Regional Climate Center</w:t>
      </w:r>
      <w:r w:rsidR="003D2F67" w:rsidRPr="002D5B16">
        <w:rPr>
          <w:rFonts w:ascii="Arial" w:hAnsi="Arial" w:cs="Arial"/>
          <w:sz w:val="24"/>
          <w:szCs w:val="24"/>
        </w:rPr>
        <w:t>,</w:t>
      </w:r>
      <w:r w:rsidR="008A1DA6" w:rsidRPr="002D5B16">
        <w:rPr>
          <w:rFonts w:ascii="Arial" w:hAnsi="Arial" w:cs="Arial"/>
          <w:sz w:val="24"/>
          <w:szCs w:val="24"/>
        </w:rPr>
        <w:t xml:space="preserve"> 2011)</w:t>
      </w:r>
      <w:r w:rsidR="004A7DAD">
        <w:rPr>
          <w:rFonts w:ascii="Arial" w:hAnsi="Arial" w:cs="Arial"/>
          <w:sz w:val="24"/>
          <w:szCs w:val="24"/>
        </w:rPr>
        <w:t>.</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The San Francisco Volcanic Field is a relatively young volcanic area (about 6 million years</w:t>
      </w:r>
      <w:r w:rsidR="00BE723F" w:rsidRPr="002D5B16">
        <w:rPr>
          <w:rFonts w:ascii="Arial" w:hAnsi="Arial" w:cs="Arial"/>
          <w:sz w:val="24"/>
          <w:szCs w:val="24"/>
        </w:rPr>
        <w:t xml:space="preserve"> of age</w:t>
      </w:r>
      <w:r w:rsidRPr="002D5B16">
        <w:rPr>
          <w:rFonts w:ascii="Arial" w:hAnsi="Arial" w:cs="Arial"/>
          <w:sz w:val="24"/>
          <w:szCs w:val="24"/>
        </w:rPr>
        <w:t>).  It exists over a “hot spot” in the interior of the North American plate.  As a hot spot, volcanoes erupt as the plate passes over the hot spot.  In this case the oldest volcanoes are in the west near Williams, and Sunset</w:t>
      </w:r>
      <w:r w:rsidR="00D0042A" w:rsidRPr="002D5B16">
        <w:rPr>
          <w:rFonts w:ascii="Arial" w:hAnsi="Arial" w:cs="Arial"/>
          <w:sz w:val="24"/>
          <w:szCs w:val="24"/>
        </w:rPr>
        <w:t xml:space="preserve"> Crater</w:t>
      </w:r>
      <w:r w:rsidRPr="002D5B16">
        <w:rPr>
          <w:rFonts w:ascii="Arial" w:hAnsi="Arial" w:cs="Arial"/>
          <w:sz w:val="24"/>
          <w:szCs w:val="24"/>
        </w:rPr>
        <w:t xml:space="preserve">, farthest east, is the youngest.  The major implication here is that seismic activity and further eruptions also require consideration.  Thornberry-Ehrlich (2005) notes that </w:t>
      </w:r>
    </w:p>
    <w:p w:rsidR="00643819" w:rsidRPr="002D5B16" w:rsidRDefault="00643819" w:rsidP="00643819">
      <w:pPr>
        <w:contextualSpacing/>
        <w:rPr>
          <w:rFonts w:ascii="Arial" w:hAnsi="Arial" w:cs="Arial"/>
          <w:sz w:val="24"/>
          <w:szCs w:val="24"/>
        </w:rPr>
      </w:pP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Although there has been no significant volcanic activity in the San Francisco Volcanic Field for nearly 1,000 years, it is likely that eruptions will continue in the</w:t>
      </w: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future</w:t>
      </w:r>
      <w:r w:rsidR="00D0042A" w:rsidRPr="002D5B16">
        <w:rPr>
          <w:rFonts w:ascii="Arial" w:hAnsi="Arial" w:cs="Arial"/>
          <w:sz w:val="24"/>
          <w:szCs w:val="24"/>
        </w:rPr>
        <w:t>.</w:t>
      </w:r>
      <w:r w:rsidRPr="002D5B16">
        <w:rPr>
          <w:rFonts w:ascii="Arial" w:hAnsi="Arial" w:cs="Arial"/>
          <w:sz w:val="24"/>
          <w:szCs w:val="24"/>
        </w:rPr>
        <w:t xml:space="preserve"> The average interval between large eruptions is several thousand years. Predicting future events is difficult (10).</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As far as environmental conditions exist, that means that eruptive events must b</w:t>
      </w:r>
      <w:r w:rsidR="0005770A">
        <w:rPr>
          <w:rFonts w:ascii="Arial" w:hAnsi="Arial" w:cs="Arial"/>
          <w:sz w:val="24"/>
          <w:szCs w:val="24"/>
        </w:rPr>
        <w:t>e considered as a possibility (however remote)</w:t>
      </w:r>
      <w:r w:rsidRPr="002D5B16">
        <w:rPr>
          <w:rFonts w:ascii="Arial" w:hAnsi="Arial" w:cs="Arial"/>
          <w:sz w:val="24"/>
          <w:szCs w:val="24"/>
        </w:rPr>
        <w:t xml:space="preserve">, and </w:t>
      </w:r>
      <w:r w:rsidR="0005770A">
        <w:rPr>
          <w:rFonts w:ascii="Arial" w:hAnsi="Arial" w:cs="Arial"/>
          <w:sz w:val="24"/>
          <w:szCs w:val="24"/>
        </w:rPr>
        <w:t xml:space="preserve">low-level </w:t>
      </w:r>
      <w:r w:rsidRPr="002D5B16">
        <w:rPr>
          <w:rFonts w:ascii="Arial" w:hAnsi="Arial" w:cs="Arial"/>
          <w:sz w:val="24"/>
          <w:szCs w:val="24"/>
        </w:rPr>
        <w:t>seismicity</w:t>
      </w:r>
      <w:r w:rsidR="00AB0AE8">
        <w:rPr>
          <w:rFonts w:ascii="Arial" w:hAnsi="Arial" w:cs="Arial"/>
          <w:sz w:val="24"/>
          <w:szCs w:val="24"/>
        </w:rPr>
        <w:t xml:space="preserve"> (90 earthquakes of Richter level less than 3 have occurred from May 15-October 15, 2011</w:t>
      </w:r>
      <w:r w:rsidR="00123469">
        <w:rPr>
          <w:rFonts w:ascii="Arial" w:hAnsi="Arial" w:cs="Arial"/>
          <w:sz w:val="24"/>
          <w:szCs w:val="24"/>
        </w:rPr>
        <w:t>,according to the Arizona Earthquake Information Center</w:t>
      </w:r>
      <w:r w:rsidR="00AB0AE8">
        <w:rPr>
          <w:rFonts w:ascii="Arial" w:hAnsi="Arial" w:cs="Arial"/>
          <w:sz w:val="24"/>
          <w:szCs w:val="24"/>
        </w:rPr>
        <w:t>)</w:t>
      </w:r>
      <w:r w:rsidRPr="002D5B16">
        <w:rPr>
          <w:rFonts w:ascii="Arial" w:hAnsi="Arial" w:cs="Arial"/>
          <w:sz w:val="24"/>
          <w:szCs w:val="24"/>
        </w:rPr>
        <w:t xml:space="preserve"> is a</w:t>
      </w:r>
      <w:r w:rsidR="0005770A">
        <w:rPr>
          <w:rFonts w:ascii="Arial" w:hAnsi="Arial" w:cs="Arial"/>
          <w:sz w:val="24"/>
          <w:szCs w:val="24"/>
        </w:rPr>
        <w:t xml:space="preserve"> </w:t>
      </w:r>
      <w:r w:rsidRPr="002D5B16">
        <w:rPr>
          <w:rFonts w:ascii="Arial" w:hAnsi="Arial" w:cs="Arial"/>
          <w:sz w:val="24"/>
          <w:szCs w:val="24"/>
        </w:rPr>
        <w:t xml:space="preserve">condition that must be considered in trail planning.  No one can predict or plan for </w:t>
      </w:r>
      <w:r w:rsidR="00B25DD4">
        <w:rPr>
          <w:rFonts w:ascii="Arial" w:hAnsi="Arial" w:cs="Arial"/>
          <w:sz w:val="24"/>
          <w:szCs w:val="24"/>
        </w:rPr>
        <w:t>large</w:t>
      </w:r>
      <w:r w:rsidRPr="002D5B16">
        <w:rPr>
          <w:rFonts w:ascii="Arial" w:hAnsi="Arial" w:cs="Arial"/>
          <w:sz w:val="24"/>
          <w:szCs w:val="24"/>
        </w:rPr>
        <w:t xml:space="preserve"> earthquakes, so long term land use planning </w:t>
      </w:r>
      <w:r w:rsidR="00AB0AE8">
        <w:rPr>
          <w:rFonts w:ascii="Arial" w:hAnsi="Arial" w:cs="Arial"/>
          <w:sz w:val="24"/>
          <w:szCs w:val="24"/>
        </w:rPr>
        <w:t xml:space="preserve">and monitoring should be </w:t>
      </w:r>
      <w:r w:rsidR="00B25DD4">
        <w:rPr>
          <w:rFonts w:ascii="Arial" w:hAnsi="Arial" w:cs="Arial"/>
          <w:sz w:val="24"/>
          <w:szCs w:val="24"/>
        </w:rPr>
        <w:t>done</w:t>
      </w:r>
      <w:r w:rsidRPr="002D5B16">
        <w:rPr>
          <w:rFonts w:ascii="Arial" w:hAnsi="Arial" w:cs="Arial"/>
          <w:sz w:val="24"/>
          <w:szCs w:val="24"/>
        </w:rPr>
        <w:t xml:space="preserve"> to prepare for such events. This involves location of permanent structures away from the immediate hazard zone and constant seismic monitoring.  There is a seismograph located near the Sunset Crater rim </w:t>
      </w:r>
      <w:r w:rsidR="00BE723F" w:rsidRPr="002D5B16">
        <w:rPr>
          <w:rFonts w:ascii="Arial" w:hAnsi="Arial" w:cs="Arial"/>
          <w:sz w:val="24"/>
          <w:szCs w:val="24"/>
        </w:rPr>
        <w:t xml:space="preserve">to provide some warning </w:t>
      </w:r>
      <w:r w:rsidRPr="002D5B16">
        <w:rPr>
          <w:rFonts w:ascii="Arial" w:hAnsi="Arial" w:cs="Arial"/>
          <w:sz w:val="24"/>
          <w:szCs w:val="24"/>
        </w:rPr>
        <w:t>(Thornberry-Ehrlich, 2005).</w:t>
      </w:r>
      <w:r w:rsidR="00EC64AC">
        <w:rPr>
          <w:rFonts w:ascii="Arial" w:hAnsi="Arial" w:cs="Arial"/>
          <w:sz w:val="24"/>
          <w:szCs w:val="24"/>
        </w:rPr>
        <w:t xml:space="preserve"> For immediate trail planning needs,</w:t>
      </w:r>
      <w:r w:rsidR="00B25DD4">
        <w:rPr>
          <w:rFonts w:ascii="Arial" w:hAnsi="Arial" w:cs="Arial"/>
          <w:sz w:val="24"/>
          <w:szCs w:val="24"/>
        </w:rPr>
        <w:t xml:space="preserve"> the likely probability of earthquakes of Richter 3 or less, with an occasional 4, should cause some </w:t>
      </w:r>
      <w:r w:rsidR="00EC64AC">
        <w:rPr>
          <w:rFonts w:ascii="Arial" w:hAnsi="Arial" w:cs="Arial"/>
          <w:sz w:val="24"/>
          <w:szCs w:val="24"/>
        </w:rPr>
        <w:t>slumping, soil creep, and small rockslides (</w:t>
      </w:r>
      <w:r w:rsidR="00B25DD4">
        <w:rPr>
          <w:rFonts w:ascii="Arial" w:hAnsi="Arial" w:cs="Arial"/>
          <w:sz w:val="24"/>
          <w:szCs w:val="24"/>
        </w:rPr>
        <w:t>Thornberry-Ehrlich,</w:t>
      </w:r>
      <w:r w:rsidR="00EC64AC">
        <w:rPr>
          <w:rFonts w:ascii="Arial" w:hAnsi="Arial" w:cs="Arial"/>
          <w:sz w:val="24"/>
          <w:szCs w:val="24"/>
        </w:rPr>
        <w:t>2005, pp. 21-22)</w:t>
      </w:r>
      <w:r w:rsidR="00B25DD4">
        <w:rPr>
          <w:rFonts w:ascii="Arial" w:hAnsi="Arial" w:cs="Arial"/>
          <w:sz w:val="24"/>
          <w:szCs w:val="24"/>
        </w:rPr>
        <w:t>, which can be mitigated by maintenance.</w:t>
      </w:r>
      <w:r w:rsidR="00EC64AC">
        <w:rPr>
          <w:rFonts w:ascii="Arial" w:hAnsi="Arial" w:cs="Arial"/>
          <w:sz w:val="24"/>
          <w:szCs w:val="24"/>
        </w:rPr>
        <w:t>.</w:t>
      </w: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 xml:space="preserve"> </w:t>
      </w:r>
    </w:p>
    <w:p w:rsidR="00643819" w:rsidRPr="002D5B16" w:rsidRDefault="00643819" w:rsidP="00643819">
      <w:pPr>
        <w:rPr>
          <w:rFonts w:ascii="Arial" w:hAnsi="Arial" w:cs="Arial"/>
          <w:sz w:val="24"/>
          <w:szCs w:val="24"/>
        </w:rPr>
      </w:pPr>
      <w:r w:rsidRPr="002D5B16">
        <w:rPr>
          <w:rFonts w:ascii="Arial" w:hAnsi="Arial" w:cs="Arial"/>
          <w:sz w:val="24"/>
          <w:szCs w:val="24"/>
        </w:rPr>
        <w:t>Sunset Crater itself is the youngest volcano in the San Francisco Volcanic Field, a cinder cone that erupted approximately 1,000 years ago (the eruptive sequence extended</w:t>
      </w:r>
      <w:r w:rsidR="00A02245">
        <w:rPr>
          <w:rFonts w:ascii="Arial" w:hAnsi="Arial" w:cs="Arial"/>
          <w:sz w:val="24"/>
          <w:szCs w:val="24"/>
        </w:rPr>
        <w:t xml:space="preserve"> from about 1064 to 1180 CE)</w:t>
      </w:r>
      <w:r w:rsidRPr="002D5B16">
        <w:rPr>
          <w:rFonts w:ascii="Arial" w:hAnsi="Arial" w:cs="Arial"/>
          <w:sz w:val="24"/>
          <w:szCs w:val="24"/>
        </w:rPr>
        <w:t>.  Associated with the Sunset Crater eruption are the Bonito and Kana-a Lava Flows, the jagged remnants of a smoldering flood that poured out of the volcano’s base.</w:t>
      </w:r>
      <w:r w:rsidR="00A02245">
        <w:rPr>
          <w:rFonts w:ascii="Arial" w:hAnsi="Arial" w:cs="Arial"/>
          <w:sz w:val="24"/>
          <w:szCs w:val="24"/>
        </w:rPr>
        <w:t xml:space="preserve">  </w:t>
      </w:r>
      <w:r w:rsidR="00470240">
        <w:rPr>
          <w:rFonts w:ascii="Arial" w:hAnsi="Arial" w:cs="Arial"/>
          <w:sz w:val="24"/>
          <w:szCs w:val="24"/>
        </w:rPr>
        <w:t xml:space="preserve">A </w:t>
      </w:r>
      <w:r w:rsidR="00A02245">
        <w:rPr>
          <w:rFonts w:ascii="Arial" w:hAnsi="Arial" w:cs="Arial"/>
          <w:sz w:val="24"/>
          <w:szCs w:val="24"/>
        </w:rPr>
        <w:t>smaller cinder cone</w:t>
      </w:r>
      <w:r w:rsidR="00470240">
        <w:rPr>
          <w:rFonts w:ascii="Arial" w:hAnsi="Arial" w:cs="Arial"/>
          <w:sz w:val="24"/>
          <w:szCs w:val="24"/>
        </w:rPr>
        <w:t>, Lenox Crater</w:t>
      </w:r>
      <w:r w:rsidRPr="002D5B16">
        <w:rPr>
          <w:rFonts w:ascii="Arial" w:hAnsi="Arial" w:cs="Arial"/>
          <w:sz w:val="24"/>
          <w:szCs w:val="24"/>
        </w:rPr>
        <w:t xml:space="preserve">, </w:t>
      </w:r>
      <w:r w:rsidR="00470240">
        <w:rPr>
          <w:rFonts w:ascii="Arial" w:hAnsi="Arial" w:cs="Arial"/>
          <w:sz w:val="24"/>
          <w:szCs w:val="24"/>
        </w:rPr>
        <w:t>is</w:t>
      </w:r>
      <w:r w:rsidRPr="002D5B16">
        <w:rPr>
          <w:rFonts w:ascii="Arial" w:hAnsi="Arial" w:cs="Arial"/>
          <w:sz w:val="24"/>
          <w:szCs w:val="24"/>
        </w:rPr>
        <w:t xml:space="preserve"> also located within the park, although Sunset is the be</w:t>
      </w:r>
      <w:r w:rsidR="00470240">
        <w:rPr>
          <w:rFonts w:ascii="Arial" w:hAnsi="Arial" w:cs="Arial"/>
          <w:sz w:val="24"/>
          <w:szCs w:val="24"/>
        </w:rPr>
        <w:t>t</w:t>
      </w:r>
      <w:r w:rsidRPr="002D5B16">
        <w:rPr>
          <w:rFonts w:ascii="Arial" w:hAnsi="Arial" w:cs="Arial"/>
          <w:sz w:val="24"/>
          <w:szCs w:val="24"/>
        </w:rPr>
        <w:t>t</w:t>
      </w:r>
      <w:r w:rsidR="00470240">
        <w:rPr>
          <w:rFonts w:ascii="Arial" w:hAnsi="Arial" w:cs="Arial"/>
          <w:sz w:val="24"/>
          <w:szCs w:val="24"/>
        </w:rPr>
        <w:t>er</w:t>
      </w:r>
      <w:r w:rsidRPr="002D5B16">
        <w:rPr>
          <w:rFonts w:ascii="Arial" w:hAnsi="Arial" w:cs="Arial"/>
          <w:sz w:val="24"/>
          <w:szCs w:val="24"/>
        </w:rPr>
        <w:t xml:space="preserve"> preserved.  As a cinder cone, Sunset Crater is susceptible to erosion from water runoff and hiking, and so the cone itself has been closed to hikers s</w:t>
      </w:r>
      <w:r w:rsidR="00A17ED4" w:rsidRPr="002D5B16">
        <w:rPr>
          <w:rFonts w:ascii="Arial" w:hAnsi="Arial" w:cs="Arial"/>
          <w:sz w:val="24"/>
          <w:szCs w:val="24"/>
        </w:rPr>
        <w:t>ince 1973 (Sunset Crater National Monument</w:t>
      </w:r>
      <w:r w:rsidRPr="002D5B16">
        <w:rPr>
          <w:rFonts w:ascii="Arial" w:hAnsi="Arial" w:cs="Arial"/>
          <w:sz w:val="24"/>
          <w:szCs w:val="24"/>
        </w:rPr>
        <w:t>, 2002</w:t>
      </w:r>
      <w:r w:rsidR="00276886" w:rsidRPr="002D5B16">
        <w:rPr>
          <w:rFonts w:ascii="Arial" w:hAnsi="Arial" w:cs="Arial"/>
          <w:sz w:val="24"/>
          <w:szCs w:val="24"/>
        </w:rPr>
        <w:t>; United States Geological Survey.  2002</w:t>
      </w:r>
      <w:r w:rsidRPr="002D5B16">
        <w:rPr>
          <w:rFonts w:ascii="Arial" w:hAnsi="Arial" w:cs="Arial"/>
          <w:sz w:val="24"/>
          <w:szCs w:val="24"/>
        </w:rPr>
        <w:t xml:space="preserve">).  </w:t>
      </w:r>
    </w:p>
    <w:p w:rsidR="00643819" w:rsidRPr="002D5B16" w:rsidRDefault="00643819" w:rsidP="00643819">
      <w:pPr>
        <w:contextualSpacing/>
        <w:rPr>
          <w:rFonts w:ascii="Arial" w:hAnsi="Arial" w:cs="Arial"/>
          <w:sz w:val="24"/>
          <w:szCs w:val="24"/>
        </w:rPr>
      </w:pPr>
      <w:r w:rsidRPr="002D5B16">
        <w:rPr>
          <w:rFonts w:ascii="Arial" w:hAnsi="Arial" w:cs="Arial"/>
          <w:sz w:val="24"/>
          <w:szCs w:val="24"/>
        </w:rPr>
        <w:lastRenderedPageBreak/>
        <w:t xml:space="preserve">Cinder cones form from small scale eruption of lavas rich in gas.  The lava spews out of the crater, cools in the air in the form of small fragments, then falls in the area near to the crater in a circular pattern.  Over time this circle grows </w:t>
      </w:r>
      <w:r w:rsidR="00123469">
        <w:rPr>
          <w:rFonts w:ascii="Arial" w:hAnsi="Arial" w:cs="Arial"/>
          <w:sz w:val="24"/>
          <w:szCs w:val="24"/>
        </w:rPr>
        <w:t>to form a moderately high cone of cinders</w:t>
      </w:r>
      <w:r w:rsidRPr="002D5B16">
        <w:rPr>
          <w:rFonts w:ascii="Arial" w:hAnsi="Arial" w:cs="Arial"/>
          <w:sz w:val="24"/>
          <w:szCs w:val="24"/>
        </w:rPr>
        <w:t xml:space="preserve"> (Sunset Crater is about 1000 feet</w:t>
      </w:r>
      <w:r w:rsidR="00123469">
        <w:rPr>
          <w:rFonts w:ascii="Arial" w:hAnsi="Arial" w:cs="Arial"/>
          <w:sz w:val="24"/>
          <w:szCs w:val="24"/>
        </w:rPr>
        <w:t xml:space="preserve"> – 305 meters –</w:t>
      </w:r>
      <w:r w:rsidRPr="002D5B16">
        <w:rPr>
          <w:rFonts w:ascii="Arial" w:hAnsi="Arial" w:cs="Arial"/>
          <w:sz w:val="24"/>
          <w:szCs w:val="24"/>
        </w:rPr>
        <w:t xml:space="preserve"> above the local valley floor).  The cinders are small, averaging about 4mm in diameter (Thornberry-Ehrlich, 2005) and intermixed with finer fragments of ash as well as a few larger “bombs.” This material is not consolidated and so </w:t>
      </w:r>
      <w:r w:rsidR="00505442">
        <w:rPr>
          <w:rFonts w:ascii="Arial" w:hAnsi="Arial" w:cs="Arial"/>
          <w:sz w:val="24"/>
          <w:szCs w:val="24"/>
        </w:rPr>
        <w:t xml:space="preserve">is </w:t>
      </w:r>
      <w:r w:rsidRPr="002D5B16">
        <w:rPr>
          <w:rFonts w:ascii="Arial" w:hAnsi="Arial" w:cs="Arial"/>
          <w:sz w:val="24"/>
          <w:szCs w:val="24"/>
        </w:rPr>
        <w:t xml:space="preserve">highly susceptible to erosion.  </w:t>
      </w:r>
    </w:p>
    <w:p w:rsidR="00643819" w:rsidRPr="002D5B16" w:rsidRDefault="00643819" w:rsidP="00643819">
      <w:pPr>
        <w:ind w:left="720"/>
        <w:contextualSpacing/>
        <w:rPr>
          <w:rFonts w:ascii="Arial" w:hAnsi="Arial" w:cs="Arial"/>
          <w:sz w:val="24"/>
          <w:szCs w:val="24"/>
        </w:rPr>
      </w:pP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 xml:space="preserve">…slumps and other forms of slope failure are common for volcanic units. Loosely packed or unconsolidated materials are especially vulnerable to failure when exposed on a slope. Precipitation necessary to produce flash flooding at Sunset Crater Volcano loosens rock and soil on slopes lacking stabilizing plant and tree roots. Rock and soil suddenly saturated with water slip down the slope to cause a slump or flow (Thornberry-Ehrlich, 2005, 112). </w:t>
      </w:r>
    </w:p>
    <w:p w:rsidR="00643819" w:rsidRPr="002D5B16" w:rsidRDefault="00643819" w:rsidP="00643819">
      <w:pPr>
        <w:contextualSpacing/>
        <w:rPr>
          <w:rFonts w:ascii="Arial" w:hAnsi="Arial" w:cs="Arial"/>
          <w:sz w:val="24"/>
          <w:szCs w:val="24"/>
        </w:rPr>
      </w:pPr>
    </w:p>
    <w:p w:rsidR="00B25DD4" w:rsidRPr="002D5B16" w:rsidRDefault="00643819" w:rsidP="00B25DD4">
      <w:pPr>
        <w:contextualSpacing/>
        <w:rPr>
          <w:rFonts w:ascii="Arial" w:hAnsi="Arial" w:cs="Arial"/>
          <w:sz w:val="24"/>
          <w:szCs w:val="24"/>
        </w:rPr>
      </w:pPr>
      <w:r w:rsidRPr="002D5B16">
        <w:rPr>
          <w:rFonts w:ascii="Arial" w:hAnsi="Arial" w:cs="Arial"/>
          <w:sz w:val="24"/>
          <w:szCs w:val="24"/>
        </w:rPr>
        <w:t xml:space="preserve">The Bonito and Kana’a Lava Flows constitute a unique and expansive volcanic feature that </w:t>
      </w:r>
      <w:r w:rsidR="00D0042A" w:rsidRPr="002D5B16">
        <w:rPr>
          <w:rFonts w:ascii="Arial" w:hAnsi="Arial" w:cs="Arial"/>
          <w:sz w:val="24"/>
          <w:szCs w:val="24"/>
        </w:rPr>
        <w:t>includes</w:t>
      </w:r>
      <w:r w:rsidRPr="002D5B16">
        <w:rPr>
          <w:rFonts w:ascii="Arial" w:hAnsi="Arial" w:cs="Arial"/>
          <w:sz w:val="24"/>
          <w:szCs w:val="24"/>
        </w:rPr>
        <w:t xml:space="preserve"> a large portion of the park’s land, running roughly northwest and north- east respectively.  </w:t>
      </w:r>
      <w:r w:rsidR="00277E6B" w:rsidRPr="002D5B16">
        <w:rPr>
          <w:rFonts w:ascii="Arial" w:hAnsi="Arial" w:cs="Arial"/>
          <w:sz w:val="24"/>
          <w:szCs w:val="24"/>
        </w:rPr>
        <w:t>The flows are</w:t>
      </w:r>
      <w:r w:rsidRPr="002D5B16">
        <w:rPr>
          <w:rFonts w:ascii="Arial" w:hAnsi="Arial" w:cs="Arial"/>
          <w:sz w:val="24"/>
          <w:szCs w:val="24"/>
        </w:rPr>
        <w:t xml:space="preserve"> defined by black, angular basalt lava rock (known to geologists as a’a) that creates a very rocky rugged landscape.  The Bonito Lava Flow is also a scenic attraction that is of incredible interest to park visitors.  Trail construction within the park requires special care due to the ruggedness of the lava and the loose nature of the cinders that are also prominent in the area. Related features for interpretation include xenoliths, lava tubes, volcanic bombs, and fumarole deposits (Thornberry-Ehrlich, 2005).  </w:t>
      </w:r>
      <w:r w:rsidR="00B25DD4">
        <w:rPr>
          <w:rFonts w:ascii="Arial" w:hAnsi="Arial" w:cs="Arial"/>
          <w:sz w:val="24"/>
          <w:szCs w:val="24"/>
        </w:rPr>
        <w:t>In all, the unique, young, volcanic landscape offers many opportunities for interpretation as well as some challenges in building trails on cinder slopes and lava flows.</w:t>
      </w:r>
      <w:r w:rsidR="00B25DD4" w:rsidRPr="002D5B16">
        <w:rPr>
          <w:rFonts w:ascii="Arial" w:hAnsi="Arial" w:cs="Arial"/>
          <w:sz w:val="24"/>
          <w:szCs w:val="24"/>
        </w:rPr>
        <w:t xml:space="preserve">   </w:t>
      </w:r>
    </w:p>
    <w:p w:rsidR="00643819" w:rsidRPr="002D5B16" w:rsidRDefault="00643819" w:rsidP="00643819">
      <w:pPr>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This 11</w:t>
      </w:r>
      <w:r w:rsidRPr="002D5B16">
        <w:rPr>
          <w:rFonts w:ascii="Arial" w:hAnsi="Arial" w:cs="Arial"/>
          <w:sz w:val="24"/>
          <w:szCs w:val="24"/>
          <w:vertAlign w:val="superscript"/>
        </w:rPr>
        <w:t>th</w:t>
      </w:r>
      <w:r w:rsidRPr="002D5B16">
        <w:rPr>
          <w:rFonts w:ascii="Arial" w:hAnsi="Arial" w:cs="Arial"/>
          <w:sz w:val="24"/>
          <w:szCs w:val="24"/>
        </w:rPr>
        <w:t xml:space="preserve"> century eruptive sequence is closely tied to the agricultural productivity that allowed the culture of the Ancient Pueblo (Sinagua) </w:t>
      </w:r>
      <w:r w:rsidR="0091747F">
        <w:rPr>
          <w:rFonts w:ascii="Arial" w:hAnsi="Arial" w:cs="Arial"/>
          <w:sz w:val="24"/>
          <w:szCs w:val="24"/>
        </w:rPr>
        <w:t>p</w:t>
      </w:r>
      <w:r w:rsidRPr="002D5B16">
        <w:rPr>
          <w:rFonts w:ascii="Arial" w:hAnsi="Arial" w:cs="Arial"/>
          <w:sz w:val="24"/>
          <w:szCs w:val="24"/>
        </w:rPr>
        <w:t>eople to thrive nearby in what is now Wupatki National Monument.  While the cinder/ash environment immediately around Sunset Crater is not fertile, the Sinagua (sin=without, agua=water) found the ashfall north of the volcanic field was an excellent mulch and could support agriculture.  So while Sunset Crater National Monument is primarily created to preserve the volcanic habitat, there is also a scattering of archaeological sites nearby (S</w:t>
      </w:r>
      <w:r w:rsidR="00276886" w:rsidRPr="002D5B16">
        <w:rPr>
          <w:rFonts w:ascii="Arial" w:hAnsi="Arial" w:cs="Arial"/>
          <w:sz w:val="24"/>
          <w:szCs w:val="24"/>
        </w:rPr>
        <w:t xml:space="preserve">unset Crater National </w:t>
      </w:r>
      <w:r w:rsidR="003D2F67" w:rsidRPr="002D5B16">
        <w:rPr>
          <w:rFonts w:ascii="Arial" w:hAnsi="Arial" w:cs="Arial"/>
          <w:sz w:val="24"/>
          <w:szCs w:val="24"/>
        </w:rPr>
        <w:t>Monument</w:t>
      </w:r>
      <w:r w:rsidR="00276886" w:rsidRPr="002D5B16">
        <w:rPr>
          <w:rFonts w:ascii="Arial" w:hAnsi="Arial" w:cs="Arial"/>
          <w:sz w:val="24"/>
          <w:szCs w:val="24"/>
        </w:rPr>
        <w:t xml:space="preserve">, </w:t>
      </w:r>
      <w:r w:rsidRPr="002D5B16">
        <w:rPr>
          <w:rFonts w:ascii="Arial" w:hAnsi="Arial" w:cs="Arial"/>
          <w:sz w:val="24"/>
          <w:szCs w:val="24"/>
        </w:rPr>
        <w:t>2002</w:t>
      </w:r>
      <w:r w:rsidR="00276886" w:rsidRPr="002D5B16">
        <w:rPr>
          <w:rFonts w:ascii="Arial" w:hAnsi="Arial" w:cs="Arial"/>
          <w:sz w:val="24"/>
          <w:szCs w:val="24"/>
        </w:rPr>
        <w:t>; National Park Service, 2007)</w:t>
      </w:r>
    </w:p>
    <w:p w:rsidR="00276886" w:rsidRPr="002D5B16" w:rsidRDefault="00276886"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lastRenderedPageBreak/>
        <w:t>The volcanic landscape constitute a</w:t>
      </w:r>
      <w:r w:rsidR="0091747F">
        <w:rPr>
          <w:rFonts w:ascii="Arial" w:hAnsi="Arial" w:cs="Arial"/>
          <w:sz w:val="24"/>
          <w:szCs w:val="24"/>
        </w:rPr>
        <w:t>s</w:t>
      </w:r>
      <w:r w:rsidRPr="002D5B16">
        <w:rPr>
          <w:rFonts w:ascii="Arial" w:hAnsi="Arial" w:cs="Arial"/>
          <w:sz w:val="24"/>
          <w:szCs w:val="24"/>
        </w:rPr>
        <w:t xml:space="preserve"> number of considerations in trail planning, as well as for planning in general.  </w:t>
      </w:r>
      <w:r w:rsidR="00186A84">
        <w:rPr>
          <w:rFonts w:ascii="Arial" w:hAnsi="Arial" w:cs="Arial"/>
          <w:sz w:val="24"/>
          <w:szCs w:val="24"/>
        </w:rPr>
        <w:t xml:space="preserve">Major earthquakes are very unlikely but minor ones could contribute to slumping and soil creep.  </w:t>
      </w:r>
      <w:r w:rsidRPr="002D5B16">
        <w:rPr>
          <w:rFonts w:ascii="Arial" w:hAnsi="Arial" w:cs="Arial"/>
          <w:sz w:val="24"/>
          <w:szCs w:val="24"/>
        </w:rPr>
        <w:t xml:space="preserve">Trails over cinders may be relatively easy to build, but their surface will be loose and easily eroded, so much care must be spent on keeping trail slope and width at sustainable levels.  The lava fields will be hard to cut trails and will most likely take the most time and expense.  </w:t>
      </w:r>
      <w:r w:rsidR="00186A84">
        <w:rPr>
          <w:rFonts w:ascii="Arial" w:hAnsi="Arial" w:cs="Arial"/>
          <w:sz w:val="24"/>
          <w:szCs w:val="24"/>
        </w:rPr>
        <w:t>I</w:t>
      </w:r>
      <w:r w:rsidRPr="002D5B16">
        <w:rPr>
          <w:rFonts w:ascii="Arial" w:hAnsi="Arial" w:cs="Arial"/>
          <w:sz w:val="24"/>
          <w:szCs w:val="24"/>
        </w:rPr>
        <w:t xml:space="preserve">t must be kept in mind that there are cultural artifacts as well as cultural meaning for the </w:t>
      </w:r>
      <w:r w:rsidR="00186A84">
        <w:rPr>
          <w:rFonts w:ascii="Arial" w:hAnsi="Arial" w:cs="Arial"/>
          <w:sz w:val="24"/>
          <w:szCs w:val="24"/>
        </w:rPr>
        <w:t>tribe</w:t>
      </w:r>
      <w:r w:rsidR="00EA0D6F">
        <w:rPr>
          <w:rFonts w:ascii="Arial" w:hAnsi="Arial" w:cs="Arial"/>
          <w:sz w:val="24"/>
          <w:szCs w:val="24"/>
        </w:rPr>
        <w:t>s</w:t>
      </w:r>
      <w:r w:rsidR="00186A84">
        <w:rPr>
          <w:rFonts w:ascii="Arial" w:hAnsi="Arial" w:cs="Arial"/>
          <w:sz w:val="24"/>
          <w:szCs w:val="24"/>
        </w:rPr>
        <w:t xml:space="preserve"> traditionally associated with the monument</w:t>
      </w:r>
      <w:r w:rsidRPr="002D5B16">
        <w:rPr>
          <w:rFonts w:ascii="Arial" w:hAnsi="Arial" w:cs="Arial"/>
          <w:sz w:val="24"/>
          <w:szCs w:val="24"/>
        </w:rPr>
        <w:t xml:space="preserve">.     </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 xml:space="preserve">The monument itself is surrounded by the Coconino National Forest, which is a ponderosa and pinyon pine forest, typical of semi-arid forests in the uplands of Arizona.  Located next to the monument visitor center is the Coconino National Forest’s Bonito Campground, a popular summer recreation area containing 44 sites with RV access.  This campground serves as the primary developed camping area for monument visitors. </w:t>
      </w:r>
    </w:p>
    <w:p w:rsidR="00AE4951" w:rsidRDefault="00AE4951" w:rsidP="00643819">
      <w:pPr>
        <w:contextualSpacing/>
        <w:rPr>
          <w:rFonts w:ascii="Arial" w:hAnsi="Arial" w:cs="Arial"/>
          <w:sz w:val="24"/>
          <w:szCs w:val="24"/>
        </w:rPr>
      </w:pPr>
    </w:p>
    <w:p w:rsidR="00643819" w:rsidRPr="002D5B16" w:rsidRDefault="006B3C12" w:rsidP="00643819">
      <w:pPr>
        <w:contextualSpacing/>
        <w:rPr>
          <w:rFonts w:ascii="Arial" w:hAnsi="Arial" w:cs="Arial"/>
          <w:sz w:val="24"/>
          <w:szCs w:val="24"/>
        </w:rPr>
      </w:pPr>
      <w:r w:rsidRPr="002D5B16">
        <w:rPr>
          <w:rFonts w:ascii="Arial" w:hAnsi="Arial" w:cs="Arial"/>
          <w:sz w:val="24"/>
          <w:szCs w:val="24"/>
        </w:rPr>
        <w:t>The official trails in the park are concentrated near Sunset and Lenox Craters</w:t>
      </w:r>
      <w:r w:rsidR="00643819" w:rsidRPr="002D5B16">
        <w:rPr>
          <w:rFonts w:ascii="Arial" w:hAnsi="Arial" w:cs="Arial"/>
          <w:sz w:val="24"/>
          <w:szCs w:val="24"/>
        </w:rPr>
        <w:t>.  The Lava Flow Trail is a 1 mile interpretive loop that leads visitors on a geologic tour through the Bonito Lava Flow at the base of Sunset Crater. The trail to the crater rim is closed to foot traffic because of high erosion potential on the cinders (it has been closed since 1973 and the scar is still visible).  Approximately 0.3 miles of the Lava Flow Trail is paved and is compliant with Americans with Disabilities Act (ADA) Standards for Accessible Design.  The Lenox Crater Trail climbs the small cinder cone to the west of Sunset Crater, reaching a summit of 7,252 feet above sea level.  At the summit, visitors are greeted with a commanding view of the San Francisco Peaks, including Humphrey’s Peak, the highest point in Arizona at 12,633 feet.</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b/>
          <w:sz w:val="24"/>
          <w:szCs w:val="24"/>
        </w:rPr>
        <w:t>Threatened or Endangered Species</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While the list of threatened or endangered species in northern Arizona is somewhat large, those whose habitats are in or around volcanic cinder or lava fields are more limited.  The surrounding forests provide hunting, wintering, and nesting areas for a number of birds of prey (golden eagle, goshawk, Mexican spotted owl) as well as pronghorn antelope.  Aside from the Mexican spotted owl, the other animals are not on the endangered species list, but they are listed as “species of concern”</w:t>
      </w:r>
      <w:r w:rsidR="007C674F" w:rsidRPr="002D5B16">
        <w:rPr>
          <w:rFonts w:ascii="Arial" w:hAnsi="Arial" w:cs="Arial"/>
          <w:sz w:val="24"/>
          <w:szCs w:val="24"/>
        </w:rPr>
        <w:t xml:space="preserve"> or of public interest </w:t>
      </w:r>
      <w:r w:rsidRPr="002D5B16">
        <w:rPr>
          <w:rFonts w:ascii="Arial" w:hAnsi="Arial" w:cs="Arial"/>
          <w:sz w:val="24"/>
          <w:szCs w:val="24"/>
        </w:rPr>
        <w:t xml:space="preserve">in the latest park management plan </w:t>
      </w:r>
      <w:r w:rsidR="00277E6B" w:rsidRPr="002D5B16">
        <w:rPr>
          <w:rFonts w:ascii="Arial" w:hAnsi="Arial" w:cs="Arial"/>
          <w:sz w:val="24"/>
          <w:szCs w:val="24"/>
        </w:rPr>
        <w:t xml:space="preserve">EIS </w:t>
      </w:r>
      <w:r w:rsidRPr="002D5B16">
        <w:rPr>
          <w:rFonts w:ascii="Arial" w:hAnsi="Arial" w:cs="Arial"/>
          <w:sz w:val="24"/>
          <w:szCs w:val="24"/>
        </w:rPr>
        <w:t>(2002</w:t>
      </w:r>
      <w:r w:rsidR="008976DE" w:rsidRPr="002D5B16">
        <w:rPr>
          <w:rFonts w:ascii="Arial" w:hAnsi="Arial" w:cs="Arial"/>
          <w:sz w:val="24"/>
          <w:szCs w:val="24"/>
        </w:rPr>
        <w:t>, 86, 1</w:t>
      </w:r>
      <w:r w:rsidR="007C674F" w:rsidRPr="002D5B16">
        <w:rPr>
          <w:rFonts w:ascii="Arial" w:hAnsi="Arial" w:cs="Arial"/>
          <w:sz w:val="24"/>
          <w:szCs w:val="24"/>
        </w:rPr>
        <w:t>3</w:t>
      </w:r>
      <w:r w:rsidR="008976DE" w:rsidRPr="002D5B16">
        <w:rPr>
          <w:rFonts w:ascii="Arial" w:hAnsi="Arial" w:cs="Arial"/>
          <w:sz w:val="24"/>
          <w:szCs w:val="24"/>
        </w:rPr>
        <w:t>7</w:t>
      </w:r>
      <w:r w:rsidR="007C674F" w:rsidRPr="002D5B16">
        <w:rPr>
          <w:rFonts w:ascii="Arial" w:hAnsi="Arial" w:cs="Arial"/>
          <w:sz w:val="24"/>
          <w:szCs w:val="24"/>
        </w:rPr>
        <w:t>-</w:t>
      </w:r>
      <w:r w:rsidR="008976DE" w:rsidRPr="002D5B16">
        <w:rPr>
          <w:rFonts w:ascii="Arial" w:hAnsi="Arial" w:cs="Arial"/>
          <w:sz w:val="24"/>
          <w:szCs w:val="24"/>
        </w:rPr>
        <w:t>39</w:t>
      </w:r>
      <w:r w:rsidRPr="002D5B16">
        <w:rPr>
          <w:rFonts w:ascii="Arial" w:hAnsi="Arial" w:cs="Arial"/>
          <w:sz w:val="24"/>
          <w:szCs w:val="24"/>
        </w:rPr>
        <w:t>).  All of these could have nesting or wintering sites near the proposed trails and thus could be affected by the trail construction process.</w:t>
      </w:r>
      <w:r w:rsidR="007C674F" w:rsidRPr="002D5B16">
        <w:rPr>
          <w:rFonts w:ascii="Arial" w:hAnsi="Arial" w:cs="Arial"/>
          <w:sz w:val="24"/>
          <w:szCs w:val="24"/>
        </w:rPr>
        <w:t xml:space="preserve"> The 2002 EIS reports nesting sites for northern goshawk, </w:t>
      </w:r>
      <w:r w:rsidR="007C674F" w:rsidRPr="002D5B16">
        <w:rPr>
          <w:rFonts w:ascii="Arial" w:hAnsi="Arial" w:cs="Arial"/>
          <w:sz w:val="24"/>
          <w:szCs w:val="24"/>
        </w:rPr>
        <w:lastRenderedPageBreak/>
        <w:t>Mexican spotted owl, and golden eagle at O’Leary Peak, north of Sunset Crater, but none at the Crater itself (p.</w:t>
      </w:r>
      <w:r w:rsidR="008976DE" w:rsidRPr="002D5B16">
        <w:rPr>
          <w:rFonts w:ascii="Arial" w:hAnsi="Arial" w:cs="Arial"/>
          <w:sz w:val="24"/>
          <w:szCs w:val="24"/>
        </w:rPr>
        <w:t xml:space="preserve">138}.  The pronghorn antelope herd west of Wupakti has used the Bonito Park area as a fawning ground but again there is no recorded observation of them at the base of Sunset Crater (p. 88).  </w:t>
      </w:r>
      <w:r w:rsidR="00F8433D" w:rsidRPr="002D5B16">
        <w:rPr>
          <w:rFonts w:ascii="Arial" w:hAnsi="Arial" w:cs="Arial"/>
          <w:sz w:val="24"/>
          <w:szCs w:val="24"/>
        </w:rPr>
        <w:t>While there is no documentation of these animals nesting in the Sunset Crater-lava flow areas, an inventory of potential environmental effects must be sensitive to t</w:t>
      </w:r>
      <w:r w:rsidR="00704D19" w:rsidRPr="002D5B16">
        <w:rPr>
          <w:rFonts w:ascii="Arial" w:hAnsi="Arial" w:cs="Arial"/>
          <w:sz w:val="24"/>
          <w:szCs w:val="24"/>
        </w:rPr>
        <w:t xml:space="preserve">he possibility of these animals in the area.  </w:t>
      </w:r>
      <w:r w:rsidR="008976DE" w:rsidRPr="002D5B16">
        <w:rPr>
          <w:rFonts w:ascii="Arial" w:hAnsi="Arial" w:cs="Arial"/>
          <w:sz w:val="24"/>
          <w:szCs w:val="24"/>
        </w:rPr>
        <w:t xml:space="preserve"> </w:t>
      </w:r>
      <w:r w:rsidR="007C674F" w:rsidRPr="002D5B16">
        <w:rPr>
          <w:rFonts w:ascii="Arial" w:hAnsi="Arial" w:cs="Arial"/>
          <w:sz w:val="24"/>
          <w:szCs w:val="24"/>
        </w:rPr>
        <w:t xml:space="preserve"> </w:t>
      </w:r>
      <w:r w:rsidRPr="002D5B16">
        <w:rPr>
          <w:rFonts w:ascii="Arial" w:hAnsi="Arial" w:cs="Arial"/>
          <w:sz w:val="24"/>
          <w:szCs w:val="24"/>
        </w:rPr>
        <w:t xml:space="preserve">  .</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In terms of plant species in the cinder/lava fields, there are the Sunset Crater penstemon (</w:t>
      </w:r>
      <w:r w:rsidRPr="002D5B16">
        <w:rPr>
          <w:rFonts w:ascii="Arial" w:hAnsi="Arial" w:cs="Arial"/>
          <w:i/>
          <w:iCs/>
          <w:sz w:val="24"/>
          <w:szCs w:val="24"/>
        </w:rPr>
        <w:t>Penstemon clutei</w:t>
      </w:r>
      <w:r w:rsidRPr="002D5B16">
        <w:rPr>
          <w:rFonts w:ascii="Arial" w:hAnsi="Arial" w:cs="Arial"/>
          <w:sz w:val="24"/>
          <w:szCs w:val="24"/>
        </w:rPr>
        <w:t>), the saw phacelia (</w:t>
      </w:r>
      <w:r w:rsidRPr="002D5B16">
        <w:rPr>
          <w:rFonts w:ascii="Arial" w:hAnsi="Arial" w:cs="Arial"/>
          <w:i/>
          <w:iCs/>
          <w:sz w:val="24"/>
          <w:szCs w:val="24"/>
        </w:rPr>
        <w:t>Phacelia serrata</w:t>
      </w:r>
      <w:r w:rsidRPr="002D5B16">
        <w:rPr>
          <w:rFonts w:ascii="Arial" w:hAnsi="Arial" w:cs="Arial"/>
          <w:sz w:val="24"/>
          <w:szCs w:val="24"/>
        </w:rPr>
        <w:t>), and Welsh’s scorpionweed (</w:t>
      </w:r>
      <w:r w:rsidRPr="002D5B16">
        <w:rPr>
          <w:rFonts w:ascii="Arial" w:hAnsi="Arial" w:cs="Arial"/>
          <w:i/>
          <w:iCs/>
          <w:sz w:val="24"/>
          <w:szCs w:val="24"/>
        </w:rPr>
        <w:t>Phacelia welshii</w:t>
      </w:r>
      <w:r w:rsidRPr="002D5B16">
        <w:rPr>
          <w:rFonts w:ascii="Arial" w:hAnsi="Arial" w:cs="Arial"/>
          <w:sz w:val="24"/>
          <w:szCs w:val="24"/>
        </w:rPr>
        <w:t>).also known as lady’s tre</w:t>
      </w:r>
      <w:r w:rsidR="003D2F67" w:rsidRPr="002D5B16">
        <w:rPr>
          <w:rFonts w:ascii="Arial" w:hAnsi="Arial" w:cs="Arial"/>
          <w:sz w:val="24"/>
          <w:szCs w:val="24"/>
        </w:rPr>
        <w:t>sses (Sunset Crater National Monument, 2002</w:t>
      </w:r>
      <w:r w:rsidRPr="002D5B16">
        <w:rPr>
          <w:rFonts w:ascii="Arial" w:hAnsi="Arial" w:cs="Arial"/>
          <w:sz w:val="24"/>
          <w:szCs w:val="24"/>
        </w:rPr>
        <w:t>).</w:t>
      </w:r>
      <w:r w:rsidR="00F8433D" w:rsidRPr="002D5B16">
        <w:rPr>
          <w:rFonts w:ascii="Arial" w:hAnsi="Arial" w:cs="Arial"/>
          <w:sz w:val="24"/>
          <w:szCs w:val="24"/>
        </w:rPr>
        <w:t xml:space="preserve">  These are plants who live on cinder habitats and must</w:t>
      </w:r>
      <w:r w:rsidR="00AE4951">
        <w:rPr>
          <w:rFonts w:ascii="Arial" w:hAnsi="Arial" w:cs="Arial"/>
          <w:sz w:val="24"/>
          <w:szCs w:val="24"/>
        </w:rPr>
        <w:t xml:space="preserve"> be treated in the trail design, usually by salvage procedures. </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Habitat zones in the area that can be affected included “islands” of pioneering vegetation in both cinder fields and lava flows that “float” on the lava or cinder surfaces and, because of weak soil formation, can be easily disturbed by construction or use.  Another set of small critical habitats is formed at the toes of the lava</w:t>
      </w:r>
      <w:r w:rsidR="00F85081" w:rsidRPr="002D5B16">
        <w:rPr>
          <w:rFonts w:ascii="Arial" w:hAnsi="Arial" w:cs="Arial"/>
          <w:sz w:val="24"/>
          <w:szCs w:val="24"/>
        </w:rPr>
        <w:t xml:space="preserve"> flows</w:t>
      </w:r>
      <w:r w:rsidRPr="002D5B16">
        <w:rPr>
          <w:rFonts w:ascii="Arial" w:hAnsi="Arial" w:cs="Arial"/>
          <w:sz w:val="24"/>
          <w:szCs w:val="24"/>
        </w:rPr>
        <w:t xml:space="preserve">, where water can flow out from under the volcanic material and create moist microhabitats.  These are habitats that are prime study areas for ecosystem recovery after volcanic eruptions and should be </w:t>
      </w:r>
      <w:r w:rsidR="00532CEF" w:rsidRPr="002D5B16">
        <w:rPr>
          <w:rFonts w:ascii="Arial" w:hAnsi="Arial" w:cs="Arial"/>
          <w:sz w:val="24"/>
          <w:szCs w:val="24"/>
        </w:rPr>
        <w:t>protected when trails are built (Sunset Crater National Monument, 2002, 89).</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b/>
          <w:sz w:val="24"/>
          <w:szCs w:val="24"/>
        </w:rPr>
      </w:pPr>
      <w:r w:rsidRPr="002D5B16">
        <w:rPr>
          <w:rFonts w:ascii="Arial" w:hAnsi="Arial" w:cs="Arial"/>
          <w:b/>
          <w:sz w:val="24"/>
          <w:szCs w:val="24"/>
        </w:rPr>
        <w:t>Cultural Resources</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Sunset Crater is considered to be a</w:t>
      </w:r>
      <w:r w:rsidRPr="002D5B16">
        <w:rPr>
          <w:rFonts w:ascii="Arial" w:eastAsiaTheme="minorHAnsi" w:hAnsi="Arial" w:cs="Arial"/>
          <w:sz w:val="20"/>
          <w:szCs w:val="20"/>
        </w:rPr>
        <w:t xml:space="preserve"> </w:t>
      </w:r>
      <w:r w:rsidRPr="002D5B16">
        <w:rPr>
          <w:rFonts w:ascii="Arial" w:hAnsi="Arial" w:cs="Arial"/>
          <w:sz w:val="24"/>
          <w:szCs w:val="24"/>
        </w:rPr>
        <w:t>Traditional Cultural Property (TCP) with special meaning and uses, as identified by</w:t>
      </w:r>
      <w:r w:rsidR="000A04A9">
        <w:rPr>
          <w:rFonts w:ascii="Arial" w:hAnsi="Arial" w:cs="Arial"/>
          <w:sz w:val="24"/>
          <w:szCs w:val="24"/>
        </w:rPr>
        <w:t xml:space="preserve"> several of the Native American</w:t>
      </w:r>
      <w:r w:rsidRPr="002D5B16">
        <w:rPr>
          <w:rFonts w:ascii="Arial" w:hAnsi="Arial" w:cs="Arial"/>
          <w:sz w:val="24"/>
          <w:szCs w:val="24"/>
        </w:rPr>
        <w:t xml:space="preserve"> Nations.in the area.  </w:t>
      </w:r>
      <w:r w:rsidR="00C61B66">
        <w:rPr>
          <w:rFonts w:ascii="Arial" w:hAnsi="Arial" w:cs="Arial"/>
          <w:sz w:val="24"/>
          <w:szCs w:val="24"/>
        </w:rPr>
        <w:t xml:space="preserve">The Hopi, Zuni, and Navajo Nations have each </w:t>
      </w:r>
      <w:r w:rsidR="00B25DD4">
        <w:rPr>
          <w:rFonts w:ascii="Arial" w:hAnsi="Arial" w:cs="Arial"/>
          <w:sz w:val="24"/>
          <w:szCs w:val="24"/>
        </w:rPr>
        <w:t>i</w:t>
      </w:r>
      <w:r w:rsidR="00C61B66">
        <w:rPr>
          <w:rFonts w:ascii="Arial" w:hAnsi="Arial" w:cs="Arial"/>
          <w:sz w:val="24"/>
          <w:szCs w:val="24"/>
        </w:rPr>
        <w:t>dentified resources in the park of sa</w:t>
      </w:r>
      <w:r w:rsidR="002638B9">
        <w:rPr>
          <w:rFonts w:ascii="Arial" w:hAnsi="Arial" w:cs="Arial"/>
          <w:sz w:val="24"/>
          <w:szCs w:val="24"/>
        </w:rPr>
        <w:t>c</w:t>
      </w:r>
      <w:r w:rsidR="00C61B66">
        <w:rPr>
          <w:rFonts w:ascii="Arial" w:hAnsi="Arial" w:cs="Arial"/>
          <w:sz w:val="24"/>
          <w:szCs w:val="24"/>
        </w:rPr>
        <w:t xml:space="preserve">red or ceremonial significance, including the cinder cones, lava flows, the ice cave and forms of vegetation.  The eagle population is sacred to the Hopi (Sunset Crater National Monument, 2002, p. 80). </w:t>
      </w:r>
      <w:r w:rsidRPr="002D5B16">
        <w:rPr>
          <w:rFonts w:ascii="Arial" w:hAnsi="Arial" w:cs="Arial"/>
          <w:sz w:val="24"/>
          <w:szCs w:val="24"/>
        </w:rPr>
        <w:t>Archaeological sites have not been identified in the proposed trail corrid</w:t>
      </w:r>
      <w:r w:rsidR="00EC37EC">
        <w:rPr>
          <w:rFonts w:ascii="Arial" w:hAnsi="Arial" w:cs="Arial"/>
          <w:sz w:val="24"/>
          <w:szCs w:val="24"/>
        </w:rPr>
        <w:t>ors, however a complete survey will be conducted prior to any undertaking.</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b/>
          <w:sz w:val="24"/>
          <w:szCs w:val="24"/>
        </w:rPr>
      </w:pPr>
      <w:r w:rsidRPr="002D5B16">
        <w:rPr>
          <w:rFonts w:ascii="Arial" w:hAnsi="Arial" w:cs="Arial"/>
          <w:b/>
          <w:sz w:val="24"/>
          <w:szCs w:val="24"/>
        </w:rPr>
        <w:t>Current Management Planning</w:t>
      </w:r>
    </w:p>
    <w:p w:rsidR="00643819" w:rsidRPr="002D5B16" w:rsidRDefault="00643819" w:rsidP="00643819">
      <w:pPr>
        <w:contextualSpacing/>
        <w:rPr>
          <w:rFonts w:ascii="Arial" w:hAnsi="Arial" w:cs="Arial"/>
          <w:sz w:val="24"/>
          <w:szCs w:val="24"/>
        </w:rPr>
      </w:pP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 xml:space="preserve">For many visitors, Sunset Crater Volcano is largely a drive-through experience, often in conjunction with a visit to Wupatki National Monument. A typical visit </w:t>
      </w:r>
      <w:r w:rsidRPr="002D5B16">
        <w:rPr>
          <w:rFonts w:ascii="Arial" w:hAnsi="Arial" w:cs="Arial"/>
          <w:sz w:val="24"/>
          <w:szCs w:val="24"/>
        </w:rPr>
        <w:lastRenderedPageBreak/>
        <w:t>includes stops at the visitor center, one or two roadside pullouts, and the Lava Flow Trai</w:t>
      </w:r>
      <w:r w:rsidR="003D2F67" w:rsidRPr="002D5B16">
        <w:rPr>
          <w:rFonts w:ascii="Arial" w:hAnsi="Arial" w:cs="Arial"/>
          <w:sz w:val="24"/>
          <w:szCs w:val="24"/>
        </w:rPr>
        <w:t>l (Sunset Crater National Monument, 2002</w:t>
      </w:r>
      <w:r w:rsidRPr="002D5B16">
        <w:rPr>
          <w:rFonts w:ascii="Arial" w:hAnsi="Arial" w:cs="Arial"/>
          <w:sz w:val="24"/>
          <w:szCs w:val="24"/>
        </w:rPr>
        <w:t>)</w:t>
      </w:r>
      <w:r w:rsidR="003D2F67" w:rsidRPr="002D5B16">
        <w:rPr>
          <w:rFonts w:ascii="Arial" w:hAnsi="Arial" w:cs="Arial"/>
          <w:sz w:val="24"/>
          <w:szCs w:val="24"/>
        </w:rPr>
        <w:t>.</w:t>
      </w:r>
    </w:p>
    <w:p w:rsidR="00643819" w:rsidRPr="002D5B16" w:rsidRDefault="00643819" w:rsidP="00643819">
      <w:pPr>
        <w:contextualSpacing/>
        <w:rPr>
          <w:rFonts w:ascii="Arial" w:hAnsi="Arial" w:cs="Arial"/>
          <w:sz w:val="24"/>
          <w:szCs w:val="24"/>
        </w:rPr>
      </w:pPr>
    </w:p>
    <w:p w:rsidR="00643819" w:rsidRPr="002D5B16" w:rsidRDefault="006C7286" w:rsidP="002638B9">
      <w:pPr>
        <w:contextualSpacing/>
        <w:rPr>
          <w:rFonts w:ascii="Arial" w:hAnsi="Arial" w:cs="Arial"/>
          <w:sz w:val="24"/>
          <w:szCs w:val="24"/>
        </w:rPr>
      </w:pPr>
      <w:r>
        <w:rPr>
          <w:rFonts w:ascii="Arial" w:hAnsi="Arial" w:cs="Arial"/>
          <w:sz w:val="24"/>
          <w:szCs w:val="24"/>
        </w:rPr>
        <w:t>By the 1950s and 60s</w:t>
      </w:r>
      <w:r w:rsidR="00643819" w:rsidRPr="002D5B16">
        <w:rPr>
          <w:rFonts w:ascii="Arial" w:hAnsi="Arial" w:cs="Arial"/>
          <w:sz w:val="24"/>
          <w:szCs w:val="24"/>
        </w:rPr>
        <w:t xml:space="preserve"> Sunset Crater </w:t>
      </w:r>
      <w:r>
        <w:rPr>
          <w:rFonts w:ascii="Arial" w:hAnsi="Arial" w:cs="Arial"/>
          <w:sz w:val="24"/>
          <w:szCs w:val="24"/>
        </w:rPr>
        <w:t>developed into a typical drive-through park</w:t>
      </w:r>
      <w:r w:rsidR="00643819" w:rsidRPr="002D5B16">
        <w:rPr>
          <w:rFonts w:ascii="Arial" w:hAnsi="Arial" w:cs="Arial"/>
          <w:sz w:val="24"/>
          <w:szCs w:val="24"/>
        </w:rPr>
        <w:t xml:space="preserve">, supporting automobile-based tourism with a </w:t>
      </w:r>
      <w:r w:rsidR="002638B9">
        <w:rPr>
          <w:rFonts w:ascii="Arial" w:hAnsi="Arial" w:cs="Arial"/>
          <w:sz w:val="24"/>
          <w:szCs w:val="24"/>
        </w:rPr>
        <w:t xml:space="preserve">35 mile </w:t>
      </w:r>
      <w:r w:rsidR="00643819" w:rsidRPr="002D5B16">
        <w:rPr>
          <w:rFonts w:ascii="Arial" w:hAnsi="Arial" w:cs="Arial"/>
          <w:sz w:val="24"/>
          <w:szCs w:val="24"/>
        </w:rPr>
        <w:t xml:space="preserve">loop drive through Sunset Crater and Wupatki National Monuments, including roadside pull-outs and a short interpretive trail at the base of Sunset Crater itself.   </w:t>
      </w:r>
      <w:r w:rsidR="00AE27B4">
        <w:rPr>
          <w:rFonts w:ascii="Arial" w:hAnsi="Arial" w:cs="Arial"/>
          <w:sz w:val="24"/>
          <w:szCs w:val="24"/>
        </w:rPr>
        <w:t>About three miles of paved road (R545) are contained within the Sunset Crater National Monument itself</w:t>
      </w:r>
      <w:r w:rsidR="0087151B">
        <w:rPr>
          <w:rFonts w:ascii="Arial" w:hAnsi="Arial" w:cs="Arial"/>
          <w:sz w:val="24"/>
          <w:szCs w:val="24"/>
        </w:rPr>
        <w:t xml:space="preserve">, </w:t>
      </w:r>
      <w:r w:rsidR="002638B9">
        <w:rPr>
          <w:rFonts w:ascii="Arial" w:hAnsi="Arial" w:cs="Arial"/>
          <w:sz w:val="24"/>
          <w:szCs w:val="24"/>
        </w:rPr>
        <w:t>and the proposed trails will surround much of that road with a network of trails that will provide a viable pedestrian alternative to driving.</w:t>
      </w:r>
    </w:p>
    <w:p w:rsidR="00643819" w:rsidRPr="002D5B16" w:rsidRDefault="00643819" w:rsidP="00643819">
      <w:pPr>
        <w:contextualSpacing/>
        <w:rPr>
          <w:rFonts w:ascii="Arial" w:hAnsi="Arial" w:cs="Arial"/>
          <w:b/>
          <w:sz w:val="24"/>
          <w:szCs w:val="24"/>
        </w:rPr>
      </w:pPr>
    </w:p>
    <w:p w:rsidR="003D2F67" w:rsidRPr="002D5B16" w:rsidRDefault="003D2F67" w:rsidP="00643819">
      <w:pPr>
        <w:contextualSpacing/>
        <w:rPr>
          <w:rFonts w:ascii="Arial" w:hAnsi="Arial" w:cs="Arial"/>
          <w:b/>
          <w:sz w:val="24"/>
          <w:szCs w:val="24"/>
        </w:rPr>
      </w:pPr>
    </w:p>
    <w:p w:rsidR="00643819" w:rsidRPr="002D5B16" w:rsidRDefault="00643819" w:rsidP="00A76916">
      <w:pPr>
        <w:contextualSpacing/>
        <w:jc w:val="center"/>
        <w:rPr>
          <w:rFonts w:ascii="Arial" w:hAnsi="Arial" w:cs="Arial"/>
          <w:sz w:val="24"/>
          <w:szCs w:val="24"/>
        </w:rPr>
      </w:pPr>
      <w:r w:rsidRPr="002D5B16">
        <w:rPr>
          <w:rFonts w:ascii="Arial" w:hAnsi="Arial" w:cs="Arial"/>
          <w:b/>
          <w:sz w:val="24"/>
          <w:szCs w:val="24"/>
        </w:rPr>
        <w:t>Trail Concept Planning</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The purpose of the preceding discussion is to place the trail plan within the context of park planning on the national and local level.  The direction of policy is toward, not simply making parks more sustainable, but making their efforts more transparent and open to education and interpretation.</w:t>
      </w:r>
    </w:p>
    <w:p w:rsidR="00643819" w:rsidRPr="002D5B16" w:rsidRDefault="00643819" w:rsidP="00643819">
      <w:pPr>
        <w:contextualSpacing/>
        <w:rPr>
          <w:rFonts w:ascii="Arial" w:hAnsi="Arial" w:cs="Arial"/>
          <w:sz w:val="24"/>
          <w:szCs w:val="24"/>
        </w:rPr>
      </w:pPr>
    </w:p>
    <w:p w:rsidR="00643819" w:rsidRDefault="00643819" w:rsidP="00643819">
      <w:pPr>
        <w:contextualSpacing/>
        <w:rPr>
          <w:rFonts w:ascii="Arial" w:hAnsi="Arial" w:cs="Arial"/>
          <w:sz w:val="24"/>
          <w:szCs w:val="24"/>
        </w:rPr>
      </w:pPr>
      <w:r w:rsidRPr="002D5B16">
        <w:rPr>
          <w:rFonts w:ascii="Arial" w:hAnsi="Arial" w:cs="Arial"/>
          <w:sz w:val="24"/>
          <w:szCs w:val="24"/>
        </w:rPr>
        <w:t xml:space="preserve">The basic idea of a concept plan is to present general goals and objectives which allow the results of the more direct activities (the trails) to be measured.  The goals are generalized strategies and the objectives are sets of actions that produce measurable results.  </w:t>
      </w:r>
      <w:r w:rsidR="00DB5313">
        <w:rPr>
          <w:rFonts w:ascii="Arial" w:hAnsi="Arial" w:cs="Arial"/>
          <w:sz w:val="24"/>
          <w:szCs w:val="24"/>
        </w:rPr>
        <w:t xml:space="preserve">The objectives are written in such a way as to develop tools for monitoring effects of the plan, such as counts of hikers, miles of trails constructed, cost of maintenance.   </w:t>
      </w:r>
      <w:r w:rsidRPr="002D5B16">
        <w:rPr>
          <w:rFonts w:ascii="Arial" w:hAnsi="Arial" w:cs="Arial"/>
          <w:sz w:val="24"/>
          <w:szCs w:val="24"/>
        </w:rPr>
        <w:t>For the purposes of this plan, the concepts will provide an overall context in which the</w:t>
      </w:r>
      <w:r w:rsidR="00DB5313">
        <w:rPr>
          <w:rFonts w:ascii="Arial" w:hAnsi="Arial" w:cs="Arial"/>
          <w:sz w:val="24"/>
          <w:szCs w:val="24"/>
        </w:rPr>
        <w:t xml:space="preserve"> trail proposals can be placed.</w:t>
      </w:r>
    </w:p>
    <w:p w:rsidR="00DB5313" w:rsidRDefault="00DB5313" w:rsidP="00643819">
      <w:pPr>
        <w:contextualSpacing/>
        <w:rPr>
          <w:rFonts w:ascii="Arial" w:hAnsi="Arial" w:cs="Arial"/>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2638B9" w:rsidRDefault="002638B9" w:rsidP="00643819">
      <w:pPr>
        <w:contextualSpacing/>
        <w:rPr>
          <w:rFonts w:ascii="Arial" w:hAnsi="Arial" w:cs="Arial"/>
          <w:b/>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b/>
          <w:sz w:val="24"/>
          <w:szCs w:val="24"/>
        </w:rPr>
        <w:lastRenderedPageBreak/>
        <w:t>Concept Plan</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Goal 1. Create an integrated trail system for Sunset Crater National Monument that encourages sustainable practices.</w:t>
      </w:r>
    </w:p>
    <w:p w:rsidR="00643819" w:rsidRPr="002D5B16" w:rsidRDefault="00643819" w:rsidP="00643819">
      <w:pPr>
        <w:contextualSpacing/>
        <w:rPr>
          <w:rFonts w:ascii="Arial" w:hAnsi="Arial" w:cs="Arial"/>
          <w:sz w:val="24"/>
          <w:szCs w:val="24"/>
        </w:rPr>
      </w:pP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Objective 1.1.  Connect the Bonito Campground, Visitor Center, and Lava Flow Trail with a continuous set of trails so that hikers can walk from any of the three above sites to all others.  The existence of the connected system of trails between the three points will constitute achievement of the objective.</w:t>
      </w:r>
    </w:p>
    <w:p w:rsidR="00643819" w:rsidRPr="002D5B16" w:rsidRDefault="00643819" w:rsidP="00643819">
      <w:pPr>
        <w:ind w:left="720"/>
        <w:contextualSpacing/>
        <w:rPr>
          <w:rFonts w:ascii="Arial" w:hAnsi="Arial" w:cs="Arial"/>
          <w:sz w:val="24"/>
          <w:szCs w:val="24"/>
        </w:rPr>
      </w:pP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Objective 1.2 Encourage walking and bicycling in the park by providing an alternative to driving.  This objective can be measured by observing the ratio of trail users to automobile users.  Over time, it would be expected that there will be a higher proportion of hiking and bicycle use compared to vehicles.</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Goal 2. Use trail design principles to build more sustainable trails in the Park.</w:t>
      </w:r>
    </w:p>
    <w:p w:rsidR="00643819" w:rsidRPr="002D5B16" w:rsidRDefault="00643819" w:rsidP="00643819">
      <w:pPr>
        <w:contextualSpacing/>
        <w:rPr>
          <w:rFonts w:ascii="Arial" w:hAnsi="Arial" w:cs="Arial"/>
          <w:sz w:val="24"/>
          <w:szCs w:val="24"/>
        </w:rPr>
      </w:pP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Objective 2.1 Design the trails t</w:t>
      </w:r>
      <w:r w:rsidR="00DB5313">
        <w:rPr>
          <w:rFonts w:ascii="Arial" w:hAnsi="Arial" w:cs="Arial"/>
          <w:sz w:val="24"/>
          <w:szCs w:val="24"/>
        </w:rPr>
        <w:t>o reduce environmental impacts including</w:t>
      </w:r>
      <w:r w:rsidRPr="002D5B16">
        <w:rPr>
          <w:rFonts w:ascii="Arial" w:hAnsi="Arial" w:cs="Arial"/>
          <w:sz w:val="24"/>
          <w:szCs w:val="24"/>
        </w:rPr>
        <w:t xml:space="preserve"> surrounding vegetation, wildlife, volcanic surface and cultu</w:t>
      </w:r>
      <w:r w:rsidR="00DB5313">
        <w:rPr>
          <w:rFonts w:ascii="Arial" w:hAnsi="Arial" w:cs="Arial"/>
          <w:sz w:val="24"/>
          <w:szCs w:val="24"/>
        </w:rPr>
        <w:t>ral resources.</w:t>
      </w:r>
    </w:p>
    <w:p w:rsidR="00643819" w:rsidRPr="002D5B16" w:rsidRDefault="00643819" w:rsidP="00643819">
      <w:pPr>
        <w:ind w:left="720"/>
        <w:contextualSpacing/>
        <w:rPr>
          <w:rFonts w:ascii="Arial" w:hAnsi="Arial" w:cs="Arial"/>
          <w:sz w:val="24"/>
          <w:szCs w:val="24"/>
        </w:rPr>
      </w:pP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Objective 2.2. Design the trails to reduce maintenance.  A trail built using sustainable trail design should also require fewer resources put into maintenance.</w:t>
      </w: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 xml:space="preserve"> </w:t>
      </w:r>
    </w:p>
    <w:p w:rsidR="00643819" w:rsidRPr="002D5B16" w:rsidRDefault="00643819" w:rsidP="00643819">
      <w:pPr>
        <w:contextualSpacing/>
        <w:rPr>
          <w:rFonts w:ascii="Arial" w:hAnsi="Arial" w:cs="Arial"/>
          <w:sz w:val="24"/>
          <w:szCs w:val="24"/>
        </w:rPr>
      </w:pPr>
      <w:r w:rsidRPr="002D5B16">
        <w:rPr>
          <w:rFonts w:ascii="Arial" w:hAnsi="Arial" w:cs="Arial"/>
          <w:sz w:val="24"/>
          <w:szCs w:val="24"/>
        </w:rPr>
        <w:t>Goal 3.  Provide opportunities to educate and interpret sustainable trail design for the public.</w:t>
      </w:r>
    </w:p>
    <w:p w:rsidR="00643819" w:rsidRPr="002D5B16" w:rsidRDefault="00643819" w:rsidP="00643819">
      <w:pPr>
        <w:contextualSpacing/>
        <w:rPr>
          <w:rFonts w:ascii="Arial" w:hAnsi="Arial" w:cs="Arial"/>
          <w:sz w:val="24"/>
          <w:szCs w:val="24"/>
        </w:rPr>
      </w:pPr>
    </w:p>
    <w:p w:rsidR="00643819" w:rsidRPr="002D5B16" w:rsidRDefault="00643819" w:rsidP="00643819">
      <w:pPr>
        <w:ind w:left="720"/>
        <w:contextualSpacing/>
        <w:rPr>
          <w:rFonts w:ascii="Arial" w:hAnsi="Arial" w:cs="Arial"/>
          <w:sz w:val="24"/>
          <w:szCs w:val="24"/>
        </w:rPr>
      </w:pPr>
      <w:r w:rsidRPr="002D5B16">
        <w:rPr>
          <w:rFonts w:ascii="Arial" w:hAnsi="Arial" w:cs="Arial"/>
          <w:sz w:val="24"/>
          <w:szCs w:val="24"/>
        </w:rPr>
        <w:t xml:space="preserve">Objective 3.1. Provide interpretive exhibits that discuss sustainable trail design at key points along the trails.  </w:t>
      </w:r>
    </w:p>
    <w:p w:rsidR="00643819" w:rsidRPr="002D5B16" w:rsidRDefault="00643819" w:rsidP="00643819">
      <w:pPr>
        <w:contextualSpacing/>
        <w:rPr>
          <w:rFonts w:ascii="Arial" w:hAnsi="Arial" w:cs="Arial"/>
          <w:sz w:val="24"/>
          <w:szCs w:val="24"/>
        </w:rPr>
      </w:pPr>
    </w:p>
    <w:p w:rsidR="00643819" w:rsidRPr="002D5B16" w:rsidRDefault="00643819" w:rsidP="00643819">
      <w:pPr>
        <w:contextualSpacing/>
        <w:rPr>
          <w:rFonts w:ascii="Arial" w:hAnsi="Arial" w:cs="Arial"/>
          <w:sz w:val="24"/>
          <w:szCs w:val="24"/>
        </w:rPr>
      </w:pPr>
      <w:r w:rsidRPr="002D5B16">
        <w:rPr>
          <w:rFonts w:ascii="Arial" w:hAnsi="Arial" w:cs="Arial"/>
          <w:sz w:val="24"/>
          <w:szCs w:val="24"/>
        </w:rPr>
        <w:t xml:space="preserve"> </w:t>
      </w:r>
    </w:p>
    <w:p w:rsidR="00C420DC" w:rsidRDefault="00C420DC" w:rsidP="00557B0C">
      <w:pPr>
        <w:rPr>
          <w:rFonts w:ascii="Arial" w:hAnsi="Arial" w:cs="Arial"/>
          <w:color w:val="000000" w:themeColor="text1"/>
          <w:sz w:val="24"/>
          <w:szCs w:val="24"/>
        </w:rPr>
        <w:sectPr w:rsidR="00C420DC" w:rsidSect="00557B0C">
          <w:headerReference w:type="default" r:id="rId11"/>
          <w:footerReference w:type="default" r:id="rId12"/>
          <w:headerReference w:type="first" r:id="rId13"/>
          <w:footerReference w:type="first" r:id="rId14"/>
          <w:type w:val="continuous"/>
          <w:pgSz w:w="12240" w:h="15840" w:code="1"/>
          <w:pgMar w:top="1440" w:right="1440" w:bottom="1440" w:left="1440" w:header="720" w:footer="720" w:gutter="0"/>
          <w:cols w:space="720"/>
          <w:titlePg/>
          <w:docGrid w:linePitch="360"/>
        </w:sectPr>
      </w:pPr>
    </w:p>
    <w:p w:rsidR="003A7AEE" w:rsidRDefault="003A7AEE">
      <w:pP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8169648" cy="5429250"/>
            <wp:effectExtent l="0" t="0" r="3175" b="0"/>
            <wp:docPr id="56" name="Picture 55" descr="Overvi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TIF"/>
                    <pic:cNvPicPr/>
                  </pic:nvPicPr>
                  <pic:blipFill>
                    <a:blip r:embed="rId15" cstate="print"/>
                    <a:stretch>
                      <a:fillRect/>
                    </a:stretch>
                  </pic:blipFill>
                  <pic:spPr>
                    <a:xfrm>
                      <a:off x="0" y="0"/>
                      <a:ext cx="8177904" cy="5434737"/>
                    </a:xfrm>
                    <a:prstGeom prst="rect">
                      <a:avLst/>
                    </a:prstGeom>
                  </pic:spPr>
                </pic:pic>
              </a:graphicData>
            </a:graphic>
          </wp:inline>
        </w:drawing>
      </w:r>
    </w:p>
    <w:p w:rsidR="002D5B16" w:rsidRDefault="002D5B16" w:rsidP="00FB4A04">
      <w:pPr>
        <w:rPr>
          <w:rFonts w:ascii="Arial" w:hAnsi="Arial" w:cs="Arial"/>
          <w:b/>
          <w:noProof/>
          <w:color w:val="000000" w:themeColor="text1"/>
          <w:sz w:val="28"/>
          <w:szCs w:val="28"/>
        </w:rPr>
        <w:sectPr w:rsidR="002D5B16" w:rsidSect="003A7AEE">
          <w:pgSz w:w="15840" w:h="12240" w:orient="landscape" w:code="1"/>
          <w:pgMar w:top="1440" w:right="1440" w:bottom="1440" w:left="1440" w:header="720" w:footer="720" w:gutter="0"/>
          <w:cols w:space="720"/>
          <w:docGrid w:linePitch="360"/>
        </w:sectPr>
      </w:pPr>
    </w:p>
    <w:p w:rsidR="00D83A9A" w:rsidRDefault="005749B1" w:rsidP="00A76916">
      <w:pPr>
        <w:jc w:val="center"/>
        <w:rPr>
          <w:rFonts w:ascii="Arial" w:hAnsi="Arial" w:cs="Arial"/>
          <w:b/>
          <w:color w:val="000000" w:themeColor="text1"/>
          <w:sz w:val="28"/>
          <w:szCs w:val="28"/>
        </w:rPr>
      </w:pPr>
      <w:r>
        <w:rPr>
          <w:rFonts w:ascii="Arial" w:hAnsi="Arial" w:cs="Arial"/>
          <w:b/>
          <w:noProof/>
          <w:color w:val="000000" w:themeColor="text1"/>
          <w:sz w:val="28"/>
          <w:szCs w:val="28"/>
        </w:rPr>
        <w:lastRenderedPageBreak/>
        <mc:AlternateContent>
          <mc:Choice Requires="wps">
            <w:drawing>
              <wp:anchor distT="0" distB="0" distL="114300" distR="114300" simplePos="0" relativeHeight="251681792" behindDoc="0" locked="0" layoutInCell="1" allowOverlap="1">
                <wp:simplePos x="0" y="0"/>
                <wp:positionH relativeFrom="column">
                  <wp:posOffset>19050</wp:posOffset>
                </wp:positionH>
                <wp:positionV relativeFrom="paragraph">
                  <wp:posOffset>333375</wp:posOffset>
                </wp:positionV>
                <wp:extent cx="3609975" cy="0"/>
                <wp:effectExtent l="9525" t="6985" r="9525" b="12065"/>
                <wp:wrapNone/>
                <wp:docPr id="13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9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5pt;margin-top:26.25pt;width:28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vS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"/>
            </w:pict>
          </mc:Fallback>
        </mc:AlternateContent>
      </w:r>
      <w:r w:rsidR="00F86C10">
        <w:rPr>
          <w:rFonts w:ascii="Arial" w:hAnsi="Arial" w:cs="Arial"/>
          <w:b/>
          <w:noProof/>
          <w:color w:val="000000" w:themeColor="text1"/>
          <w:sz w:val="28"/>
          <w:szCs w:val="28"/>
        </w:rPr>
        <w:t>Trail Sustainability and Design Parameters</w:t>
      </w:r>
    </w:p>
    <w:p w:rsidR="00B93746" w:rsidRDefault="00B93746" w:rsidP="00277E6B">
      <w:pPr>
        <w:rPr>
          <w:rFonts w:ascii="Arial" w:hAnsi="Arial" w:cs="Arial"/>
          <w:b/>
          <w:color w:val="000000" w:themeColor="text1"/>
          <w:sz w:val="24"/>
          <w:szCs w:val="24"/>
        </w:rPr>
      </w:pPr>
    </w:p>
    <w:p w:rsidR="00127FDE" w:rsidRPr="00127FDE" w:rsidRDefault="00127FDE" w:rsidP="00FB4A04">
      <w:pPr>
        <w:rPr>
          <w:rFonts w:ascii="Arial" w:hAnsi="Arial" w:cs="Arial"/>
          <w:b/>
          <w:color w:val="000000" w:themeColor="text1"/>
          <w:sz w:val="24"/>
          <w:szCs w:val="24"/>
        </w:rPr>
      </w:pPr>
      <w:r>
        <w:rPr>
          <w:rFonts w:ascii="Arial" w:hAnsi="Arial" w:cs="Arial"/>
          <w:b/>
          <w:color w:val="000000" w:themeColor="text1"/>
          <w:sz w:val="24"/>
          <w:szCs w:val="24"/>
        </w:rPr>
        <w:t>Federal Trail Fundamentals</w:t>
      </w:r>
    </w:p>
    <w:p w:rsidR="00121313" w:rsidRDefault="00B3588E" w:rsidP="00FB4A04">
      <w:pPr>
        <w:rPr>
          <w:rFonts w:ascii="Arial" w:hAnsi="Arial" w:cs="Arial"/>
          <w:color w:val="000000" w:themeColor="text1"/>
          <w:sz w:val="24"/>
          <w:szCs w:val="24"/>
        </w:rPr>
      </w:pPr>
      <w:r>
        <w:rPr>
          <w:rFonts w:ascii="Arial" w:hAnsi="Arial" w:cs="Arial"/>
          <w:color w:val="000000" w:themeColor="text1"/>
          <w:sz w:val="24"/>
          <w:szCs w:val="24"/>
        </w:rPr>
        <w:t xml:space="preserve">The Federal Trail Fundamentals establish guidelines for federal agencies such as the National Park Service to properly manage their trails.  </w:t>
      </w:r>
      <w:r w:rsidR="00195232">
        <w:rPr>
          <w:rFonts w:ascii="Arial" w:hAnsi="Arial" w:cs="Arial"/>
          <w:color w:val="000000" w:themeColor="text1"/>
          <w:sz w:val="24"/>
          <w:szCs w:val="24"/>
        </w:rPr>
        <w:t xml:space="preserve">Trails within </w:t>
      </w:r>
      <w:r w:rsidR="009732CC">
        <w:rPr>
          <w:rFonts w:ascii="Arial" w:hAnsi="Arial" w:cs="Arial"/>
          <w:color w:val="000000" w:themeColor="text1"/>
          <w:sz w:val="24"/>
          <w:szCs w:val="24"/>
        </w:rPr>
        <w:t>Sunset Crater Volcano National Monument will be designed and managed</w:t>
      </w:r>
      <w:r w:rsidR="00195232">
        <w:rPr>
          <w:rFonts w:ascii="Arial" w:hAnsi="Arial" w:cs="Arial"/>
          <w:color w:val="000000" w:themeColor="text1"/>
          <w:sz w:val="24"/>
          <w:szCs w:val="24"/>
        </w:rPr>
        <w:t xml:space="preserve"> </w:t>
      </w:r>
      <w:r>
        <w:rPr>
          <w:rFonts w:ascii="Arial" w:hAnsi="Arial" w:cs="Arial"/>
          <w:color w:val="000000" w:themeColor="text1"/>
          <w:sz w:val="24"/>
          <w:szCs w:val="24"/>
        </w:rPr>
        <w:t>utilizing</w:t>
      </w:r>
      <w:r w:rsidR="00127FDE">
        <w:rPr>
          <w:rFonts w:ascii="Arial" w:hAnsi="Arial" w:cs="Arial"/>
          <w:color w:val="000000" w:themeColor="text1"/>
          <w:sz w:val="24"/>
          <w:szCs w:val="24"/>
        </w:rPr>
        <w:t xml:space="preserve"> </w:t>
      </w:r>
      <w:r w:rsidR="00195232">
        <w:rPr>
          <w:rFonts w:ascii="Arial" w:hAnsi="Arial" w:cs="Arial"/>
          <w:color w:val="000000" w:themeColor="text1"/>
          <w:sz w:val="24"/>
          <w:szCs w:val="24"/>
        </w:rPr>
        <w:t xml:space="preserve">the </w:t>
      </w:r>
      <w:r w:rsidR="009732CC">
        <w:rPr>
          <w:rFonts w:ascii="Arial" w:hAnsi="Arial" w:cs="Arial"/>
          <w:color w:val="000000" w:themeColor="text1"/>
          <w:sz w:val="24"/>
          <w:szCs w:val="24"/>
        </w:rPr>
        <w:t>four Federal Trail Fundamentals</w:t>
      </w:r>
      <w:r w:rsidR="001312AA">
        <w:rPr>
          <w:rFonts w:ascii="Arial" w:hAnsi="Arial" w:cs="Arial"/>
          <w:color w:val="000000" w:themeColor="text1"/>
          <w:sz w:val="24"/>
          <w:szCs w:val="24"/>
        </w:rPr>
        <w:t>,</w:t>
      </w:r>
      <w:r w:rsidR="009732CC">
        <w:rPr>
          <w:rFonts w:ascii="Arial" w:hAnsi="Arial" w:cs="Arial"/>
          <w:color w:val="000000" w:themeColor="text1"/>
          <w:sz w:val="24"/>
          <w:szCs w:val="24"/>
        </w:rPr>
        <w:t xml:space="preserve"> which are</w:t>
      </w:r>
      <w:r w:rsidR="00195232">
        <w:rPr>
          <w:rFonts w:ascii="Arial" w:hAnsi="Arial" w:cs="Arial"/>
          <w:color w:val="000000" w:themeColor="text1"/>
          <w:sz w:val="24"/>
          <w:szCs w:val="24"/>
        </w:rPr>
        <w:t>:</w:t>
      </w:r>
    </w:p>
    <w:p w:rsidR="009732CC" w:rsidRDefault="009732CC" w:rsidP="00242875">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 xml:space="preserve">Trail </w:t>
      </w:r>
      <w:r w:rsidR="00127FDE">
        <w:rPr>
          <w:rFonts w:ascii="Arial" w:hAnsi="Arial" w:cs="Arial"/>
          <w:color w:val="000000" w:themeColor="text1"/>
          <w:sz w:val="24"/>
          <w:szCs w:val="24"/>
        </w:rPr>
        <w:t>T</w:t>
      </w:r>
      <w:r>
        <w:rPr>
          <w:rFonts w:ascii="Arial" w:hAnsi="Arial" w:cs="Arial"/>
          <w:color w:val="000000" w:themeColor="text1"/>
          <w:sz w:val="24"/>
          <w:szCs w:val="24"/>
        </w:rPr>
        <w:t>ype</w:t>
      </w:r>
    </w:p>
    <w:p w:rsidR="009732CC" w:rsidRDefault="009732CC" w:rsidP="00242875">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 xml:space="preserve">Trail </w:t>
      </w:r>
      <w:r w:rsidR="00127FDE">
        <w:rPr>
          <w:rFonts w:ascii="Arial" w:hAnsi="Arial" w:cs="Arial"/>
          <w:color w:val="000000" w:themeColor="text1"/>
          <w:sz w:val="24"/>
          <w:szCs w:val="24"/>
        </w:rPr>
        <w:t>Cl</w:t>
      </w:r>
      <w:r>
        <w:rPr>
          <w:rFonts w:ascii="Arial" w:hAnsi="Arial" w:cs="Arial"/>
          <w:color w:val="000000" w:themeColor="text1"/>
          <w:sz w:val="24"/>
          <w:szCs w:val="24"/>
        </w:rPr>
        <w:t>ass</w:t>
      </w:r>
    </w:p>
    <w:p w:rsidR="009732CC" w:rsidRDefault="009732CC" w:rsidP="00242875">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 xml:space="preserve">Managed </w:t>
      </w:r>
      <w:r w:rsidR="00127FDE">
        <w:rPr>
          <w:rFonts w:ascii="Arial" w:hAnsi="Arial" w:cs="Arial"/>
          <w:color w:val="000000" w:themeColor="text1"/>
          <w:sz w:val="24"/>
          <w:szCs w:val="24"/>
        </w:rPr>
        <w:t>U</w:t>
      </w:r>
      <w:r>
        <w:rPr>
          <w:rFonts w:ascii="Arial" w:hAnsi="Arial" w:cs="Arial"/>
          <w:color w:val="000000" w:themeColor="text1"/>
          <w:sz w:val="24"/>
          <w:szCs w:val="24"/>
        </w:rPr>
        <w:t>se</w:t>
      </w:r>
    </w:p>
    <w:p w:rsidR="009732CC" w:rsidRDefault="009732CC" w:rsidP="00242875">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 xml:space="preserve">Designed </w:t>
      </w:r>
      <w:r w:rsidR="00127FDE">
        <w:rPr>
          <w:rFonts w:ascii="Arial" w:hAnsi="Arial" w:cs="Arial"/>
          <w:color w:val="000000" w:themeColor="text1"/>
          <w:sz w:val="24"/>
          <w:szCs w:val="24"/>
        </w:rPr>
        <w:t>U</w:t>
      </w:r>
      <w:r>
        <w:rPr>
          <w:rFonts w:ascii="Arial" w:hAnsi="Arial" w:cs="Arial"/>
          <w:color w:val="000000" w:themeColor="text1"/>
          <w:sz w:val="24"/>
          <w:szCs w:val="24"/>
        </w:rPr>
        <w:t>se</w:t>
      </w:r>
    </w:p>
    <w:p w:rsidR="00B3588E" w:rsidRPr="00B3588E" w:rsidRDefault="00EA7752" w:rsidP="00B3588E">
      <w:pPr>
        <w:rPr>
          <w:rFonts w:ascii="Arial" w:hAnsi="Arial" w:cs="Arial"/>
          <w:color w:val="000000" w:themeColor="text1"/>
          <w:sz w:val="24"/>
          <w:szCs w:val="24"/>
        </w:rPr>
      </w:pPr>
      <w:r>
        <w:rPr>
          <w:rFonts w:ascii="Arial" w:hAnsi="Arial" w:cs="Arial"/>
          <w:color w:val="000000" w:themeColor="text1"/>
          <w:sz w:val="24"/>
          <w:szCs w:val="24"/>
        </w:rPr>
        <w:t>These fundamentals closely intertwine with the Trail Factor Triangle</w:t>
      </w:r>
      <w:r w:rsidR="00380B16">
        <w:rPr>
          <w:rFonts w:ascii="Arial" w:hAnsi="Arial" w:cs="Arial"/>
          <w:color w:val="000000" w:themeColor="text1"/>
          <w:sz w:val="24"/>
          <w:szCs w:val="24"/>
        </w:rPr>
        <w:t>, which will be discussed later in this section</w:t>
      </w:r>
      <w:r>
        <w:rPr>
          <w:rFonts w:ascii="Arial" w:hAnsi="Arial" w:cs="Arial"/>
          <w:color w:val="000000" w:themeColor="text1"/>
          <w:sz w:val="24"/>
          <w:szCs w:val="24"/>
        </w:rPr>
        <w:t>.  The Federal Trail Fundamentals can be followed in conjunction with the triangle to successfully determine the best design and management plan for a given trail</w:t>
      </w:r>
      <w:r w:rsidR="00135030" w:rsidRPr="00135030">
        <w:rPr>
          <w:rFonts w:ascii="Arial" w:hAnsi="Arial" w:cs="Arial"/>
          <w:sz w:val="24"/>
          <w:szCs w:val="24"/>
        </w:rPr>
        <w:t xml:space="preserve"> </w:t>
      </w:r>
      <w:r w:rsidR="00135030">
        <w:rPr>
          <w:rFonts w:ascii="Arial" w:hAnsi="Arial" w:cs="Arial"/>
          <w:sz w:val="24"/>
          <w:szCs w:val="24"/>
        </w:rPr>
        <w:t>(</w:t>
      </w:r>
      <w:r w:rsidR="00DB2A25">
        <w:rPr>
          <w:rFonts w:ascii="Arial" w:hAnsi="Arial" w:cs="Arial"/>
          <w:sz w:val="24"/>
          <w:szCs w:val="24"/>
        </w:rPr>
        <w:t xml:space="preserve">for further reference see </w:t>
      </w:r>
      <w:r w:rsidR="00135030" w:rsidRPr="0009011C">
        <w:rPr>
          <w:rFonts w:ascii="Arial" w:hAnsi="Arial" w:cs="Arial"/>
          <w:sz w:val="24"/>
          <w:szCs w:val="24"/>
        </w:rPr>
        <w:t>National Park Service</w:t>
      </w:r>
      <w:r w:rsidR="00DB2A25">
        <w:rPr>
          <w:rFonts w:ascii="Arial" w:hAnsi="Arial" w:cs="Arial"/>
          <w:sz w:val="24"/>
          <w:szCs w:val="24"/>
        </w:rPr>
        <w:t>,</w:t>
      </w:r>
      <w:r w:rsidR="00135030" w:rsidRPr="0009011C">
        <w:rPr>
          <w:rFonts w:ascii="Arial" w:hAnsi="Arial" w:cs="Arial"/>
          <w:sz w:val="24"/>
          <w:szCs w:val="24"/>
        </w:rPr>
        <w:t xml:space="preserve"> 2008</w:t>
      </w:r>
      <w:r w:rsidR="00DB2A25">
        <w:rPr>
          <w:rFonts w:ascii="Arial" w:hAnsi="Arial" w:cs="Arial"/>
          <w:sz w:val="24"/>
          <w:szCs w:val="24"/>
        </w:rPr>
        <w:t xml:space="preserve">; </w:t>
      </w:r>
      <w:r w:rsidR="00DB2A25">
        <w:rPr>
          <w:rFonts w:ascii="Arial" w:hAnsi="Arial" w:cs="Arial"/>
          <w:bCs/>
          <w:sz w:val="24"/>
          <w:szCs w:val="24"/>
        </w:rPr>
        <w:t>United States Forest Service. 2011</w:t>
      </w:r>
      <w:r w:rsidR="00EA1560">
        <w:rPr>
          <w:rFonts w:ascii="Arial" w:hAnsi="Arial" w:cs="Arial"/>
          <w:bCs/>
          <w:sz w:val="24"/>
          <w:szCs w:val="24"/>
        </w:rPr>
        <w:t>, upon which this section is based</w:t>
      </w:r>
      <w:r w:rsidR="00135030">
        <w:rPr>
          <w:rFonts w:ascii="Arial" w:hAnsi="Arial" w:cs="Arial"/>
          <w:sz w:val="24"/>
          <w:szCs w:val="24"/>
        </w:rPr>
        <w:t>}.</w:t>
      </w:r>
      <w:r w:rsidR="005C408D">
        <w:rPr>
          <w:rFonts w:ascii="Arial" w:hAnsi="Arial" w:cs="Arial"/>
          <w:sz w:val="24"/>
          <w:szCs w:val="24"/>
        </w:rPr>
        <w:t xml:space="preserve">  The terms used have a precise meaning which is found in the glossary of the </w:t>
      </w:r>
      <w:r w:rsidR="005C408D" w:rsidRPr="005C408D">
        <w:rPr>
          <w:rFonts w:ascii="Arial" w:hAnsi="Arial" w:cs="Arial"/>
          <w:i/>
          <w:sz w:val="24"/>
          <w:szCs w:val="24"/>
        </w:rPr>
        <w:t>Trail Fundamentals</w:t>
      </w:r>
      <w:r w:rsidR="005C408D">
        <w:rPr>
          <w:rFonts w:ascii="Arial" w:hAnsi="Arial" w:cs="Arial"/>
          <w:sz w:val="24"/>
          <w:szCs w:val="24"/>
        </w:rPr>
        <w:t xml:space="preserve"> Manual (</w:t>
      </w:r>
      <w:r w:rsidR="005C408D">
        <w:rPr>
          <w:rFonts w:ascii="Arial" w:hAnsi="Arial" w:cs="Arial"/>
          <w:bCs/>
          <w:sz w:val="24"/>
          <w:szCs w:val="24"/>
        </w:rPr>
        <w:t>United States Forest Service. 2011, 73-77).</w:t>
      </w:r>
    </w:p>
    <w:p w:rsidR="00127FDE" w:rsidRPr="00127FDE" w:rsidRDefault="00127FDE" w:rsidP="00127FDE">
      <w:pPr>
        <w:rPr>
          <w:rFonts w:ascii="Arial" w:hAnsi="Arial" w:cs="Arial"/>
          <w:b/>
          <w:color w:val="000000" w:themeColor="text1"/>
          <w:sz w:val="24"/>
          <w:szCs w:val="24"/>
        </w:rPr>
      </w:pPr>
      <w:r>
        <w:rPr>
          <w:rFonts w:ascii="Arial" w:hAnsi="Arial" w:cs="Arial"/>
          <w:b/>
          <w:color w:val="000000" w:themeColor="text1"/>
          <w:sz w:val="24"/>
          <w:szCs w:val="24"/>
        </w:rPr>
        <w:t>Trail Type</w:t>
      </w:r>
    </w:p>
    <w:p w:rsidR="00127FDE" w:rsidRDefault="005928C7" w:rsidP="00127FDE">
      <w:pPr>
        <w:pStyle w:val="Default"/>
        <w:spacing w:after="200" w:line="276" w:lineRule="auto"/>
      </w:pPr>
      <w:r>
        <w:t xml:space="preserve">The Federal Trail </w:t>
      </w:r>
      <w:r w:rsidR="002D317F">
        <w:t>F</w:t>
      </w:r>
      <w:r>
        <w:t>undamentals define t</w:t>
      </w:r>
      <w:r w:rsidR="00127FDE">
        <w:t>rail type</w:t>
      </w:r>
      <w:r>
        <w:rPr>
          <w:iCs/>
        </w:rPr>
        <w:t xml:space="preserve"> as</w:t>
      </w:r>
      <w:r w:rsidR="00127FDE" w:rsidRPr="00127FDE">
        <w:rPr>
          <w:iCs/>
        </w:rPr>
        <w:t xml:space="preserve"> the predominant trail surface and general mode of travel accommodated by a trail</w:t>
      </w:r>
      <w:r w:rsidR="00127FDE">
        <w:rPr>
          <w:iCs/>
        </w:rPr>
        <w:t>.</w:t>
      </w:r>
      <w:r w:rsidR="001312AA">
        <w:t xml:space="preserve">  The three trail type categories are:</w:t>
      </w:r>
    </w:p>
    <w:p w:rsidR="00127FDE" w:rsidRPr="001312AA" w:rsidRDefault="00127FDE" w:rsidP="00242875">
      <w:pPr>
        <w:pStyle w:val="Default"/>
        <w:numPr>
          <w:ilvl w:val="0"/>
          <w:numId w:val="8"/>
        </w:numPr>
        <w:spacing w:after="200" w:line="276" w:lineRule="auto"/>
      </w:pPr>
      <w:r w:rsidRPr="001312AA">
        <w:rPr>
          <w:bCs/>
        </w:rPr>
        <w:t xml:space="preserve">Standard/Terra Trail: </w:t>
      </w:r>
      <w:r w:rsidRPr="001312AA">
        <w:rPr>
          <w:iCs/>
        </w:rPr>
        <w:t xml:space="preserve">A trail that has a surface consisting predominantly of the ground and that is designed and managed to accommodate use on that surface. </w:t>
      </w:r>
    </w:p>
    <w:p w:rsidR="00127FDE" w:rsidRPr="001312AA" w:rsidRDefault="00127FDE" w:rsidP="00242875">
      <w:pPr>
        <w:pStyle w:val="Default"/>
        <w:numPr>
          <w:ilvl w:val="0"/>
          <w:numId w:val="8"/>
        </w:numPr>
        <w:spacing w:after="200" w:line="276" w:lineRule="auto"/>
      </w:pPr>
      <w:r w:rsidRPr="001312AA">
        <w:rPr>
          <w:bCs/>
        </w:rPr>
        <w:t xml:space="preserve">Snow Trail: </w:t>
      </w:r>
      <w:r w:rsidRPr="001312AA">
        <w:rPr>
          <w:iCs/>
        </w:rPr>
        <w:t xml:space="preserve">A trail that has a surface consisting predominantly of snow or ice and that is designed and managed to accommodate use on that surface. </w:t>
      </w:r>
    </w:p>
    <w:p w:rsidR="00127FDE" w:rsidRPr="001312AA" w:rsidRDefault="00127FDE" w:rsidP="00242875">
      <w:pPr>
        <w:pStyle w:val="ListParagraph"/>
        <w:numPr>
          <w:ilvl w:val="0"/>
          <w:numId w:val="8"/>
        </w:numPr>
        <w:rPr>
          <w:rFonts w:ascii="Arial" w:hAnsi="Arial" w:cs="Arial"/>
          <w:color w:val="000000" w:themeColor="text1"/>
          <w:sz w:val="24"/>
          <w:szCs w:val="24"/>
        </w:rPr>
      </w:pPr>
      <w:r w:rsidRPr="001312AA">
        <w:rPr>
          <w:rFonts w:ascii="Arial" w:hAnsi="Arial" w:cs="Arial"/>
          <w:bCs/>
          <w:sz w:val="24"/>
          <w:szCs w:val="24"/>
        </w:rPr>
        <w:t>Water Trail</w:t>
      </w:r>
      <w:r w:rsidRPr="001312AA">
        <w:rPr>
          <w:rFonts w:ascii="Arial" w:hAnsi="Arial" w:cs="Arial"/>
          <w:bCs/>
          <w:iCs/>
          <w:sz w:val="24"/>
          <w:szCs w:val="24"/>
        </w:rPr>
        <w:t xml:space="preserve">: </w:t>
      </w:r>
      <w:r w:rsidRPr="001312AA">
        <w:rPr>
          <w:rFonts w:ascii="Arial" w:hAnsi="Arial" w:cs="Arial"/>
          <w:iCs/>
          <w:sz w:val="24"/>
          <w:szCs w:val="24"/>
        </w:rPr>
        <w:t>A trail that has a surface consisting predominantly of water (but may include land-based portages) and that is designed and managed to accommodate use on that surface.</w:t>
      </w:r>
    </w:p>
    <w:p w:rsidR="001312AA" w:rsidRDefault="001312AA" w:rsidP="001312AA">
      <w:pPr>
        <w:rPr>
          <w:rFonts w:ascii="Arial" w:hAnsi="Arial" w:cs="Arial"/>
          <w:color w:val="000000" w:themeColor="text1"/>
          <w:sz w:val="24"/>
          <w:szCs w:val="24"/>
        </w:rPr>
      </w:pPr>
      <w:r>
        <w:rPr>
          <w:rFonts w:ascii="Arial" w:hAnsi="Arial" w:cs="Arial"/>
          <w:color w:val="000000" w:themeColor="text1"/>
          <w:sz w:val="24"/>
          <w:szCs w:val="24"/>
        </w:rPr>
        <w:t xml:space="preserve">The only trail type to be utilized </w:t>
      </w:r>
      <w:r w:rsidR="00270F5F">
        <w:rPr>
          <w:rFonts w:ascii="Arial" w:hAnsi="Arial" w:cs="Arial"/>
          <w:color w:val="000000" w:themeColor="text1"/>
          <w:sz w:val="24"/>
          <w:szCs w:val="24"/>
        </w:rPr>
        <w:t>at</w:t>
      </w:r>
      <w:r w:rsidR="003C32FC">
        <w:rPr>
          <w:rFonts w:ascii="Arial" w:hAnsi="Arial" w:cs="Arial"/>
          <w:color w:val="000000" w:themeColor="text1"/>
          <w:sz w:val="24"/>
          <w:szCs w:val="24"/>
        </w:rPr>
        <w:t xml:space="preserve"> </w:t>
      </w:r>
      <w:r w:rsidR="003B4016">
        <w:rPr>
          <w:rFonts w:ascii="Arial" w:hAnsi="Arial" w:cs="Arial"/>
          <w:color w:val="000000" w:themeColor="text1"/>
          <w:sz w:val="24"/>
          <w:szCs w:val="24"/>
        </w:rPr>
        <w:t>S</w:t>
      </w:r>
      <w:r w:rsidR="00270F5F">
        <w:rPr>
          <w:rFonts w:ascii="Arial" w:hAnsi="Arial" w:cs="Arial"/>
          <w:color w:val="000000" w:themeColor="text1"/>
          <w:sz w:val="24"/>
          <w:szCs w:val="24"/>
        </w:rPr>
        <w:t>UCR</w:t>
      </w:r>
      <w:r>
        <w:rPr>
          <w:rFonts w:ascii="Arial" w:hAnsi="Arial" w:cs="Arial"/>
          <w:color w:val="000000" w:themeColor="text1"/>
          <w:sz w:val="24"/>
          <w:szCs w:val="24"/>
        </w:rPr>
        <w:t xml:space="preserve"> is the Standard/Terra Trail.  During the winter, visitors </w:t>
      </w:r>
      <w:r w:rsidR="00A51819">
        <w:rPr>
          <w:rFonts w:ascii="Arial" w:hAnsi="Arial" w:cs="Arial"/>
          <w:color w:val="000000" w:themeColor="text1"/>
          <w:sz w:val="24"/>
          <w:szCs w:val="24"/>
        </w:rPr>
        <w:t>sometimes</w:t>
      </w:r>
      <w:r w:rsidR="00AF6613">
        <w:rPr>
          <w:rFonts w:ascii="Arial" w:hAnsi="Arial" w:cs="Arial"/>
          <w:color w:val="000000" w:themeColor="text1"/>
          <w:sz w:val="24"/>
          <w:szCs w:val="24"/>
        </w:rPr>
        <w:t xml:space="preserve"> use cross-country skis or snow</w:t>
      </w:r>
      <w:r w:rsidR="005B769E">
        <w:rPr>
          <w:rFonts w:ascii="Arial" w:hAnsi="Arial" w:cs="Arial"/>
          <w:color w:val="000000" w:themeColor="text1"/>
          <w:sz w:val="24"/>
          <w:szCs w:val="24"/>
        </w:rPr>
        <w:t>-</w:t>
      </w:r>
      <w:r w:rsidR="00A51819">
        <w:rPr>
          <w:rFonts w:ascii="Arial" w:hAnsi="Arial" w:cs="Arial"/>
          <w:color w:val="000000" w:themeColor="text1"/>
          <w:sz w:val="24"/>
          <w:szCs w:val="24"/>
        </w:rPr>
        <w:t xml:space="preserve">shoes, however the vast majority of </w:t>
      </w:r>
      <w:r w:rsidR="00A51819">
        <w:rPr>
          <w:rFonts w:ascii="Arial" w:hAnsi="Arial" w:cs="Arial"/>
          <w:color w:val="000000" w:themeColor="text1"/>
          <w:sz w:val="24"/>
          <w:szCs w:val="24"/>
        </w:rPr>
        <w:lastRenderedPageBreak/>
        <w:t>use remains in the Standard/Terra Trail category, so the Snow Trail category will not be used at this park.</w:t>
      </w:r>
    </w:p>
    <w:p w:rsidR="001312AA" w:rsidRDefault="001312AA" w:rsidP="001312AA">
      <w:pPr>
        <w:rPr>
          <w:rFonts w:ascii="Arial" w:hAnsi="Arial" w:cs="Arial"/>
          <w:b/>
          <w:color w:val="000000" w:themeColor="text1"/>
          <w:sz w:val="24"/>
          <w:szCs w:val="24"/>
        </w:rPr>
      </w:pPr>
      <w:r>
        <w:rPr>
          <w:rFonts w:ascii="Arial" w:hAnsi="Arial" w:cs="Arial"/>
          <w:b/>
          <w:color w:val="000000" w:themeColor="text1"/>
          <w:sz w:val="24"/>
          <w:szCs w:val="24"/>
        </w:rPr>
        <w:t>Trail Class</w:t>
      </w:r>
    </w:p>
    <w:p w:rsidR="008976D9" w:rsidRDefault="005928C7" w:rsidP="00127FDE">
      <w:pPr>
        <w:rPr>
          <w:rFonts w:ascii="Arial" w:hAnsi="Arial" w:cs="Arial"/>
          <w:color w:val="000000" w:themeColor="text1"/>
          <w:sz w:val="24"/>
          <w:szCs w:val="24"/>
        </w:rPr>
      </w:pPr>
      <w:r>
        <w:rPr>
          <w:rFonts w:ascii="Arial" w:hAnsi="Arial" w:cs="Arial"/>
          <w:color w:val="000000" w:themeColor="text1"/>
          <w:sz w:val="24"/>
          <w:szCs w:val="24"/>
        </w:rPr>
        <w:t>The Federal Trail Fundamentals define trail class as the prescribed scale for development of a trail, representing its intended design</w:t>
      </w:r>
      <w:r w:rsidR="008A5B8E">
        <w:rPr>
          <w:rFonts w:ascii="Arial" w:hAnsi="Arial" w:cs="Arial"/>
          <w:color w:val="000000" w:themeColor="text1"/>
          <w:sz w:val="24"/>
          <w:szCs w:val="24"/>
        </w:rPr>
        <w:t>, use</w:t>
      </w:r>
      <w:r>
        <w:rPr>
          <w:rFonts w:ascii="Arial" w:hAnsi="Arial" w:cs="Arial"/>
          <w:color w:val="000000" w:themeColor="text1"/>
          <w:sz w:val="24"/>
          <w:szCs w:val="24"/>
        </w:rPr>
        <w:t xml:space="preserve"> and management standards.</w:t>
      </w:r>
      <w:r w:rsidR="00C45A5A">
        <w:rPr>
          <w:rFonts w:ascii="Arial" w:hAnsi="Arial" w:cs="Arial"/>
          <w:color w:val="000000" w:themeColor="text1"/>
          <w:sz w:val="24"/>
          <w:szCs w:val="24"/>
        </w:rPr>
        <w:t xml:space="preserve">  Each </w:t>
      </w:r>
      <w:r w:rsidR="007703E1">
        <w:rPr>
          <w:rFonts w:ascii="Arial" w:hAnsi="Arial" w:cs="Arial"/>
          <w:color w:val="000000" w:themeColor="text1"/>
          <w:sz w:val="24"/>
          <w:szCs w:val="24"/>
        </w:rPr>
        <w:t>trail is to be assigned one</w:t>
      </w:r>
      <w:r w:rsidR="007176AC">
        <w:rPr>
          <w:rFonts w:ascii="Arial" w:hAnsi="Arial" w:cs="Arial"/>
          <w:color w:val="000000" w:themeColor="text1"/>
          <w:sz w:val="24"/>
          <w:szCs w:val="24"/>
        </w:rPr>
        <w:t xml:space="preserve"> of the five</w:t>
      </w:r>
      <w:r w:rsidR="007703E1">
        <w:rPr>
          <w:rFonts w:ascii="Arial" w:hAnsi="Arial" w:cs="Arial"/>
          <w:color w:val="000000" w:themeColor="text1"/>
          <w:sz w:val="24"/>
          <w:szCs w:val="24"/>
        </w:rPr>
        <w:t xml:space="preserve"> trail class</w:t>
      </w:r>
      <w:r w:rsidR="007176AC">
        <w:rPr>
          <w:rFonts w:ascii="Arial" w:hAnsi="Arial" w:cs="Arial"/>
          <w:color w:val="000000" w:themeColor="text1"/>
          <w:sz w:val="24"/>
          <w:szCs w:val="24"/>
        </w:rPr>
        <w:t xml:space="preserve">es, </w:t>
      </w:r>
      <w:r w:rsidR="007C0E8A">
        <w:rPr>
          <w:rFonts w:ascii="Arial" w:hAnsi="Arial" w:cs="Arial"/>
          <w:color w:val="000000" w:themeColor="text1"/>
          <w:sz w:val="24"/>
          <w:szCs w:val="24"/>
        </w:rPr>
        <w:t>which range</w:t>
      </w:r>
      <w:r w:rsidR="007176AC">
        <w:rPr>
          <w:rFonts w:ascii="Arial" w:hAnsi="Arial" w:cs="Arial"/>
          <w:color w:val="000000" w:themeColor="text1"/>
          <w:sz w:val="24"/>
          <w:szCs w:val="24"/>
        </w:rPr>
        <w:t xml:space="preserve"> </w:t>
      </w:r>
      <w:r w:rsidR="007C0E8A">
        <w:rPr>
          <w:rFonts w:ascii="Arial" w:hAnsi="Arial" w:cs="Arial"/>
          <w:color w:val="000000" w:themeColor="text1"/>
          <w:sz w:val="24"/>
          <w:szCs w:val="24"/>
        </w:rPr>
        <w:t>from “</w:t>
      </w:r>
      <w:r w:rsidR="007176AC">
        <w:rPr>
          <w:rFonts w:ascii="Arial" w:hAnsi="Arial" w:cs="Arial"/>
          <w:color w:val="000000" w:themeColor="text1"/>
          <w:sz w:val="24"/>
          <w:szCs w:val="24"/>
        </w:rPr>
        <w:t>primitive” to “fully developed”</w:t>
      </w:r>
      <w:r w:rsidR="005F418C">
        <w:rPr>
          <w:rFonts w:ascii="Arial" w:hAnsi="Arial" w:cs="Arial"/>
          <w:color w:val="000000" w:themeColor="text1"/>
          <w:sz w:val="24"/>
          <w:szCs w:val="24"/>
        </w:rPr>
        <w:t xml:space="preserve">.  </w:t>
      </w:r>
      <w:r w:rsidR="007703E1">
        <w:rPr>
          <w:rFonts w:ascii="Arial" w:hAnsi="Arial" w:cs="Arial"/>
          <w:color w:val="000000" w:themeColor="text1"/>
          <w:sz w:val="24"/>
          <w:szCs w:val="24"/>
        </w:rPr>
        <w:t xml:space="preserve">The designated trail class should reflect management’s intended direction for the trail, which may or may not reflect the current condition of the trail.  </w:t>
      </w:r>
      <w:r w:rsidR="002A6BCA">
        <w:rPr>
          <w:rFonts w:ascii="Arial" w:hAnsi="Arial" w:cs="Arial"/>
          <w:color w:val="000000" w:themeColor="text1"/>
          <w:sz w:val="24"/>
          <w:szCs w:val="24"/>
        </w:rPr>
        <w:t>The parameters for each trail class are detailed in the National Trail Management Class Matrix located on the following page.</w:t>
      </w:r>
    </w:p>
    <w:p w:rsidR="000F0FE3" w:rsidRDefault="000F0FE3" w:rsidP="000F0FE3">
      <w:pPr>
        <w:rPr>
          <w:rFonts w:ascii="Arial" w:hAnsi="Arial" w:cs="Arial"/>
          <w:b/>
          <w:color w:val="000000" w:themeColor="text1"/>
          <w:sz w:val="24"/>
          <w:szCs w:val="24"/>
        </w:rPr>
      </w:pPr>
      <w:r>
        <w:rPr>
          <w:rFonts w:ascii="Arial" w:hAnsi="Arial" w:cs="Arial"/>
          <w:b/>
          <w:color w:val="000000" w:themeColor="text1"/>
          <w:sz w:val="24"/>
          <w:szCs w:val="24"/>
        </w:rPr>
        <w:t>Managed Use and Designed Use</w:t>
      </w:r>
    </w:p>
    <w:p w:rsidR="000F0FE3" w:rsidRDefault="000F0FE3" w:rsidP="000F0FE3">
      <w:pPr>
        <w:rPr>
          <w:rFonts w:ascii="Arial" w:hAnsi="Arial" w:cs="Arial"/>
          <w:color w:val="000000" w:themeColor="text1"/>
          <w:sz w:val="24"/>
          <w:szCs w:val="24"/>
        </w:rPr>
      </w:pPr>
      <w:r>
        <w:rPr>
          <w:rFonts w:ascii="Arial" w:hAnsi="Arial" w:cs="Arial"/>
          <w:color w:val="000000" w:themeColor="text1"/>
          <w:sz w:val="24"/>
          <w:szCs w:val="24"/>
        </w:rPr>
        <w:t>The Federal Trail Fundamentals define managed use as</w:t>
      </w:r>
      <w:r w:rsidR="00270F5F">
        <w:rPr>
          <w:rFonts w:ascii="Arial" w:hAnsi="Arial" w:cs="Arial"/>
          <w:color w:val="000000" w:themeColor="text1"/>
          <w:sz w:val="24"/>
          <w:szCs w:val="24"/>
        </w:rPr>
        <w:t xml:space="preserve"> ”</w:t>
      </w:r>
      <w:r>
        <w:rPr>
          <w:rFonts w:ascii="Arial" w:hAnsi="Arial" w:cs="Arial"/>
          <w:color w:val="000000" w:themeColor="text1"/>
          <w:sz w:val="24"/>
          <w:szCs w:val="24"/>
        </w:rPr>
        <w:t>a mode of travel that is actively managed and appropriate on a trail, based on its design and management</w:t>
      </w:r>
      <w:r w:rsidR="00270F5F">
        <w:rPr>
          <w:rFonts w:ascii="Arial" w:hAnsi="Arial" w:cs="Arial"/>
          <w:color w:val="000000" w:themeColor="text1"/>
          <w:sz w:val="24"/>
          <w:szCs w:val="24"/>
        </w:rPr>
        <w:t>.” (</w:t>
      </w:r>
      <w:r w:rsidR="00DC456A">
        <w:rPr>
          <w:rFonts w:ascii="Arial" w:hAnsi="Arial" w:cs="Arial"/>
          <w:color w:val="000000" w:themeColor="text1"/>
          <w:sz w:val="24"/>
          <w:szCs w:val="24"/>
        </w:rPr>
        <w:t>United States Forest Service, 2011, 75)</w:t>
      </w:r>
      <w:r w:rsidR="00270F5F">
        <w:rPr>
          <w:rFonts w:ascii="Arial" w:hAnsi="Arial" w:cs="Arial"/>
          <w:color w:val="000000" w:themeColor="text1"/>
          <w:sz w:val="24"/>
          <w:szCs w:val="24"/>
        </w:rPr>
        <w:t xml:space="preserve"> </w:t>
      </w:r>
      <w:r>
        <w:rPr>
          <w:rFonts w:ascii="Arial" w:hAnsi="Arial" w:cs="Arial"/>
          <w:color w:val="000000" w:themeColor="text1"/>
          <w:sz w:val="24"/>
          <w:szCs w:val="24"/>
        </w:rPr>
        <w:t xml:space="preserve">  Managed use indicates management intent to accommodate a specific use, and a trail can have multiple managed uses.  Also, managed uses may not necessarily encompass all of the allowed uses for a trail.  However, within the bounds of S</w:t>
      </w:r>
      <w:r w:rsidR="00DC456A">
        <w:rPr>
          <w:rFonts w:ascii="Arial" w:hAnsi="Arial" w:cs="Arial"/>
          <w:color w:val="000000" w:themeColor="text1"/>
          <w:sz w:val="24"/>
          <w:szCs w:val="24"/>
        </w:rPr>
        <w:t>UCR</w:t>
      </w:r>
      <w:r>
        <w:rPr>
          <w:rFonts w:ascii="Arial" w:hAnsi="Arial" w:cs="Arial"/>
          <w:color w:val="000000" w:themeColor="text1"/>
          <w:sz w:val="24"/>
          <w:szCs w:val="24"/>
        </w:rPr>
        <w:t>, a trail’s managed uses will typically cover all of the allowed uses for that trail.  There is a direct relationship between trail class and managed use, and one cannot be determined without considering the other.</w:t>
      </w:r>
    </w:p>
    <w:p w:rsidR="000F0FE3" w:rsidRDefault="000F0FE3" w:rsidP="000F0FE3">
      <w:pPr>
        <w:rPr>
          <w:rFonts w:ascii="Arial" w:hAnsi="Arial" w:cs="Arial"/>
          <w:color w:val="000000" w:themeColor="text1"/>
          <w:sz w:val="24"/>
          <w:szCs w:val="24"/>
        </w:rPr>
      </w:pPr>
      <w:r>
        <w:rPr>
          <w:rFonts w:ascii="Arial" w:hAnsi="Arial" w:cs="Arial"/>
          <w:color w:val="000000" w:themeColor="text1"/>
          <w:sz w:val="24"/>
          <w:szCs w:val="24"/>
        </w:rPr>
        <w:t>Designed use is defined by the Federal Trail Fundamentals as the managed use of</w:t>
      </w:r>
      <w:r w:rsidR="007176AC">
        <w:rPr>
          <w:rFonts w:ascii="Arial" w:hAnsi="Arial" w:cs="Arial"/>
          <w:color w:val="000000" w:themeColor="text1"/>
          <w:sz w:val="24"/>
          <w:szCs w:val="24"/>
        </w:rPr>
        <w:t xml:space="preserve"> a</w:t>
      </w:r>
      <w:r>
        <w:rPr>
          <w:rFonts w:ascii="Arial" w:hAnsi="Arial" w:cs="Arial"/>
          <w:color w:val="000000" w:themeColor="text1"/>
          <w:sz w:val="24"/>
          <w:szCs w:val="24"/>
        </w:rPr>
        <w:t xml:space="preserve"> trail that requires the most demanding design, construction and maintenance parameters, in conjunction with the applicable trail class, determines which Design Parameters or technical specifications will apply to the trail.  While a trail may have numerous allowed and managed uses, only one managed use will be identified as designed use for a trail.</w:t>
      </w:r>
    </w:p>
    <w:p w:rsidR="000F0FE3" w:rsidRDefault="000F0FE3" w:rsidP="000F0FE3">
      <w:pPr>
        <w:rPr>
          <w:rFonts w:ascii="Arial" w:hAnsi="Arial" w:cs="Arial"/>
          <w:color w:val="000000" w:themeColor="text1"/>
          <w:sz w:val="24"/>
          <w:szCs w:val="24"/>
        </w:rPr>
      </w:pPr>
      <w:r>
        <w:rPr>
          <w:rFonts w:ascii="Arial" w:hAnsi="Arial" w:cs="Arial"/>
          <w:color w:val="000000" w:themeColor="text1"/>
          <w:sz w:val="24"/>
          <w:szCs w:val="24"/>
        </w:rPr>
        <w:t>Twelve types of uses are identified within the Federal Trail Fundamentals, which include:</w:t>
      </w:r>
    </w:p>
    <w:p w:rsidR="000F0FE3" w:rsidRDefault="000F0FE3" w:rsidP="000F0FE3">
      <w:pPr>
        <w:spacing w:after="0"/>
        <w:rPr>
          <w:rFonts w:ascii="Arial" w:hAnsi="Arial" w:cs="Arial"/>
          <w:color w:val="000000" w:themeColor="text1"/>
          <w:sz w:val="24"/>
          <w:szCs w:val="24"/>
        </w:rPr>
      </w:pPr>
      <w:r>
        <w:rPr>
          <w:rFonts w:ascii="Arial" w:hAnsi="Arial" w:cs="Arial"/>
          <w:color w:val="000000" w:themeColor="text1"/>
          <w:sz w:val="24"/>
          <w:szCs w:val="24"/>
        </w:rPr>
        <w:tab/>
        <w:t>Hiker / Pedestrian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Pack and Saddle</w:t>
      </w:r>
    </w:p>
    <w:p w:rsidR="000F0FE3" w:rsidRDefault="000F0FE3" w:rsidP="000F0FE3">
      <w:pPr>
        <w:spacing w:after="0"/>
        <w:rPr>
          <w:rFonts w:ascii="Arial" w:hAnsi="Arial" w:cs="Arial"/>
          <w:color w:val="000000" w:themeColor="text1"/>
          <w:sz w:val="24"/>
          <w:szCs w:val="24"/>
        </w:rPr>
      </w:pPr>
      <w:r>
        <w:rPr>
          <w:rFonts w:ascii="Arial" w:hAnsi="Arial" w:cs="Arial"/>
          <w:color w:val="000000" w:themeColor="text1"/>
          <w:sz w:val="24"/>
          <w:szCs w:val="24"/>
        </w:rPr>
        <w:tab/>
        <w:t>Bicycle</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Motorcycle</w:t>
      </w:r>
    </w:p>
    <w:p w:rsidR="000F0FE3" w:rsidRDefault="000F0FE3" w:rsidP="000F0FE3">
      <w:pPr>
        <w:spacing w:after="0"/>
        <w:rPr>
          <w:rFonts w:ascii="Arial" w:hAnsi="Arial" w:cs="Arial"/>
          <w:color w:val="000000" w:themeColor="text1"/>
          <w:sz w:val="24"/>
          <w:szCs w:val="24"/>
        </w:rPr>
      </w:pPr>
      <w:r>
        <w:rPr>
          <w:rFonts w:ascii="Arial" w:hAnsi="Arial" w:cs="Arial"/>
          <w:color w:val="000000" w:themeColor="text1"/>
          <w:sz w:val="24"/>
          <w:szCs w:val="24"/>
        </w:rPr>
        <w:tab/>
        <w:t>All Terrain Vehicle</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Four Wheel Drive Vehicle</w:t>
      </w:r>
      <w:r w:rsidR="005B769E">
        <w:rPr>
          <w:rFonts w:ascii="Arial" w:hAnsi="Arial" w:cs="Arial"/>
          <w:color w:val="000000" w:themeColor="text1"/>
          <w:sz w:val="24"/>
          <w:szCs w:val="24"/>
        </w:rPr>
        <w:t>s</w:t>
      </w:r>
      <w:r>
        <w:rPr>
          <w:rFonts w:ascii="Arial" w:hAnsi="Arial" w:cs="Arial"/>
          <w:color w:val="000000" w:themeColor="text1"/>
          <w:sz w:val="24"/>
          <w:szCs w:val="24"/>
        </w:rPr>
        <w:t xml:space="preserve"> &gt; 50” in width</w:t>
      </w:r>
    </w:p>
    <w:p w:rsidR="000F0FE3" w:rsidRDefault="000F0FE3" w:rsidP="000F0FE3">
      <w:pPr>
        <w:spacing w:after="0"/>
        <w:rPr>
          <w:rFonts w:ascii="Arial" w:hAnsi="Arial" w:cs="Arial"/>
          <w:color w:val="000000" w:themeColor="text1"/>
          <w:sz w:val="24"/>
          <w:szCs w:val="24"/>
        </w:rPr>
      </w:pPr>
      <w:r>
        <w:rPr>
          <w:rFonts w:ascii="Arial" w:hAnsi="Arial" w:cs="Arial"/>
          <w:color w:val="000000" w:themeColor="text1"/>
          <w:sz w:val="24"/>
          <w:szCs w:val="24"/>
        </w:rPr>
        <w:tab/>
        <w:t>Cross-Country Ski</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Dog Sled</w:t>
      </w:r>
    </w:p>
    <w:p w:rsidR="000F0FE3" w:rsidRDefault="000F0FE3" w:rsidP="000F0FE3">
      <w:pPr>
        <w:spacing w:after="0"/>
        <w:rPr>
          <w:rFonts w:ascii="Arial" w:hAnsi="Arial" w:cs="Arial"/>
          <w:color w:val="000000" w:themeColor="text1"/>
          <w:sz w:val="24"/>
          <w:szCs w:val="24"/>
        </w:rPr>
      </w:pPr>
      <w:r>
        <w:rPr>
          <w:rFonts w:ascii="Arial" w:hAnsi="Arial" w:cs="Arial"/>
          <w:color w:val="000000" w:themeColor="text1"/>
          <w:sz w:val="24"/>
          <w:szCs w:val="24"/>
        </w:rPr>
        <w:tab/>
        <w:t>Snowshoe</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Snowmobile</w:t>
      </w:r>
    </w:p>
    <w:p w:rsidR="000F0FE3" w:rsidRDefault="000F0FE3" w:rsidP="000F0FE3">
      <w:pPr>
        <w:rPr>
          <w:rFonts w:ascii="Arial" w:hAnsi="Arial" w:cs="Arial"/>
          <w:color w:val="000000" w:themeColor="text1"/>
          <w:sz w:val="24"/>
          <w:szCs w:val="24"/>
        </w:rPr>
      </w:pPr>
      <w:r>
        <w:rPr>
          <w:rFonts w:ascii="Arial" w:hAnsi="Arial" w:cs="Arial"/>
          <w:color w:val="000000" w:themeColor="text1"/>
          <w:sz w:val="24"/>
          <w:szCs w:val="24"/>
        </w:rPr>
        <w:tab/>
        <w:t>Motorized Watercraft</w:t>
      </w:r>
      <w:r>
        <w:rPr>
          <w:rFonts w:ascii="Arial" w:hAnsi="Arial" w:cs="Arial"/>
          <w:color w:val="000000" w:themeColor="text1"/>
          <w:sz w:val="24"/>
          <w:szCs w:val="24"/>
        </w:rPr>
        <w:tab/>
      </w:r>
      <w:r>
        <w:rPr>
          <w:rFonts w:ascii="Arial" w:hAnsi="Arial" w:cs="Arial"/>
          <w:color w:val="000000" w:themeColor="text1"/>
          <w:sz w:val="24"/>
          <w:szCs w:val="24"/>
        </w:rPr>
        <w:tab/>
        <w:t>Non-Motorized Watercraft</w:t>
      </w:r>
    </w:p>
    <w:p w:rsidR="000F0FE3" w:rsidRDefault="000F0FE3" w:rsidP="000F0FE3">
      <w:pPr>
        <w:rPr>
          <w:rFonts w:ascii="Arial" w:hAnsi="Arial" w:cs="Arial"/>
          <w:color w:val="000000" w:themeColor="text1"/>
          <w:sz w:val="24"/>
          <w:szCs w:val="24"/>
        </w:rPr>
      </w:pPr>
      <w:r>
        <w:rPr>
          <w:rFonts w:ascii="Arial" w:hAnsi="Arial" w:cs="Arial"/>
          <w:color w:val="000000" w:themeColor="text1"/>
          <w:sz w:val="24"/>
          <w:szCs w:val="24"/>
        </w:rPr>
        <w:lastRenderedPageBreak/>
        <w:t>Only two of the above listed uses will be allowed within the park, which are hiker/pedestrian use and bicycle use.</w:t>
      </w:r>
    </w:p>
    <w:p w:rsidR="008976D9" w:rsidRDefault="008976D9" w:rsidP="00127FDE">
      <w:pPr>
        <w:rPr>
          <w:rFonts w:ascii="Arial" w:hAnsi="Arial" w:cs="Arial"/>
          <w:color w:val="000000" w:themeColor="text1"/>
          <w:sz w:val="24"/>
          <w:szCs w:val="24"/>
        </w:rPr>
        <w:sectPr w:rsidR="008976D9" w:rsidSect="003A7AEE">
          <w:pgSz w:w="12240" w:h="15840" w:code="1"/>
          <w:pgMar w:top="1440" w:right="1440" w:bottom="1440" w:left="1440" w:header="720" w:footer="720" w:gutter="0"/>
          <w:cols w:space="720"/>
          <w:docGrid w:linePitch="360"/>
        </w:sectPr>
      </w:pPr>
    </w:p>
    <w:p w:rsidR="008976D9" w:rsidRPr="006E02BC" w:rsidRDefault="000F0E7D" w:rsidP="00127FDE">
      <w:pPr>
        <w:rPr>
          <w:rFonts w:ascii="Arial" w:hAnsi="Arial" w:cs="Arial"/>
          <w:b/>
          <w:color w:val="000000" w:themeColor="text1"/>
          <w:sz w:val="24"/>
          <w:szCs w:val="24"/>
        </w:rPr>
      </w:pPr>
      <w:r>
        <w:rPr>
          <w:rFonts w:ascii="Arial" w:hAnsi="Arial" w:cs="Arial"/>
          <w:b/>
          <w:color w:val="000000" w:themeColor="text1"/>
          <w:sz w:val="24"/>
          <w:szCs w:val="24"/>
        </w:rPr>
        <w:lastRenderedPageBreak/>
        <w:t xml:space="preserve">Figure 1.  </w:t>
      </w:r>
      <w:r w:rsidR="00C45A5A">
        <w:rPr>
          <w:rFonts w:ascii="Arial" w:hAnsi="Arial" w:cs="Arial"/>
          <w:b/>
          <w:color w:val="000000" w:themeColor="text1"/>
          <w:sz w:val="24"/>
          <w:szCs w:val="24"/>
        </w:rPr>
        <w:t>National Trail Management Class Matrix</w:t>
      </w:r>
      <w:r w:rsidR="00970EBC" w:rsidRPr="00970EBC">
        <w:rPr>
          <w:rFonts w:ascii="Arial" w:hAnsi="Arial" w:cs="Arial"/>
          <w:sz w:val="24"/>
          <w:szCs w:val="24"/>
        </w:rPr>
        <w:t xml:space="preserve"> </w:t>
      </w:r>
    </w:p>
    <w:tbl>
      <w:tblPr>
        <w:tblStyle w:val="TableGrid"/>
        <w:tblW w:w="14580" w:type="dxa"/>
        <w:tblInd w:w="-342" w:type="dxa"/>
        <w:tblLayout w:type="fixed"/>
        <w:tblLook w:val="04A0" w:firstRow="1" w:lastRow="0" w:firstColumn="1" w:lastColumn="0" w:noHBand="0" w:noVBand="1"/>
      </w:tblPr>
      <w:tblGrid>
        <w:gridCol w:w="1620"/>
        <w:gridCol w:w="2430"/>
        <w:gridCol w:w="2700"/>
        <w:gridCol w:w="2610"/>
        <w:gridCol w:w="2610"/>
        <w:gridCol w:w="2610"/>
      </w:tblGrid>
      <w:tr w:rsidR="006E02BC" w:rsidRPr="00F6118C" w:rsidTr="006E02BC">
        <w:trPr>
          <w:trHeight w:val="138"/>
        </w:trPr>
        <w:tc>
          <w:tcPr>
            <w:tcW w:w="1620" w:type="dxa"/>
          </w:tcPr>
          <w:p w:rsidR="006E02BC" w:rsidRPr="00456F37" w:rsidRDefault="006E02BC" w:rsidP="001F422A">
            <w:pPr>
              <w:rPr>
                <w:rFonts w:ascii="Arial" w:hAnsi="Arial" w:cs="Arial"/>
                <w:b/>
                <w:color w:val="000000" w:themeColor="text1"/>
                <w:sz w:val="20"/>
                <w:szCs w:val="20"/>
              </w:rPr>
            </w:pPr>
            <w:r>
              <w:rPr>
                <w:rFonts w:ascii="Arial" w:hAnsi="Arial" w:cs="Arial"/>
                <w:b/>
                <w:color w:val="000000" w:themeColor="text1"/>
                <w:sz w:val="20"/>
                <w:szCs w:val="20"/>
              </w:rPr>
              <w:t>T</w:t>
            </w:r>
            <w:r w:rsidRPr="00456F37">
              <w:rPr>
                <w:rFonts w:ascii="Arial" w:hAnsi="Arial" w:cs="Arial"/>
                <w:b/>
                <w:color w:val="000000" w:themeColor="text1"/>
                <w:sz w:val="20"/>
                <w:szCs w:val="20"/>
              </w:rPr>
              <w:t>rail Attributes</w:t>
            </w:r>
          </w:p>
        </w:tc>
        <w:tc>
          <w:tcPr>
            <w:tcW w:w="2430" w:type="dxa"/>
          </w:tcPr>
          <w:p w:rsidR="006E02BC" w:rsidRPr="00456F37" w:rsidRDefault="006E02BC" w:rsidP="001F422A">
            <w:pPr>
              <w:rPr>
                <w:rFonts w:ascii="Arial" w:hAnsi="Arial" w:cs="Arial"/>
                <w:b/>
                <w:color w:val="000000" w:themeColor="text1"/>
                <w:sz w:val="20"/>
                <w:szCs w:val="20"/>
              </w:rPr>
            </w:pPr>
            <w:r w:rsidRPr="00456F37">
              <w:rPr>
                <w:rFonts w:ascii="Arial" w:hAnsi="Arial" w:cs="Arial"/>
                <w:b/>
                <w:color w:val="000000" w:themeColor="text1"/>
                <w:sz w:val="20"/>
                <w:szCs w:val="20"/>
              </w:rPr>
              <w:t xml:space="preserve">Class 1 </w:t>
            </w:r>
          </w:p>
          <w:p w:rsidR="006E02BC" w:rsidRDefault="006E02BC" w:rsidP="001F422A">
            <w:pPr>
              <w:rPr>
                <w:rFonts w:ascii="Arial" w:hAnsi="Arial" w:cs="Arial"/>
                <w:i/>
                <w:color w:val="000000" w:themeColor="text1"/>
                <w:sz w:val="20"/>
                <w:szCs w:val="20"/>
              </w:rPr>
            </w:pPr>
            <w:r w:rsidRPr="00B93746">
              <w:rPr>
                <w:rFonts w:ascii="Arial" w:hAnsi="Arial" w:cs="Arial"/>
                <w:i/>
                <w:color w:val="000000" w:themeColor="text1"/>
                <w:sz w:val="20"/>
                <w:szCs w:val="20"/>
              </w:rPr>
              <w:t>Primitive/</w:t>
            </w:r>
          </w:p>
          <w:p w:rsidR="006E02BC" w:rsidRPr="00F8371A" w:rsidRDefault="006E02BC" w:rsidP="001F422A">
            <w:pPr>
              <w:rPr>
                <w:rFonts w:ascii="Arial" w:hAnsi="Arial" w:cs="Arial"/>
                <w:i/>
                <w:color w:val="000000" w:themeColor="text1"/>
                <w:sz w:val="20"/>
                <w:szCs w:val="20"/>
              </w:rPr>
            </w:pPr>
            <w:r w:rsidRPr="00B93746">
              <w:rPr>
                <w:rFonts w:ascii="Arial" w:hAnsi="Arial" w:cs="Arial"/>
                <w:i/>
                <w:color w:val="000000" w:themeColor="text1"/>
                <w:sz w:val="20"/>
                <w:szCs w:val="20"/>
              </w:rPr>
              <w:t xml:space="preserve">Underdeveloped  </w:t>
            </w:r>
          </w:p>
        </w:tc>
        <w:tc>
          <w:tcPr>
            <w:tcW w:w="2700" w:type="dxa"/>
          </w:tcPr>
          <w:p w:rsidR="006E02BC" w:rsidRPr="00456F37" w:rsidRDefault="006E02BC" w:rsidP="001F422A">
            <w:pPr>
              <w:rPr>
                <w:rFonts w:ascii="Arial" w:hAnsi="Arial" w:cs="Arial"/>
                <w:b/>
                <w:color w:val="000000" w:themeColor="text1"/>
                <w:sz w:val="20"/>
                <w:szCs w:val="20"/>
              </w:rPr>
            </w:pPr>
            <w:r w:rsidRPr="00456F37">
              <w:rPr>
                <w:rFonts w:ascii="Arial" w:hAnsi="Arial" w:cs="Arial"/>
                <w:b/>
                <w:color w:val="000000" w:themeColor="text1"/>
                <w:sz w:val="20"/>
                <w:szCs w:val="20"/>
              </w:rPr>
              <w:t xml:space="preserve">Class 2 </w:t>
            </w:r>
          </w:p>
          <w:p w:rsidR="006E02BC" w:rsidRPr="00456F37" w:rsidRDefault="006E02BC" w:rsidP="001F422A">
            <w:pPr>
              <w:rPr>
                <w:rFonts w:ascii="Arial" w:hAnsi="Arial" w:cs="Arial"/>
                <w:i/>
                <w:color w:val="000000" w:themeColor="text1"/>
                <w:sz w:val="20"/>
                <w:szCs w:val="20"/>
              </w:rPr>
            </w:pPr>
            <w:r>
              <w:rPr>
                <w:rFonts w:ascii="Arial" w:hAnsi="Arial" w:cs="Arial"/>
                <w:i/>
                <w:color w:val="000000" w:themeColor="text1"/>
                <w:sz w:val="20"/>
                <w:szCs w:val="20"/>
              </w:rPr>
              <w:t xml:space="preserve">Simple/Minor </w:t>
            </w:r>
            <w:r w:rsidRPr="00B93746">
              <w:rPr>
                <w:rFonts w:ascii="Arial" w:hAnsi="Arial" w:cs="Arial"/>
                <w:i/>
                <w:color w:val="000000" w:themeColor="text1"/>
                <w:sz w:val="20"/>
                <w:szCs w:val="20"/>
              </w:rPr>
              <w:t>Development</w:t>
            </w:r>
          </w:p>
        </w:tc>
        <w:tc>
          <w:tcPr>
            <w:tcW w:w="2610" w:type="dxa"/>
          </w:tcPr>
          <w:p w:rsidR="006E02BC" w:rsidRPr="00456F37" w:rsidRDefault="006E02BC" w:rsidP="001F422A">
            <w:pPr>
              <w:rPr>
                <w:rFonts w:ascii="Arial" w:hAnsi="Arial" w:cs="Arial"/>
                <w:b/>
                <w:color w:val="000000" w:themeColor="text1"/>
                <w:sz w:val="20"/>
                <w:szCs w:val="20"/>
              </w:rPr>
            </w:pPr>
            <w:r w:rsidRPr="00456F37">
              <w:rPr>
                <w:rFonts w:ascii="Arial" w:hAnsi="Arial" w:cs="Arial"/>
                <w:b/>
                <w:color w:val="000000" w:themeColor="text1"/>
                <w:sz w:val="20"/>
                <w:szCs w:val="20"/>
              </w:rPr>
              <w:t xml:space="preserve">Class 3 </w:t>
            </w:r>
          </w:p>
          <w:p w:rsidR="006E02BC" w:rsidRPr="00456F37" w:rsidRDefault="006E02BC" w:rsidP="001F422A">
            <w:pPr>
              <w:rPr>
                <w:rFonts w:ascii="Arial" w:hAnsi="Arial" w:cs="Arial"/>
                <w:color w:val="000000" w:themeColor="text1"/>
                <w:sz w:val="20"/>
                <w:szCs w:val="20"/>
              </w:rPr>
            </w:pPr>
            <w:r w:rsidRPr="00B93746">
              <w:rPr>
                <w:rFonts w:ascii="Arial" w:hAnsi="Arial" w:cs="Arial"/>
                <w:i/>
                <w:color w:val="000000" w:themeColor="text1"/>
                <w:sz w:val="20"/>
                <w:szCs w:val="20"/>
              </w:rPr>
              <w:t>Developed/Improved</w:t>
            </w:r>
          </w:p>
        </w:tc>
        <w:tc>
          <w:tcPr>
            <w:tcW w:w="2610" w:type="dxa"/>
          </w:tcPr>
          <w:p w:rsidR="006E02BC" w:rsidRPr="00456F37" w:rsidRDefault="006E02BC" w:rsidP="001F422A">
            <w:pPr>
              <w:rPr>
                <w:rFonts w:ascii="Arial" w:hAnsi="Arial" w:cs="Arial"/>
                <w:b/>
                <w:color w:val="000000" w:themeColor="text1"/>
                <w:sz w:val="20"/>
                <w:szCs w:val="20"/>
              </w:rPr>
            </w:pPr>
            <w:r w:rsidRPr="00456F37">
              <w:rPr>
                <w:rFonts w:ascii="Arial" w:hAnsi="Arial" w:cs="Arial"/>
                <w:b/>
                <w:color w:val="000000" w:themeColor="text1"/>
                <w:sz w:val="20"/>
                <w:szCs w:val="20"/>
              </w:rPr>
              <w:t xml:space="preserve">Class 4 </w:t>
            </w:r>
          </w:p>
          <w:p w:rsidR="006E02BC" w:rsidRPr="00456F37" w:rsidRDefault="006E02BC" w:rsidP="001F422A">
            <w:pPr>
              <w:rPr>
                <w:rFonts w:ascii="Arial" w:hAnsi="Arial" w:cs="Arial"/>
                <w:color w:val="000000" w:themeColor="text1"/>
                <w:sz w:val="20"/>
                <w:szCs w:val="20"/>
              </w:rPr>
            </w:pPr>
            <w:r w:rsidRPr="00B93746">
              <w:rPr>
                <w:rFonts w:ascii="Arial" w:hAnsi="Arial" w:cs="Arial"/>
                <w:i/>
                <w:color w:val="000000" w:themeColor="text1"/>
                <w:sz w:val="20"/>
                <w:szCs w:val="20"/>
              </w:rPr>
              <w:t>Highly Developed</w:t>
            </w:r>
          </w:p>
        </w:tc>
        <w:tc>
          <w:tcPr>
            <w:tcW w:w="2610" w:type="dxa"/>
          </w:tcPr>
          <w:p w:rsidR="006E02BC" w:rsidRPr="00456F37" w:rsidRDefault="006E02BC" w:rsidP="001F422A">
            <w:pPr>
              <w:rPr>
                <w:rFonts w:ascii="Arial" w:hAnsi="Arial" w:cs="Arial"/>
                <w:b/>
                <w:color w:val="000000" w:themeColor="text1"/>
                <w:sz w:val="20"/>
                <w:szCs w:val="20"/>
              </w:rPr>
            </w:pPr>
            <w:r w:rsidRPr="00456F37">
              <w:rPr>
                <w:rFonts w:ascii="Arial" w:hAnsi="Arial" w:cs="Arial"/>
                <w:b/>
                <w:color w:val="000000" w:themeColor="text1"/>
                <w:sz w:val="20"/>
                <w:szCs w:val="20"/>
              </w:rPr>
              <w:t>Class 5</w:t>
            </w:r>
          </w:p>
          <w:p w:rsidR="006E02BC" w:rsidRPr="00F6118C" w:rsidRDefault="006E02BC" w:rsidP="001F422A">
            <w:pPr>
              <w:rPr>
                <w:rFonts w:ascii="Arial" w:hAnsi="Arial" w:cs="Arial"/>
                <w:i/>
                <w:color w:val="000000" w:themeColor="text1"/>
                <w:sz w:val="20"/>
                <w:szCs w:val="20"/>
              </w:rPr>
            </w:pPr>
            <w:r w:rsidRPr="00B93746">
              <w:rPr>
                <w:rFonts w:ascii="Arial" w:hAnsi="Arial" w:cs="Arial"/>
                <w:i/>
                <w:color w:val="000000" w:themeColor="text1"/>
                <w:sz w:val="20"/>
                <w:szCs w:val="20"/>
              </w:rPr>
              <w:t>Fully Develope</w:t>
            </w:r>
            <w:r>
              <w:rPr>
                <w:rFonts w:ascii="Arial" w:hAnsi="Arial" w:cs="Arial"/>
                <w:i/>
                <w:color w:val="000000" w:themeColor="text1"/>
                <w:sz w:val="20"/>
                <w:szCs w:val="20"/>
              </w:rPr>
              <w:t>d</w:t>
            </w:r>
          </w:p>
        </w:tc>
      </w:tr>
      <w:tr w:rsidR="006E02BC" w:rsidRPr="00456F37" w:rsidTr="006E02BC">
        <w:trPr>
          <w:trHeight w:val="138"/>
        </w:trPr>
        <w:tc>
          <w:tcPr>
            <w:tcW w:w="1620" w:type="dxa"/>
          </w:tcPr>
          <w:p w:rsidR="006E02BC" w:rsidRPr="00456F37" w:rsidRDefault="006E02BC" w:rsidP="001F422A">
            <w:pPr>
              <w:rPr>
                <w:rFonts w:ascii="Arial" w:hAnsi="Arial" w:cs="Arial"/>
                <w:color w:val="000000" w:themeColor="text1"/>
                <w:sz w:val="20"/>
                <w:szCs w:val="20"/>
              </w:rPr>
            </w:pPr>
            <w:r w:rsidRPr="00B93746">
              <w:rPr>
                <w:rFonts w:ascii="Arial" w:hAnsi="Arial" w:cs="Arial"/>
                <w:b/>
                <w:color w:val="000000" w:themeColor="text1"/>
                <w:sz w:val="20"/>
                <w:szCs w:val="20"/>
              </w:rPr>
              <w:t>Tread and Traffic Flow</w:t>
            </w:r>
          </w:p>
        </w:tc>
        <w:tc>
          <w:tcPr>
            <w:tcW w:w="2430" w:type="dxa"/>
          </w:tcPr>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456F37">
              <w:rPr>
                <w:rFonts w:ascii="Arial" w:hAnsi="Arial" w:cs="Arial"/>
                <w:color w:val="000000" w:themeColor="text1"/>
                <w:sz w:val="20"/>
                <w:szCs w:val="20"/>
              </w:rPr>
              <w:t>Tread Intermittent and often indistinct</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456F37">
              <w:rPr>
                <w:rFonts w:ascii="Arial" w:hAnsi="Arial" w:cs="Arial"/>
                <w:color w:val="000000" w:themeColor="text1"/>
                <w:sz w:val="20"/>
                <w:szCs w:val="20"/>
              </w:rPr>
              <w:t>May require route finding</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456F37">
              <w:rPr>
                <w:rFonts w:ascii="Arial" w:hAnsi="Arial" w:cs="Arial"/>
                <w:color w:val="000000" w:themeColor="text1"/>
                <w:sz w:val="20"/>
                <w:szCs w:val="20"/>
              </w:rPr>
              <w:t>Single lane with no allowances constructed for passing</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B93746">
              <w:rPr>
                <w:rFonts w:ascii="Arial" w:hAnsi="Arial" w:cs="Arial"/>
                <w:color w:val="000000" w:themeColor="text1"/>
                <w:sz w:val="20"/>
                <w:szCs w:val="20"/>
              </w:rPr>
              <w:t>Predominantly native materials</w:t>
            </w:r>
          </w:p>
        </w:tc>
        <w:tc>
          <w:tcPr>
            <w:tcW w:w="2700" w:type="dxa"/>
          </w:tcPr>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 xml:space="preserve">Tread continuous and </w:t>
            </w:r>
            <w:r w:rsidR="000F0E7D">
              <w:rPr>
                <w:rFonts w:ascii="Arial" w:hAnsi="Arial" w:cs="Arial"/>
                <w:color w:val="000000" w:themeColor="text1"/>
                <w:sz w:val="20"/>
                <w:szCs w:val="20"/>
              </w:rPr>
              <w:pgNum/>
            </w:r>
            <w:r w:rsidR="000F0E7D">
              <w:rPr>
                <w:rFonts w:ascii="Arial" w:hAnsi="Arial" w:cs="Arial"/>
                <w:color w:val="000000" w:themeColor="text1"/>
                <w:sz w:val="20"/>
                <w:szCs w:val="20"/>
              </w:rPr>
              <w:t>iscernible</w:t>
            </w:r>
            <w:r w:rsidRPr="00F8371A">
              <w:rPr>
                <w:rFonts w:ascii="Arial" w:hAnsi="Arial" w:cs="Arial"/>
                <w:color w:val="000000" w:themeColor="text1"/>
                <w:sz w:val="20"/>
                <w:szCs w:val="20"/>
              </w:rPr>
              <w:t>, but narrow and rough</w:t>
            </w:r>
          </w:p>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Single lane with minor allowances constructed for passing</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B93746">
              <w:rPr>
                <w:rFonts w:ascii="Arial" w:hAnsi="Arial" w:cs="Arial"/>
                <w:color w:val="000000" w:themeColor="text1"/>
                <w:sz w:val="20"/>
                <w:szCs w:val="20"/>
              </w:rPr>
              <w:t>Typically native materials</w:t>
            </w:r>
          </w:p>
        </w:tc>
        <w:tc>
          <w:tcPr>
            <w:tcW w:w="2610" w:type="dxa"/>
          </w:tcPr>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Tread continuous and obvious</w:t>
            </w:r>
          </w:p>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Single</w:t>
            </w:r>
            <w:r>
              <w:rPr>
                <w:rFonts w:ascii="Arial" w:hAnsi="Arial" w:cs="Arial"/>
                <w:color w:val="000000" w:themeColor="text1"/>
                <w:sz w:val="20"/>
                <w:szCs w:val="20"/>
              </w:rPr>
              <w:t xml:space="preserve"> lane</w:t>
            </w:r>
            <w:r w:rsidRPr="00F8371A">
              <w:rPr>
                <w:rFonts w:ascii="Arial" w:hAnsi="Arial" w:cs="Arial"/>
                <w:color w:val="000000" w:themeColor="text1"/>
                <w:sz w:val="20"/>
                <w:szCs w:val="20"/>
              </w:rPr>
              <w:t xml:space="preserve"> with allowances constructed for passing where required by traffic volumes in areas with no reasonable passing opportunities available</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-Native or imported materials</w:t>
            </w:r>
          </w:p>
        </w:tc>
        <w:tc>
          <w:tcPr>
            <w:tcW w:w="2610" w:type="dxa"/>
          </w:tcPr>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Tread wide and smooth with few irregularities</w:t>
            </w:r>
          </w:p>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-Single lane</w:t>
            </w:r>
            <w:r w:rsidRPr="00F8371A">
              <w:rPr>
                <w:rFonts w:ascii="Arial" w:hAnsi="Arial" w:cs="Arial"/>
                <w:color w:val="000000" w:themeColor="text1"/>
                <w:sz w:val="20"/>
                <w:szCs w:val="20"/>
              </w:rPr>
              <w:t xml:space="preserve"> with allowances constructed for passing where required by traffic volumes in areas with no reasonable passing opportunities available</w:t>
            </w:r>
          </w:p>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Native or imported materials</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May be hardened</w:t>
            </w:r>
          </w:p>
        </w:tc>
        <w:tc>
          <w:tcPr>
            <w:tcW w:w="2610" w:type="dxa"/>
          </w:tcPr>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Tread wide, firm, stable and generally uniform</w:t>
            </w:r>
          </w:p>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Single lane, with frequent turnouts where traffic volumes are low to moderate</w:t>
            </w:r>
          </w:p>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Double lane where traffic volumes are moderate to high</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Commonly hardened with asphalt or other imported material</w:t>
            </w:r>
          </w:p>
        </w:tc>
      </w:tr>
      <w:tr w:rsidR="006E02BC" w:rsidRPr="00456F37" w:rsidTr="006E02BC">
        <w:trPr>
          <w:trHeight w:val="2033"/>
        </w:trPr>
        <w:tc>
          <w:tcPr>
            <w:tcW w:w="1620" w:type="dxa"/>
          </w:tcPr>
          <w:p w:rsidR="006E02BC" w:rsidRPr="00456F37" w:rsidRDefault="006E02BC" w:rsidP="001F422A">
            <w:pPr>
              <w:rPr>
                <w:rFonts w:ascii="Arial" w:hAnsi="Arial" w:cs="Arial"/>
                <w:color w:val="000000" w:themeColor="text1"/>
                <w:sz w:val="20"/>
                <w:szCs w:val="20"/>
              </w:rPr>
            </w:pPr>
            <w:r w:rsidRPr="00B93746">
              <w:rPr>
                <w:rFonts w:ascii="Arial" w:hAnsi="Arial" w:cs="Arial"/>
                <w:b/>
                <w:color w:val="000000" w:themeColor="text1"/>
                <w:sz w:val="20"/>
                <w:szCs w:val="20"/>
              </w:rPr>
              <w:t>Obstacles</w:t>
            </w:r>
          </w:p>
        </w:tc>
        <w:tc>
          <w:tcPr>
            <w:tcW w:w="2430" w:type="dxa"/>
          </w:tcPr>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Obstacles common, naturally occurring, often substantial and intended to provide increased challenge</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B93746">
              <w:rPr>
                <w:rFonts w:ascii="Arial" w:hAnsi="Arial" w:cs="Arial"/>
                <w:color w:val="000000" w:themeColor="text1"/>
                <w:sz w:val="20"/>
                <w:szCs w:val="20"/>
              </w:rPr>
              <w:t>Narrow passages; brush, steep grades, rocks and logs present</w:t>
            </w:r>
          </w:p>
        </w:tc>
        <w:tc>
          <w:tcPr>
            <w:tcW w:w="2700" w:type="dxa"/>
          </w:tcPr>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Obstacles may be common, substantial and intended to provide increased challenge</w:t>
            </w:r>
          </w:p>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Blockages cleared to define route or protect resources</w:t>
            </w:r>
          </w:p>
          <w:p w:rsidR="006E02BC" w:rsidRPr="00456F37" w:rsidRDefault="006E02BC" w:rsidP="005F418C">
            <w:pPr>
              <w:rPr>
                <w:rFonts w:ascii="Arial" w:hAnsi="Arial" w:cs="Arial"/>
                <w:color w:val="000000" w:themeColor="text1"/>
                <w:sz w:val="20"/>
                <w:szCs w:val="20"/>
              </w:rPr>
            </w:pPr>
            <w:r>
              <w:rPr>
                <w:rFonts w:ascii="Arial" w:hAnsi="Arial" w:cs="Arial"/>
                <w:color w:val="000000" w:themeColor="text1"/>
                <w:sz w:val="20"/>
                <w:szCs w:val="20"/>
              </w:rPr>
              <w:t>-</w:t>
            </w:r>
            <w:r w:rsidRPr="00B93746">
              <w:rPr>
                <w:rFonts w:ascii="Arial" w:hAnsi="Arial" w:cs="Arial"/>
                <w:color w:val="000000" w:themeColor="text1"/>
                <w:sz w:val="20"/>
                <w:szCs w:val="20"/>
              </w:rPr>
              <w:t xml:space="preserve">Vegetation may encroach onto </w:t>
            </w:r>
            <w:r w:rsidRPr="005711C9">
              <w:rPr>
                <w:rFonts w:ascii="Arial" w:hAnsi="Arial" w:cs="Arial"/>
                <w:color w:val="000000" w:themeColor="text1"/>
                <w:sz w:val="20"/>
                <w:szCs w:val="20"/>
              </w:rPr>
              <w:t>trail</w:t>
            </w:r>
            <w:r w:rsidR="005F418C" w:rsidRPr="005711C9">
              <w:rPr>
                <w:rFonts w:ascii="Arial" w:hAnsi="Arial" w:cs="Arial"/>
                <w:color w:val="000000" w:themeColor="text1"/>
                <w:sz w:val="20"/>
                <w:szCs w:val="20"/>
              </w:rPr>
              <w:t xml:space="preserve"> corridor</w:t>
            </w:r>
          </w:p>
        </w:tc>
        <w:tc>
          <w:tcPr>
            <w:tcW w:w="2610" w:type="dxa"/>
          </w:tcPr>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Obstacles may be present, but not substantial or intended to provide challenge</w:t>
            </w:r>
          </w:p>
          <w:p w:rsidR="006E02BC" w:rsidRPr="00456F37" w:rsidRDefault="006E02BC" w:rsidP="005711C9">
            <w:pPr>
              <w:rPr>
                <w:rFonts w:ascii="Arial" w:hAnsi="Arial" w:cs="Arial"/>
                <w:color w:val="000000" w:themeColor="text1"/>
                <w:sz w:val="20"/>
                <w:szCs w:val="20"/>
              </w:rPr>
            </w:pPr>
            <w:r>
              <w:rPr>
                <w:rFonts w:ascii="Arial" w:hAnsi="Arial" w:cs="Arial"/>
                <w:color w:val="000000" w:themeColor="text1"/>
                <w:sz w:val="20"/>
                <w:szCs w:val="20"/>
              </w:rPr>
              <w:t>-Vegetation cleared outside of trail</w:t>
            </w:r>
            <w:r w:rsidR="005711C9">
              <w:rPr>
                <w:rFonts w:ascii="Arial" w:hAnsi="Arial" w:cs="Arial"/>
                <w:color w:val="000000" w:themeColor="text1"/>
                <w:sz w:val="20"/>
                <w:szCs w:val="20"/>
              </w:rPr>
              <w:t xml:space="preserve"> corridor</w:t>
            </w:r>
          </w:p>
        </w:tc>
        <w:tc>
          <w:tcPr>
            <w:tcW w:w="2610" w:type="dxa"/>
          </w:tcPr>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Obstacles infrequent and insubstantial</w:t>
            </w:r>
          </w:p>
          <w:p w:rsidR="006E02BC" w:rsidRPr="00456F37" w:rsidRDefault="006E02BC" w:rsidP="005711C9">
            <w:pPr>
              <w:rPr>
                <w:rFonts w:ascii="Arial" w:hAnsi="Arial" w:cs="Arial"/>
                <w:color w:val="000000" w:themeColor="text1"/>
                <w:sz w:val="20"/>
                <w:szCs w:val="20"/>
              </w:rPr>
            </w:pPr>
            <w:r>
              <w:rPr>
                <w:rFonts w:ascii="Arial" w:hAnsi="Arial" w:cs="Arial"/>
                <w:color w:val="000000" w:themeColor="text1"/>
                <w:sz w:val="20"/>
                <w:szCs w:val="20"/>
              </w:rPr>
              <w:t>Vegetation cleared outside of trail</w:t>
            </w:r>
            <w:r w:rsidR="005711C9">
              <w:rPr>
                <w:rFonts w:ascii="Arial" w:hAnsi="Arial" w:cs="Arial"/>
                <w:color w:val="000000" w:themeColor="text1"/>
                <w:sz w:val="20"/>
                <w:szCs w:val="20"/>
              </w:rPr>
              <w:t xml:space="preserve"> corridor</w:t>
            </w:r>
          </w:p>
        </w:tc>
        <w:tc>
          <w:tcPr>
            <w:tcW w:w="2610" w:type="dxa"/>
          </w:tcPr>
          <w:p w:rsidR="006E02BC" w:rsidRPr="00F8371A" w:rsidRDefault="006E02BC" w:rsidP="001F422A">
            <w:pPr>
              <w:rPr>
                <w:rFonts w:ascii="Arial" w:hAnsi="Arial" w:cs="Arial"/>
                <w:color w:val="000000" w:themeColor="text1"/>
                <w:sz w:val="20"/>
                <w:szCs w:val="20"/>
              </w:rPr>
            </w:pPr>
            <w:r>
              <w:rPr>
                <w:rFonts w:ascii="Arial" w:hAnsi="Arial" w:cs="Arial"/>
                <w:color w:val="000000" w:themeColor="text1"/>
                <w:sz w:val="20"/>
                <w:szCs w:val="20"/>
              </w:rPr>
              <w:t>-</w:t>
            </w:r>
            <w:r w:rsidRPr="00F8371A">
              <w:rPr>
                <w:rFonts w:ascii="Arial" w:hAnsi="Arial" w:cs="Arial"/>
                <w:color w:val="000000" w:themeColor="text1"/>
                <w:sz w:val="20"/>
                <w:szCs w:val="20"/>
              </w:rPr>
              <w:t>Obstacles not present</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-Grades typically less than 8%</w:t>
            </w:r>
          </w:p>
        </w:tc>
      </w:tr>
      <w:tr w:rsidR="006E02BC" w:rsidRPr="00456F37" w:rsidTr="006E02BC">
        <w:trPr>
          <w:trHeight w:val="2483"/>
        </w:trPr>
        <w:tc>
          <w:tcPr>
            <w:tcW w:w="1620" w:type="dxa"/>
          </w:tcPr>
          <w:p w:rsidR="006E02BC" w:rsidRPr="00456F37" w:rsidRDefault="006E02BC" w:rsidP="001F422A">
            <w:pPr>
              <w:rPr>
                <w:rFonts w:ascii="Arial" w:hAnsi="Arial" w:cs="Arial"/>
                <w:b/>
                <w:color w:val="000000" w:themeColor="text1"/>
                <w:sz w:val="20"/>
                <w:szCs w:val="20"/>
              </w:rPr>
            </w:pPr>
            <w:r>
              <w:rPr>
                <w:rFonts w:ascii="Arial" w:hAnsi="Arial" w:cs="Arial"/>
                <w:b/>
                <w:color w:val="000000" w:themeColor="text1"/>
                <w:sz w:val="20"/>
                <w:szCs w:val="20"/>
              </w:rPr>
              <w:t>Constructed Features and Trail Elements</w:t>
            </w:r>
          </w:p>
        </w:tc>
        <w:tc>
          <w:tcPr>
            <w:tcW w:w="2430" w:type="dxa"/>
          </w:tcPr>
          <w:p w:rsidR="006E02BC" w:rsidRPr="000749E5" w:rsidRDefault="006E02BC" w:rsidP="001F422A">
            <w:pPr>
              <w:pStyle w:val="Default"/>
              <w:rPr>
                <w:sz w:val="20"/>
                <w:szCs w:val="20"/>
              </w:rPr>
            </w:pPr>
            <w:r>
              <w:rPr>
                <w:sz w:val="20"/>
                <w:szCs w:val="20"/>
              </w:rPr>
              <w:t>-</w:t>
            </w:r>
            <w:r w:rsidRPr="000749E5">
              <w:rPr>
                <w:sz w:val="20"/>
                <w:szCs w:val="20"/>
              </w:rPr>
              <w:t>Str</w:t>
            </w:r>
            <w:r>
              <w:rPr>
                <w:sz w:val="20"/>
                <w:szCs w:val="20"/>
              </w:rPr>
              <w:t>uctures minimal to non-existent</w:t>
            </w:r>
            <w:r w:rsidRPr="000749E5">
              <w:rPr>
                <w:sz w:val="20"/>
                <w:szCs w:val="20"/>
              </w:rPr>
              <w:t xml:space="preserve"> </w:t>
            </w:r>
          </w:p>
          <w:p w:rsidR="006E02BC" w:rsidRPr="000749E5" w:rsidRDefault="006E02BC" w:rsidP="001F422A">
            <w:pPr>
              <w:pStyle w:val="Default"/>
              <w:rPr>
                <w:sz w:val="20"/>
                <w:szCs w:val="20"/>
              </w:rPr>
            </w:pPr>
            <w:r>
              <w:rPr>
                <w:sz w:val="20"/>
                <w:szCs w:val="20"/>
              </w:rPr>
              <w:t>-</w:t>
            </w:r>
            <w:r w:rsidRPr="000749E5">
              <w:rPr>
                <w:sz w:val="20"/>
                <w:szCs w:val="20"/>
              </w:rPr>
              <w:t>Drainage typica</w:t>
            </w:r>
            <w:r>
              <w:rPr>
                <w:sz w:val="20"/>
                <w:szCs w:val="20"/>
              </w:rPr>
              <w:t>lly provided without structures</w:t>
            </w:r>
            <w:r w:rsidRPr="000749E5">
              <w:rPr>
                <w:sz w:val="20"/>
                <w:szCs w:val="20"/>
              </w:rPr>
              <w:t xml:space="preserve"> </w:t>
            </w:r>
          </w:p>
          <w:p w:rsidR="006E02BC" w:rsidRPr="000749E5" w:rsidRDefault="006E02BC" w:rsidP="001F422A">
            <w:pPr>
              <w:pStyle w:val="Default"/>
              <w:rPr>
                <w:sz w:val="20"/>
                <w:szCs w:val="20"/>
              </w:rPr>
            </w:pPr>
            <w:r>
              <w:rPr>
                <w:sz w:val="20"/>
                <w:szCs w:val="20"/>
              </w:rPr>
              <w:t>-Natural fords</w:t>
            </w:r>
            <w:r w:rsidRPr="000749E5">
              <w:rPr>
                <w:sz w:val="20"/>
                <w:szCs w:val="20"/>
              </w:rPr>
              <w:t xml:space="preserve"> </w:t>
            </w:r>
          </w:p>
          <w:p w:rsidR="006E02BC" w:rsidRPr="002D317F" w:rsidRDefault="006E02BC" w:rsidP="001F422A">
            <w:pPr>
              <w:pStyle w:val="Default"/>
              <w:rPr>
                <w:sz w:val="20"/>
                <w:szCs w:val="20"/>
              </w:rPr>
            </w:pPr>
            <w:r>
              <w:rPr>
                <w:sz w:val="20"/>
                <w:szCs w:val="20"/>
              </w:rPr>
              <w:t>-Typically no bridges</w:t>
            </w:r>
            <w:r w:rsidRPr="000749E5">
              <w:rPr>
                <w:sz w:val="20"/>
                <w:szCs w:val="20"/>
              </w:rPr>
              <w:t xml:space="preserve"> </w:t>
            </w:r>
          </w:p>
        </w:tc>
        <w:tc>
          <w:tcPr>
            <w:tcW w:w="270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-Structures of limited size, scale and quantity; typically constructed of native materials</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-Structures adequate to protect trail infrastructure and resources</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-Natural fords</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-Bridges needed for resource protection and appropriate access</w:t>
            </w:r>
          </w:p>
        </w:tc>
        <w:tc>
          <w:tcPr>
            <w:tcW w:w="261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-Structures may be common and substantial; constructed of native or imported materials</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-Natural or constructed fords</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-Bridges as needed for resource protection and appropriate access</w:t>
            </w:r>
          </w:p>
        </w:tc>
        <w:tc>
          <w:tcPr>
            <w:tcW w:w="261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-Structures frequent and substantial; typically constructed of imported materials</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-Constructed or natural fords</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-Bridges as needed for resource protection or user convenience</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-Trailside amenities may be present</w:t>
            </w:r>
          </w:p>
        </w:tc>
        <w:tc>
          <w:tcPr>
            <w:tcW w:w="261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-Structures frequent or continuous; typically constructed of imported materials</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-May include bridges, boardwalks, curbs, handrails, trailside amenities and similar features</w:t>
            </w:r>
          </w:p>
        </w:tc>
      </w:tr>
      <w:tr w:rsidR="006E02BC" w:rsidRPr="00456F37" w:rsidTr="006E02BC">
        <w:trPr>
          <w:trHeight w:val="683"/>
        </w:trPr>
        <w:tc>
          <w:tcPr>
            <w:tcW w:w="1620" w:type="dxa"/>
          </w:tcPr>
          <w:p w:rsidR="006E02BC" w:rsidRDefault="006E02BC" w:rsidP="001F422A">
            <w:pPr>
              <w:rPr>
                <w:rFonts w:ascii="Arial" w:hAnsi="Arial" w:cs="Arial"/>
                <w:b/>
                <w:color w:val="000000" w:themeColor="text1"/>
                <w:sz w:val="20"/>
                <w:szCs w:val="20"/>
              </w:rPr>
            </w:pPr>
            <w:r>
              <w:rPr>
                <w:rFonts w:ascii="Arial" w:hAnsi="Arial" w:cs="Arial"/>
                <w:b/>
                <w:color w:val="000000" w:themeColor="text1"/>
                <w:sz w:val="20"/>
                <w:szCs w:val="20"/>
              </w:rPr>
              <w:lastRenderedPageBreak/>
              <w:t>Trail Attributes</w:t>
            </w:r>
          </w:p>
        </w:tc>
        <w:tc>
          <w:tcPr>
            <w:tcW w:w="2430" w:type="dxa"/>
          </w:tcPr>
          <w:p w:rsidR="006E02BC" w:rsidRDefault="006E02BC" w:rsidP="001F422A">
            <w:pPr>
              <w:rPr>
                <w:rFonts w:ascii="Arial" w:hAnsi="Arial" w:cs="Arial"/>
                <w:b/>
                <w:color w:val="000000" w:themeColor="text1"/>
                <w:sz w:val="20"/>
                <w:szCs w:val="20"/>
              </w:rPr>
            </w:pPr>
            <w:r>
              <w:rPr>
                <w:rFonts w:ascii="Arial" w:hAnsi="Arial" w:cs="Arial"/>
                <w:b/>
                <w:color w:val="000000" w:themeColor="text1"/>
                <w:sz w:val="20"/>
                <w:szCs w:val="20"/>
              </w:rPr>
              <w:t>Class 1</w:t>
            </w:r>
          </w:p>
          <w:p w:rsidR="006E02BC" w:rsidRPr="006E02BC" w:rsidRDefault="006E02BC" w:rsidP="001F422A">
            <w:pPr>
              <w:rPr>
                <w:rFonts w:ascii="Arial" w:hAnsi="Arial" w:cs="Arial"/>
                <w:i/>
                <w:color w:val="000000" w:themeColor="text1"/>
                <w:sz w:val="20"/>
                <w:szCs w:val="20"/>
              </w:rPr>
            </w:pPr>
            <w:r>
              <w:rPr>
                <w:rFonts w:ascii="Arial" w:hAnsi="Arial" w:cs="Arial"/>
                <w:i/>
                <w:color w:val="000000" w:themeColor="text1"/>
                <w:sz w:val="20"/>
                <w:szCs w:val="20"/>
              </w:rPr>
              <w:t>Primitive/ Underdeveloped</w:t>
            </w:r>
          </w:p>
        </w:tc>
        <w:tc>
          <w:tcPr>
            <w:tcW w:w="2700" w:type="dxa"/>
          </w:tcPr>
          <w:p w:rsidR="006E02BC" w:rsidRDefault="006E02BC" w:rsidP="001F422A">
            <w:pPr>
              <w:rPr>
                <w:rFonts w:ascii="Arial" w:hAnsi="Arial" w:cs="Arial"/>
                <w:b/>
                <w:color w:val="000000" w:themeColor="text1"/>
                <w:sz w:val="20"/>
                <w:szCs w:val="20"/>
              </w:rPr>
            </w:pPr>
            <w:r>
              <w:rPr>
                <w:rFonts w:ascii="Arial" w:hAnsi="Arial" w:cs="Arial"/>
                <w:b/>
                <w:color w:val="000000" w:themeColor="text1"/>
                <w:sz w:val="20"/>
                <w:szCs w:val="20"/>
              </w:rPr>
              <w:t>Class 2</w:t>
            </w:r>
          </w:p>
          <w:p w:rsidR="006E02BC" w:rsidRPr="006E02BC" w:rsidRDefault="006E02BC" w:rsidP="001F422A">
            <w:pPr>
              <w:rPr>
                <w:rFonts w:ascii="Arial" w:hAnsi="Arial" w:cs="Arial"/>
                <w:i/>
                <w:color w:val="000000" w:themeColor="text1"/>
                <w:sz w:val="20"/>
                <w:szCs w:val="20"/>
              </w:rPr>
            </w:pPr>
            <w:r>
              <w:rPr>
                <w:rFonts w:ascii="Arial" w:hAnsi="Arial" w:cs="Arial"/>
                <w:i/>
                <w:color w:val="000000" w:themeColor="text1"/>
                <w:sz w:val="20"/>
                <w:szCs w:val="20"/>
              </w:rPr>
              <w:t>Simple/Minor Development</w:t>
            </w:r>
          </w:p>
        </w:tc>
        <w:tc>
          <w:tcPr>
            <w:tcW w:w="2610" w:type="dxa"/>
          </w:tcPr>
          <w:p w:rsidR="006E02BC" w:rsidRDefault="006E02BC" w:rsidP="001F422A">
            <w:pPr>
              <w:rPr>
                <w:rFonts w:ascii="Arial" w:hAnsi="Arial" w:cs="Arial"/>
                <w:b/>
                <w:color w:val="000000" w:themeColor="text1"/>
                <w:sz w:val="20"/>
                <w:szCs w:val="20"/>
              </w:rPr>
            </w:pPr>
            <w:r>
              <w:rPr>
                <w:rFonts w:ascii="Arial" w:hAnsi="Arial" w:cs="Arial"/>
                <w:b/>
                <w:color w:val="000000" w:themeColor="text1"/>
                <w:sz w:val="20"/>
                <w:szCs w:val="20"/>
              </w:rPr>
              <w:t>Class 3</w:t>
            </w:r>
          </w:p>
          <w:p w:rsidR="006E02BC" w:rsidRPr="006E02BC" w:rsidRDefault="006E02BC" w:rsidP="001F422A">
            <w:pPr>
              <w:rPr>
                <w:rFonts w:ascii="Arial" w:hAnsi="Arial" w:cs="Arial"/>
                <w:i/>
                <w:color w:val="000000" w:themeColor="text1"/>
                <w:sz w:val="20"/>
                <w:szCs w:val="20"/>
              </w:rPr>
            </w:pPr>
            <w:r>
              <w:rPr>
                <w:rFonts w:ascii="Arial" w:hAnsi="Arial" w:cs="Arial"/>
                <w:i/>
                <w:color w:val="000000" w:themeColor="text1"/>
                <w:sz w:val="20"/>
                <w:szCs w:val="20"/>
              </w:rPr>
              <w:t>Developed/Improved</w:t>
            </w:r>
          </w:p>
        </w:tc>
        <w:tc>
          <w:tcPr>
            <w:tcW w:w="2610" w:type="dxa"/>
          </w:tcPr>
          <w:p w:rsidR="006E02BC" w:rsidRDefault="006E02BC" w:rsidP="001F422A">
            <w:pPr>
              <w:rPr>
                <w:rFonts w:ascii="Arial" w:hAnsi="Arial" w:cs="Arial"/>
                <w:b/>
                <w:color w:val="000000" w:themeColor="text1"/>
                <w:sz w:val="20"/>
                <w:szCs w:val="20"/>
              </w:rPr>
            </w:pPr>
            <w:r>
              <w:rPr>
                <w:rFonts w:ascii="Arial" w:hAnsi="Arial" w:cs="Arial"/>
                <w:b/>
                <w:color w:val="000000" w:themeColor="text1"/>
                <w:sz w:val="20"/>
                <w:szCs w:val="20"/>
              </w:rPr>
              <w:t>Class 4</w:t>
            </w:r>
          </w:p>
          <w:p w:rsidR="006E02BC" w:rsidRPr="006E02BC" w:rsidRDefault="006E02BC" w:rsidP="001F422A">
            <w:pPr>
              <w:rPr>
                <w:rFonts w:ascii="Arial" w:hAnsi="Arial" w:cs="Arial"/>
                <w:i/>
                <w:color w:val="000000" w:themeColor="text1"/>
                <w:sz w:val="20"/>
                <w:szCs w:val="20"/>
              </w:rPr>
            </w:pPr>
            <w:r>
              <w:rPr>
                <w:rFonts w:ascii="Arial" w:hAnsi="Arial" w:cs="Arial"/>
                <w:i/>
                <w:color w:val="000000" w:themeColor="text1"/>
                <w:sz w:val="20"/>
                <w:szCs w:val="20"/>
              </w:rPr>
              <w:t>Highly Developed</w:t>
            </w:r>
          </w:p>
        </w:tc>
        <w:tc>
          <w:tcPr>
            <w:tcW w:w="2610" w:type="dxa"/>
          </w:tcPr>
          <w:p w:rsidR="006E02BC" w:rsidRDefault="006E02BC" w:rsidP="001F422A">
            <w:pPr>
              <w:rPr>
                <w:rFonts w:ascii="Arial" w:hAnsi="Arial" w:cs="Arial"/>
                <w:b/>
                <w:color w:val="000000" w:themeColor="text1"/>
                <w:sz w:val="20"/>
                <w:szCs w:val="20"/>
              </w:rPr>
            </w:pPr>
            <w:r>
              <w:rPr>
                <w:rFonts w:ascii="Arial" w:hAnsi="Arial" w:cs="Arial"/>
                <w:b/>
                <w:color w:val="000000" w:themeColor="text1"/>
                <w:sz w:val="20"/>
                <w:szCs w:val="20"/>
              </w:rPr>
              <w:t>Class 5</w:t>
            </w:r>
          </w:p>
          <w:p w:rsidR="006E02BC" w:rsidRPr="006E02BC" w:rsidRDefault="006E02BC" w:rsidP="001F422A">
            <w:pPr>
              <w:rPr>
                <w:rFonts w:ascii="Arial" w:hAnsi="Arial" w:cs="Arial"/>
                <w:i/>
                <w:color w:val="000000" w:themeColor="text1"/>
                <w:sz w:val="20"/>
                <w:szCs w:val="20"/>
              </w:rPr>
            </w:pPr>
            <w:r>
              <w:rPr>
                <w:rFonts w:ascii="Arial" w:hAnsi="Arial" w:cs="Arial"/>
                <w:i/>
                <w:color w:val="000000" w:themeColor="text1"/>
                <w:sz w:val="20"/>
                <w:szCs w:val="20"/>
              </w:rPr>
              <w:t>Fully Developed</w:t>
            </w:r>
          </w:p>
        </w:tc>
      </w:tr>
      <w:tr w:rsidR="006E02BC" w:rsidRPr="00456F37" w:rsidTr="006E02BC">
        <w:trPr>
          <w:trHeight w:val="4355"/>
        </w:trPr>
        <w:tc>
          <w:tcPr>
            <w:tcW w:w="1620" w:type="dxa"/>
          </w:tcPr>
          <w:p w:rsidR="006E02BC" w:rsidRPr="00456F37" w:rsidRDefault="006E02BC" w:rsidP="001F422A">
            <w:pPr>
              <w:rPr>
                <w:rFonts w:ascii="Arial" w:hAnsi="Arial" w:cs="Arial"/>
                <w:b/>
                <w:color w:val="000000" w:themeColor="text1"/>
                <w:sz w:val="20"/>
                <w:szCs w:val="20"/>
              </w:rPr>
            </w:pPr>
            <w:r>
              <w:rPr>
                <w:rFonts w:ascii="Arial" w:hAnsi="Arial" w:cs="Arial"/>
                <w:b/>
                <w:color w:val="000000" w:themeColor="text1"/>
                <w:sz w:val="20"/>
                <w:szCs w:val="20"/>
              </w:rPr>
              <w:t>Signs</w:t>
            </w:r>
          </w:p>
        </w:tc>
        <w:tc>
          <w:tcPr>
            <w:tcW w:w="243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identification signing limited to junctions</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markers present when trail location is not evident</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-Regulatory and resource protection signing infrequent</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-Destination signing, unless required, generally not present</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-Information and interpretive signs generally not present</w:t>
            </w:r>
          </w:p>
        </w:tc>
        <w:tc>
          <w:tcPr>
            <w:tcW w:w="270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identification signing limited to junctions</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markers present when trail location is not evident</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-Regulatory and resource protection signing infrequent</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-Destination signing infrequent outside of wilderness areas, generally not present in wilderness areas</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-Information and interpretive signs uncommon</w:t>
            </w:r>
          </w:p>
        </w:tc>
        <w:tc>
          <w:tcPr>
            <w:tcW w:w="261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identification signing at junctions as needed for user reassurance</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markers as needed for user reassurance</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-Regulatory and resource protection signing may be common</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-Destination signing likely outside of wilderness, generally not present in wilderness areas</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-Information and interpretive signs may be present outside of wilderness</w:t>
            </w:r>
          </w:p>
        </w:tc>
        <w:tc>
          <w:tcPr>
            <w:tcW w:w="261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identification signing at junctions as needed for user reassurance</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markers as needed for user reassurance</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-Regulatory and resource protection signing common</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-Destination signing common outside of wilderness, generally not present in wilderness areas</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-Information and interpretive signs may be common outside of wilderness</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-Accessibility information likely displayed at trailhead</w:t>
            </w:r>
          </w:p>
        </w:tc>
        <w:tc>
          <w:tcPr>
            <w:tcW w:w="261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identification signing at junctions for user reassurance</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-Route markers as needed for user reassurance</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-Regulatory and resource protection signing common</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-Destination signing common</w:t>
            </w:r>
          </w:p>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-Information and interpretive signs common</w:t>
            </w:r>
          </w:p>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-Accessibility information likely displayed at trailhead</w:t>
            </w:r>
          </w:p>
        </w:tc>
      </w:tr>
      <w:tr w:rsidR="006E02BC" w:rsidRPr="00456F37" w:rsidTr="006E02BC">
        <w:trPr>
          <w:trHeight w:val="854"/>
        </w:trPr>
        <w:tc>
          <w:tcPr>
            <w:tcW w:w="1620" w:type="dxa"/>
          </w:tcPr>
          <w:p w:rsidR="006E02BC" w:rsidRPr="00456F37" w:rsidRDefault="006E02BC" w:rsidP="001F422A">
            <w:pPr>
              <w:rPr>
                <w:rFonts w:ascii="Arial" w:hAnsi="Arial" w:cs="Arial"/>
                <w:b/>
                <w:color w:val="000000" w:themeColor="text1"/>
                <w:sz w:val="20"/>
                <w:szCs w:val="20"/>
              </w:rPr>
            </w:pPr>
            <w:r>
              <w:rPr>
                <w:rFonts w:ascii="Arial" w:hAnsi="Arial" w:cs="Arial"/>
                <w:b/>
                <w:color w:val="000000" w:themeColor="text1"/>
                <w:sz w:val="20"/>
                <w:szCs w:val="20"/>
              </w:rPr>
              <w:t>Typical Recreation Environments and Experience</w:t>
            </w:r>
          </w:p>
        </w:tc>
        <w:tc>
          <w:tcPr>
            <w:tcW w:w="2430" w:type="dxa"/>
          </w:tcPr>
          <w:p w:rsidR="006E02BC" w:rsidRDefault="006E02BC" w:rsidP="001F422A">
            <w:pPr>
              <w:rPr>
                <w:rFonts w:ascii="Arial" w:hAnsi="Arial" w:cs="Arial"/>
                <w:color w:val="000000" w:themeColor="text1"/>
                <w:sz w:val="20"/>
                <w:szCs w:val="20"/>
              </w:rPr>
            </w:pPr>
            <w:r>
              <w:rPr>
                <w:rFonts w:ascii="Arial" w:hAnsi="Arial" w:cs="Arial"/>
                <w:color w:val="000000" w:themeColor="text1"/>
                <w:sz w:val="20"/>
                <w:szCs w:val="20"/>
              </w:rPr>
              <w:t>-Natural and unmodified</w:t>
            </w:r>
          </w:p>
          <w:p w:rsidR="006E02BC" w:rsidRDefault="006E02BC" w:rsidP="001F422A">
            <w:pPr>
              <w:rPr>
                <w:rFonts w:ascii="Arial" w:hAnsi="Arial" w:cs="Arial"/>
                <w:color w:val="000000" w:themeColor="text1"/>
                <w:sz w:val="20"/>
                <w:szCs w:val="20"/>
              </w:rPr>
            </w:pPr>
          </w:p>
          <w:p w:rsidR="006E02BC" w:rsidRPr="00456F37" w:rsidRDefault="006E02BC" w:rsidP="001F422A">
            <w:pPr>
              <w:rPr>
                <w:rFonts w:ascii="Arial" w:hAnsi="Arial" w:cs="Arial"/>
                <w:color w:val="000000" w:themeColor="text1"/>
                <w:sz w:val="20"/>
                <w:szCs w:val="20"/>
              </w:rPr>
            </w:pPr>
          </w:p>
        </w:tc>
        <w:tc>
          <w:tcPr>
            <w:tcW w:w="2700" w:type="dxa"/>
          </w:tcPr>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-Natural and essentially unmodified</w:t>
            </w:r>
          </w:p>
        </w:tc>
        <w:tc>
          <w:tcPr>
            <w:tcW w:w="2610" w:type="dxa"/>
          </w:tcPr>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-Natural and primarily unmodified</w:t>
            </w:r>
          </w:p>
        </w:tc>
        <w:tc>
          <w:tcPr>
            <w:tcW w:w="2610" w:type="dxa"/>
          </w:tcPr>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-May be modified</w:t>
            </w:r>
          </w:p>
        </w:tc>
        <w:tc>
          <w:tcPr>
            <w:tcW w:w="2610" w:type="dxa"/>
          </w:tcPr>
          <w:p w:rsidR="006E02BC" w:rsidRPr="00456F37" w:rsidRDefault="006E02BC" w:rsidP="001F422A">
            <w:pPr>
              <w:rPr>
                <w:rFonts w:ascii="Arial" w:hAnsi="Arial" w:cs="Arial"/>
                <w:color w:val="000000" w:themeColor="text1"/>
                <w:sz w:val="20"/>
                <w:szCs w:val="20"/>
              </w:rPr>
            </w:pPr>
            <w:r>
              <w:rPr>
                <w:rFonts w:ascii="Arial" w:hAnsi="Arial" w:cs="Arial"/>
                <w:color w:val="000000" w:themeColor="text1"/>
                <w:sz w:val="20"/>
                <w:szCs w:val="20"/>
              </w:rPr>
              <w:t>-May be highly modified</w:t>
            </w:r>
          </w:p>
        </w:tc>
      </w:tr>
    </w:tbl>
    <w:p w:rsidR="006E02BC" w:rsidRDefault="006E02BC" w:rsidP="00127FDE">
      <w:pPr>
        <w:rPr>
          <w:rFonts w:ascii="Arial" w:hAnsi="Arial" w:cs="Arial"/>
          <w:color w:val="000000" w:themeColor="text1"/>
          <w:sz w:val="24"/>
          <w:szCs w:val="24"/>
        </w:rPr>
        <w:sectPr w:rsidR="006E02BC" w:rsidSect="006E02BC">
          <w:pgSz w:w="15840" w:h="12240" w:orient="landscape" w:code="1"/>
          <w:pgMar w:top="1440" w:right="1080" w:bottom="1080" w:left="1080" w:header="720" w:footer="720" w:gutter="0"/>
          <w:cols w:space="720"/>
          <w:docGrid w:linePitch="360"/>
        </w:sectPr>
      </w:pPr>
    </w:p>
    <w:p w:rsidR="00E67DED" w:rsidRPr="00E67DED" w:rsidRDefault="00E67DED" w:rsidP="00AF6613">
      <w:pPr>
        <w:rPr>
          <w:rFonts w:ascii="Arial" w:hAnsi="Arial" w:cs="Arial"/>
          <w:b/>
          <w:color w:val="000000" w:themeColor="text1"/>
          <w:sz w:val="24"/>
          <w:szCs w:val="24"/>
        </w:rPr>
      </w:pPr>
      <w:r>
        <w:rPr>
          <w:rFonts w:ascii="Arial" w:hAnsi="Arial" w:cs="Arial"/>
          <w:b/>
          <w:color w:val="000000" w:themeColor="text1"/>
          <w:sz w:val="24"/>
          <w:szCs w:val="24"/>
        </w:rPr>
        <w:lastRenderedPageBreak/>
        <w:t>Trail Management Objectives Documentation</w:t>
      </w:r>
    </w:p>
    <w:p w:rsidR="00E67DED" w:rsidRDefault="00ED1C8E" w:rsidP="00E67DED">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863040" behindDoc="0" locked="0" layoutInCell="1" allowOverlap="1">
            <wp:simplePos x="0" y="0"/>
            <wp:positionH relativeFrom="column">
              <wp:posOffset>19050</wp:posOffset>
            </wp:positionH>
            <wp:positionV relativeFrom="paragraph">
              <wp:posOffset>1540510</wp:posOffset>
            </wp:positionV>
            <wp:extent cx="5829300" cy="3495675"/>
            <wp:effectExtent l="19050" t="0" r="0" b="0"/>
            <wp:wrapSquare wrapText="bothSides"/>
            <wp:docPr id="43" name="Picture 33" descr="trail factor 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 factor triangle.jpg"/>
                    <pic:cNvPicPr/>
                  </pic:nvPicPr>
                  <pic:blipFill>
                    <a:blip r:embed="rId16" cstate="print"/>
                    <a:stretch>
                      <a:fillRect/>
                    </a:stretch>
                  </pic:blipFill>
                  <pic:spPr>
                    <a:xfrm>
                      <a:off x="0" y="0"/>
                      <a:ext cx="5829300" cy="3495675"/>
                    </a:xfrm>
                    <a:prstGeom prst="rect">
                      <a:avLst/>
                    </a:prstGeom>
                  </pic:spPr>
                </pic:pic>
              </a:graphicData>
            </a:graphic>
          </wp:anchor>
        </w:drawing>
      </w:r>
      <w:r w:rsidR="00E67DED">
        <w:rPr>
          <w:rFonts w:ascii="Arial" w:hAnsi="Arial" w:cs="Arial"/>
          <w:color w:val="000000" w:themeColor="text1"/>
          <w:sz w:val="24"/>
          <w:szCs w:val="24"/>
        </w:rPr>
        <w:t xml:space="preserve">In order to ensure proper communication between the </w:t>
      </w:r>
      <w:r w:rsidR="00DC456A">
        <w:rPr>
          <w:rFonts w:ascii="Arial" w:hAnsi="Arial" w:cs="Arial"/>
          <w:color w:val="000000" w:themeColor="text1"/>
          <w:sz w:val="24"/>
          <w:szCs w:val="24"/>
        </w:rPr>
        <w:t>monument</w:t>
      </w:r>
      <w:r w:rsidR="00E67DED">
        <w:rPr>
          <w:rFonts w:ascii="Arial" w:hAnsi="Arial" w:cs="Arial"/>
          <w:color w:val="000000" w:themeColor="text1"/>
          <w:sz w:val="24"/>
          <w:szCs w:val="24"/>
        </w:rPr>
        <w:t xml:space="preserve"> and any other entities involved in the trail planning, construction or maintenance processes (such as contracted trail crews), S</w:t>
      </w:r>
      <w:r w:rsidR="00DC456A">
        <w:rPr>
          <w:rFonts w:ascii="Arial" w:hAnsi="Arial" w:cs="Arial"/>
          <w:color w:val="000000" w:themeColor="text1"/>
          <w:sz w:val="24"/>
          <w:szCs w:val="24"/>
        </w:rPr>
        <w:t>UCR</w:t>
      </w:r>
      <w:r w:rsidR="00E67DED">
        <w:rPr>
          <w:rFonts w:ascii="Arial" w:hAnsi="Arial" w:cs="Arial"/>
          <w:color w:val="000000" w:themeColor="text1"/>
          <w:sz w:val="24"/>
          <w:szCs w:val="24"/>
        </w:rPr>
        <w:t xml:space="preserve"> will maintain a T</w:t>
      </w:r>
      <w:r w:rsidR="00DC456A">
        <w:rPr>
          <w:rFonts w:ascii="Arial" w:hAnsi="Arial" w:cs="Arial"/>
          <w:color w:val="000000" w:themeColor="text1"/>
          <w:sz w:val="24"/>
          <w:szCs w:val="24"/>
        </w:rPr>
        <w:t>rail Management Objectives (TMO</w:t>
      </w:r>
      <w:r w:rsidR="00E67DED">
        <w:rPr>
          <w:rFonts w:ascii="Arial" w:hAnsi="Arial" w:cs="Arial"/>
          <w:color w:val="000000" w:themeColor="text1"/>
          <w:sz w:val="24"/>
          <w:szCs w:val="24"/>
        </w:rPr>
        <w:t xml:space="preserve">) form for all proposed and existing trails </w:t>
      </w:r>
      <w:r w:rsidR="00DC456A">
        <w:rPr>
          <w:rFonts w:ascii="Arial" w:hAnsi="Arial" w:cs="Arial"/>
          <w:color w:val="000000" w:themeColor="text1"/>
          <w:sz w:val="24"/>
          <w:szCs w:val="24"/>
        </w:rPr>
        <w:t>at SUCR.  The TMO</w:t>
      </w:r>
      <w:r w:rsidR="00E67DED">
        <w:rPr>
          <w:rFonts w:ascii="Arial" w:hAnsi="Arial" w:cs="Arial"/>
          <w:color w:val="000000" w:themeColor="text1"/>
          <w:sz w:val="24"/>
          <w:szCs w:val="24"/>
        </w:rPr>
        <w:t xml:space="preserve"> form allows the </w:t>
      </w:r>
      <w:r w:rsidR="00DC456A">
        <w:rPr>
          <w:rFonts w:ascii="Arial" w:hAnsi="Arial" w:cs="Arial"/>
          <w:color w:val="000000" w:themeColor="text1"/>
          <w:sz w:val="24"/>
          <w:szCs w:val="24"/>
        </w:rPr>
        <w:t>monument</w:t>
      </w:r>
      <w:r w:rsidR="00E67DED">
        <w:rPr>
          <w:rFonts w:ascii="Arial" w:hAnsi="Arial" w:cs="Arial"/>
          <w:color w:val="000000" w:themeColor="text1"/>
          <w:sz w:val="24"/>
          <w:szCs w:val="24"/>
        </w:rPr>
        <w:t xml:space="preserve"> to maintain documentation of the class, use, design and maintenance standards and specifications determined for a trail.  The TMO form template for the park is </w:t>
      </w:r>
      <w:r w:rsidR="00607448">
        <w:rPr>
          <w:rFonts w:ascii="Arial" w:hAnsi="Arial" w:cs="Arial"/>
          <w:color w:val="000000" w:themeColor="text1"/>
          <w:sz w:val="24"/>
          <w:szCs w:val="24"/>
        </w:rPr>
        <w:t>provided in Appendix D</w:t>
      </w:r>
      <w:r w:rsidR="00E67DED">
        <w:rPr>
          <w:rFonts w:ascii="Arial" w:hAnsi="Arial" w:cs="Arial"/>
          <w:color w:val="000000" w:themeColor="text1"/>
          <w:sz w:val="24"/>
          <w:szCs w:val="24"/>
        </w:rPr>
        <w:t>.</w:t>
      </w:r>
    </w:p>
    <w:p w:rsidR="00ED1C8E" w:rsidRDefault="000F0E7D" w:rsidP="000F0E7D">
      <w:pPr>
        <w:jc w:val="center"/>
        <w:rPr>
          <w:rFonts w:ascii="Arial" w:hAnsi="Arial" w:cs="Arial"/>
          <w:b/>
          <w:color w:val="000000" w:themeColor="text1"/>
          <w:sz w:val="24"/>
          <w:szCs w:val="24"/>
        </w:rPr>
      </w:pPr>
      <w:r>
        <w:rPr>
          <w:rFonts w:ascii="Arial" w:hAnsi="Arial" w:cs="Arial"/>
          <w:b/>
          <w:color w:val="000000" w:themeColor="text1"/>
          <w:sz w:val="24"/>
          <w:szCs w:val="24"/>
        </w:rPr>
        <w:t>Figure 2. Trail Factor Triangle</w:t>
      </w:r>
    </w:p>
    <w:p w:rsidR="000F0FE3" w:rsidRPr="00ED1C8E" w:rsidRDefault="000F0FE3" w:rsidP="000F0FE3">
      <w:pPr>
        <w:rPr>
          <w:rFonts w:ascii="Arial" w:hAnsi="Arial" w:cs="Arial"/>
          <w:b/>
          <w:color w:val="000000" w:themeColor="text1"/>
          <w:sz w:val="24"/>
          <w:szCs w:val="24"/>
        </w:rPr>
      </w:pPr>
      <w:r>
        <w:rPr>
          <w:rFonts w:ascii="Arial" w:hAnsi="Arial" w:cs="Arial"/>
          <w:b/>
          <w:color w:val="000000" w:themeColor="text1"/>
          <w:sz w:val="24"/>
          <w:szCs w:val="24"/>
        </w:rPr>
        <w:t>Trail Factor Triangle</w:t>
      </w:r>
    </w:p>
    <w:p w:rsidR="000F0FE3" w:rsidRDefault="000F0FE3" w:rsidP="000F0FE3">
      <w:pPr>
        <w:rPr>
          <w:rFonts w:ascii="Arial" w:hAnsi="Arial" w:cs="Arial"/>
          <w:color w:val="000000" w:themeColor="text1"/>
          <w:sz w:val="24"/>
          <w:szCs w:val="24"/>
        </w:rPr>
      </w:pPr>
      <w:r>
        <w:rPr>
          <w:rFonts w:ascii="Arial" w:hAnsi="Arial" w:cs="Arial"/>
          <w:color w:val="000000" w:themeColor="text1"/>
          <w:sz w:val="24"/>
          <w:szCs w:val="24"/>
        </w:rPr>
        <w:t xml:space="preserve">The Trail Factor Triangle sets forth the essential factors that influence the design of a trail.  There are three factor categories that represent the triangle’s three points: User Characteristics, Environmental Site Conditions, and Climate/Weather.  Within each factor category are the specific factors that must be considered.  </w:t>
      </w:r>
      <w:r w:rsidR="008A5B8E">
        <w:rPr>
          <w:rFonts w:ascii="Arial" w:hAnsi="Arial" w:cs="Arial"/>
          <w:color w:val="000000" w:themeColor="text1"/>
          <w:sz w:val="24"/>
          <w:szCs w:val="24"/>
        </w:rPr>
        <w:t xml:space="preserve">The </w:t>
      </w:r>
      <w:r>
        <w:rPr>
          <w:rFonts w:ascii="Arial" w:hAnsi="Arial" w:cs="Arial"/>
          <w:color w:val="000000" w:themeColor="text1"/>
          <w:sz w:val="24"/>
          <w:szCs w:val="24"/>
        </w:rPr>
        <w:t>six Sustainable Design Guidelines are also listed on the Trail Factor Triangle, which should be followed throughout the course of any trail project to ensure that the trail minimizes its impact on the environment while maximizing its longevity.</w:t>
      </w:r>
      <w:r w:rsidR="00135030" w:rsidRPr="00135030">
        <w:rPr>
          <w:rFonts w:ascii="Arial" w:hAnsi="Arial" w:cs="Arial"/>
          <w:sz w:val="24"/>
          <w:szCs w:val="24"/>
        </w:rPr>
        <w:t xml:space="preserve"> </w:t>
      </w:r>
      <w:r w:rsidR="00135030">
        <w:rPr>
          <w:rFonts w:ascii="Arial" w:hAnsi="Arial" w:cs="Arial"/>
          <w:sz w:val="24"/>
          <w:szCs w:val="24"/>
        </w:rPr>
        <w:t>(Knapp</w:t>
      </w:r>
      <w:r w:rsidR="00135030" w:rsidRPr="0009011C">
        <w:rPr>
          <w:rFonts w:ascii="Arial" w:hAnsi="Arial" w:cs="Arial"/>
          <w:sz w:val="24"/>
          <w:szCs w:val="24"/>
        </w:rPr>
        <w:t xml:space="preserve"> and Meyer</w:t>
      </w:r>
      <w:r w:rsidR="00135030">
        <w:rPr>
          <w:rFonts w:ascii="Arial" w:hAnsi="Arial" w:cs="Arial"/>
          <w:sz w:val="24"/>
          <w:szCs w:val="24"/>
        </w:rPr>
        <w:t>,</w:t>
      </w:r>
      <w:r w:rsidR="00135030" w:rsidRPr="0009011C">
        <w:rPr>
          <w:rFonts w:ascii="Arial" w:hAnsi="Arial" w:cs="Arial"/>
          <w:sz w:val="24"/>
          <w:szCs w:val="24"/>
        </w:rPr>
        <w:t xml:space="preserve"> 2011</w:t>
      </w:r>
      <w:r w:rsidR="00135030">
        <w:rPr>
          <w:rFonts w:ascii="Arial" w:hAnsi="Arial" w:cs="Arial"/>
          <w:sz w:val="24"/>
          <w:szCs w:val="24"/>
        </w:rPr>
        <w:t>; Meyer 2011)</w:t>
      </w:r>
    </w:p>
    <w:p w:rsidR="000F0FE3" w:rsidRDefault="000F0FE3" w:rsidP="000F0FE3">
      <w:pPr>
        <w:rPr>
          <w:rFonts w:ascii="Arial" w:hAnsi="Arial" w:cs="Arial"/>
          <w:b/>
          <w:color w:val="000000" w:themeColor="text1"/>
          <w:sz w:val="24"/>
          <w:szCs w:val="24"/>
        </w:rPr>
      </w:pPr>
      <w:r>
        <w:rPr>
          <w:rFonts w:ascii="Arial" w:hAnsi="Arial" w:cs="Arial"/>
          <w:b/>
          <w:color w:val="000000" w:themeColor="text1"/>
          <w:sz w:val="24"/>
          <w:szCs w:val="24"/>
        </w:rPr>
        <w:lastRenderedPageBreak/>
        <w:t>User Characteristics</w:t>
      </w:r>
    </w:p>
    <w:p w:rsidR="000F0FE3" w:rsidRDefault="000F0FE3" w:rsidP="000F0FE3">
      <w:pPr>
        <w:rPr>
          <w:rFonts w:ascii="Arial" w:hAnsi="Arial" w:cs="Arial"/>
          <w:color w:val="000000" w:themeColor="text1"/>
          <w:sz w:val="24"/>
          <w:szCs w:val="24"/>
        </w:rPr>
      </w:pPr>
      <w:r>
        <w:rPr>
          <w:rFonts w:ascii="Arial" w:hAnsi="Arial" w:cs="Arial"/>
          <w:color w:val="000000" w:themeColor="text1"/>
          <w:sz w:val="24"/>
          <w:szCs w:val="24"/>
        </w:rPr>
        <w:t>Four factors comprise the User Characteristics corner of the Trail Factor Triangle: type, season, volume, intensity.</w:t>
      </w:r>
      <w:r w:rsidR="00AD1FAA">
        <w:rPr>
          <w:rFonts w:ascii="Arial" w:hAnsi="Arial" w:cs="Arial"/>
          <w:color w:val="000000" w:themeColor="text1"/>
          <w:sz w:val="24"/>
          <w:szCs w:val="24"/>
        </w:rPr>
        <w:t xml:space="preserve">  The User Characteristics of a trail a</w:t>
      </w:r>
      <w:r w:rsidR="00217966">
        <w:rPr>
          <w:rFonts w:ascii="Arial" w:hAnsi="Arial" w:cs="Arial"/>
          <w:color w:val="000000" w:themeColor="text1"/>
          <w:sz w:val="24"/>
          <w:szCs w:val="24"/>
        </w:rPr>
        <w:t>re used to determine the trail</w:t>
      </w:r>
      <w:r w:rsidR="00AD1FAA">
        <w:rPr>
          <w:rFonts w:ascii="Arial" w:hAnsi="Arial" w:cs="Arial"/>
          <w:color w:val="000000" w:themeColor="text1"/>
          <w:sz w:val="24"/>
          <w:szCs w:val="24"/>
        </w:rPr>
        <w:t xml:space="preserve"> tread width and clearing width</w:t>
      </w:r>
      <w:r w:rsidR="00B85517">
        <w:rPr>
          <w:rFonts w:ascii="Arial" w:hAnsi="Arial" w:cs="Arial"/>
          <w:color w:val="000000" w:themeColor="text1"/>
          <w:sz w:val="24"/>
          <w:szCs w:val="24"/>
        </w:rPr>
        <w:t>, durability requirements</w:t>
      </w:r>
      <w:r w:rsidR="00AD1FAA">
        <w:rPr>
          <w:rFonts w:ascii="Arial" w:hAnsi="Arial" w:cs="Arial"/>
          <w:color w:val="000000" w:themeColor="text1"/>
          <w:sz w:val="24"/>
          <w:szCs w:val="24"/>
        </w:rPr>
        <w:t>, frequency of maintenance, or any other specific need required by a trail’s users.</w:t>
      </w:r>
    </w:p>
    <w:p w:rsidR="009301BC" w:rsidRPr="00217966" w:rsidRDefault="000F0FE3" w:rsidP="00217966">
      <w:pPr>
        <w:pStyle w:val="ListParagraph"/>
        <w:numPr>
          <w:ilvl w:val="0"/>
          <w:numId w:val="28"/>
        </w:numPr>
        <w:rPr>
          <w:rFonts w:ascii="Arial" w:hAnsi="Arial" w:cs="Arial"/>
          <w:color w:val="000000" w:themeColor="text1"/>
          <w:sz w:val="24"/>
          <w:szCs w:val="24"/>
        </w:rPr>
      </w:pPr>
      <w:r w:rsidRPr="00217966">
        <w:rPr>
          <w:rFonts w:ascii="Arial" w:hAnsi="Arial" w:cs="Arial"/>
          <w:color w:val="000000" w:themeColor="text1"/>
          <w:sz w:val="24"/>
          <w:szCs w:val="24"/>
          <w:u w:val="single"/>
        </w:rPr>
        <w:t xml:space="preserve">User </w:t>
      </w:r>
      <w:r w:rsidR="00653371" w:rsidRPr="00217966">
        <w:rPr>
          <w:rFonts w:ascii="Arial" w:hAnsi="Arial" w:cs="Arial"/>
          <w:color w:val="000000" w:themeColor="text1"/>
          <w:sz w:val="24"/>
          <w:szCs w:val="24"/>
          <w:u w:val="single"/>
        </w:rPr>
        <w:t>T</w:t>
      </w:r>
      <w:r w:rsidRPr="00217966">
        <w:rPr>
          <w:rFonts w:ascii="Arial" w:hAnsi="Arial" w:cs="Arial"/>
          <w:color w:val="000000" w:themeColor="text1"/>
          <w:sz w:val="24"/>
          <w:szCs w:val="24"/>
          <w:u w:val="single"/>
        </w:rPr>
        <w:t>ype</w:t>
      </w:r>
      <w:r w:rsidRPr="00217966">
        <w:rPr>
          <w:rFonts w:ascii="Arial" w:hAnsi="Arial" w:cs="Arial"/>
          <w:color w:val="000000" w:themeColor="text1"/>
          <w:sz w:val="24"/>
          <w:szCs w:val="24"/>
        </w:rPr>
        <w:t xml:space="preserve"> is well covered in the Federal Trail Fundamentals in the above section</w:t>
      </w:r>
      <w:r w:rsidR="009301BC" w:rsidRPr="00217966">
        <w:rPr>
          <w:rFonts w:ascii="Arial" w:hAnsi="Arial" w:cs="Arial"/>
          <w:color w:val="000000" w:themeColor="text1"/>
          <w:sz w:val="24"/>
          <w:szCs w:val="24"/>
        </w:rPr>
        <w:t>.  Major types include: hiker/pedestrian, pack and saddle, bicycle, and off-highway vehicle.</w:t>
      </w:r>
      <w:r w:rsidR="00714A4F">
        <w:rPr>
          <w:rFonts w:ascii="Arial" w:hAnsi="Arial" w:cs="Arial"/>
          <w:color w:val="000000" w:themeColor="text1"/>
          <w:sz w:val="24"/>
          <w:szCs w:val="24"/>
        </w:rPr>
        <w:t xml:space="preserve">  Each of these user types can have different needs and effects on a trail</w:t>
      </w:r>
      <w:r w:rsidR="00981367">
        <w:rPr>
          <w:rFonts w:ascii="Arial" w:hAnsi="Arial" w:cs="Arial"/>
          <w:color w:val="000000" w:themeColor="text1"/>
          <w:sz w:val="24"/>
          <w:szCs w:val="24"/>
        </w:rPr>
        <w:t>, such as intensity of use, which is described in factor number 4 below.</w:t>
      </w:r>
    </w:p>
    <w:p w:rsidR="009301BC" w:rsidRPr="00217966" w:rsidRDefault="00AD1FAA" w:rsidP="00217966">
      <w:pPr>
        <w:pStyle w:val="ListParagraph"/>
        <w:numPr>
          <w:ilvl w:val="0"/>
          <w:numId w:val="28"/>
        </w:numPr>
        <w:rPr>
          <w:rFonts w:ascii="Arial" w:hAnsi="Arial" w:cs="Arial"/>
          <w:color w:val="000000" w:themeColor="text1"/>
          <w:sz w:val="24"/>
          <w:szCs w:val="24"/>
        </w:rPr>
      </w:pPr>
      <w:r w:rsidRPr="00217966">
        <w:rPr>
          <w:rFonts w:ascii="Arial" w:hAnsi="Arial" w:cs="Arial"/>
          <w:color w:val="000000" w:themeColor="text1"/>
          <w:sz w:val="24"/>
          <w:szCs w:val="24"/>
          <w:u w:val="single"/>
        </w:rPr>
        <w:t>Season</w:t>
      </w:r>
      <w:r w:rsidRPr="00217966">
        <w:rPr>
          <w:rFonts w:ascii="Arial" w:hAnsi="Arial" w:cs="Arial"/>
          <w:color w:val="000000" w:themeColor="text1"/>
          <w:sz w:val="24"/>
          <w:szCs w:val="24"/>
        </w:rPr>
        <w:t xml:space="preserve"> refers to what times of year a trail will see use, or if certain times of year receive exceedingly heavy use.</w:t>
      </w:r>
      <w:r w:rsidR="00B85517" w:rsidRPr="00217966">
        <w:rPr>
          <w:rFonts w:ascii="Arial" w:hAnsi="Arial" w:cs="Arial"/>
          <w:color w:val="000000" w:themeColor="text1"/>
          <w:sz w:val="24"/>
          <w:szCs w:val="24"/>
        </w:rPr>
        <w:t xml:space="preserve">  </w:t>
      </w:r>
    </w:p>
    <w:p w:rsidR="00653371" w:rsidRPr="00217966" w:rsidRDefault="00B85517" w:rsidP="00217966">
      <w:pPr>
        <w:pStyle w:val="ListParagraph"/>
        <w:numPr>
          <w:ilvl w:val="0"/>
          <w:numId w:val="28"/>
        </w:numPr>
        <w:rPr>
          <w:rFonts w:ascii="Arial" w:hAnsi="Arial" w:cs="Arial"/>
          <w:color w:val="000000" w:themeColor="text1"/>
          <w:sz w:val="24"/>
          <w:szCs w:val="24"/>
        </w:rPr>
      </w:pPr>
      <w:r w:rsidRPr="00217966">
        <w:rPr>
          <w:rFonts w:ascii="Arial" w:hAnsi="Arial" w:cs="Arial"/>
          <w:color w:val="000000" w:themeColor="text1"/>
          <w:sz w:val="24"/>
          <w:szCs w:val="24"/>
          <w:u w:val="single"/>
        </w:rPr>
        <w:t>Volume</w:t>
      </w:r>
      <w:r w:rsidRPr="00217966">
        <w:rPr>
          <w:rFonts w:ascii="Arial" w:hAnsi="Arial" w:cs="Arial"/>
          <w:color w:val="000000" w:themeColor="text1"/>
          <w:sz w:val="24"/>
          <w:szCs w:val="24"/>
        </w:rPr>
        <w:t xml:space="preserve"> refers to the number</w:t>
      </w:r>
      <w:r w:rsidR="00714A4F">
        <w:rPr>
          <w:rFonts w:ascii="Arial" w:hAnsi="Arial" w:cs="Arial"/>
          <w:color w:val="000000" w:themeColor="text1"/>
          <w:sz w:val="24"/>
          <w:szCs w:val="24"/>
        </w:rPr>
        <w:t xml:space="preserve"> of</w:t>
      </w:r>
      <w:r w:rsidRPr="00217966">
        <w:rPr>
          <w:rFonts w:ascii="Arial" w:hAnsi="Arial" w:cs="Arial"/>
          <w:color w:val="000000" w:themeColor="text1"/>
          <w:sz w:val="24"/>
          <w:szCs w:val="24"/>
        </w:rPr>
        <w:t xml:space="preserve"> visitors that use a trail during a given amount of time.</w:t>
      </w:r>
      <w:r w:rsidR="00653371" w:rsidRPr="00217966">
        <w:rPr>
          <w:rFonts w:ascii="Arial" w:hAnsi="Arial" w:cs="Arial"/>
          <w:color w:val="000000" w:themeColor="text1"/>
          <w:sz w:val="24"/>
          <w:szCs w:val="24"/>
        </w:rPr>
        <w:t xml:space="preserve">  Trails that see a high volume of use must be more developed and see more frequent maintenance than lower volume trails.  </w:t>
      </w:r>
    </w:p>
    <w:p w:rsidR="00B85517" w:rsidRPr="00217966" w:rsidRDefault="00653371" w:rsidP="00217966">
      <w:pPr>
        <w:pStyle w:val="ListParagraph"/>
        <w:numPr>
          <w:ilvl w:val="0"/>
          <w:numId w:val="28"/>
        </w:numPr>
        <w:rPr>
          <w:rFonts w:ascii="Arial" w:hAnsi="Arial" w:cs="Arial"/>
          <w:color w:val="000000" w:themeColor="text1"/>
          <w:sz w:val="24"/>
          <w:szCs w:val="24"/>
        </w:rPr>
      </w:pPr>
      <w:r w:rsidRPr="00217966">
        <w:rPr>
          <w:rFonts w:ascii="Arial" w:hAnsi="Arial" w:cs="Arial"/>
          <w:color w:val="000000" w:themeColor="text1"/>
          <w:sz w:val="24"/>
          <w:szCs w:val="24"/>
          <w:u w:val="single"/>
        </w:rPr>
        <w:t>Intensity</w:t>
      </w:r>
      <w:r w:rsidRPr="00217966">
        <w:rPr>
          <w:rFonts w:ascii="Arial" w:hAnsi="Arial" w:cs="Arial"/>
          <w:color w:val="000000" w:themeColor="text1"/>
          <w:sz w:val="24"/>
          <w:szCs w:val="24"/>
        </w:rPr>
        <w:t xml:space="preserve"> of use is determined by considering</w:t>
      </w:r>
      <w:r w:rsidR="00B56209" w:rsidRPr="00217966">
        <w:rPr>
          <w:rFonts w:ascii="Arial" w:hAnsi="Arial" w:cs="Arial"/>
          <w:color w:val="000000" w:themeColor="text1"/>
          <w:sz w:val="24"/>
          <w:szCs w:val="24"/>
        </w:rPr>
        <w:t xml:space="preserve"> both</w:t>
      </w:r>
      <w:r w:rsidRPr="00217966">
        <w:rPr>
          <w:rFonts w:ascii="Arial" w:hAnsi="Arial" w:cs="Arial"/>
          <w:color w:val="000000" w:themeColor="text1"/>
          <w:sz w:val="24"/>
          <w:szCs w:val="24"/>
        </w:rPr>
        <w:t xml:space="preserve"> the User Type and Volume factors.</w:t>
      </w:r>
      <w:r w:rsidR="00245809" w:rsidRPr="00217966">
        <w:rPr>
          <w:rFonts w:ascii="Arial" w:hAnsi="Arial" w:cs="Arial"/>
          <w:color w:val="000000" w:themeColor="text1"/>
          <w:sz w:val="24"/>
          <w:szCs w:val="24"/>
        </w:rPr>
        <w:t xml:space="preserve">  Pedestrian/hikers, cross-country skiers and snow-shoers are considered to be low intensity use types while others (such as bicyclists) are considered high intensity use types.</w:t>
      </w:r>
      <w:r w:rsidR="005C703A" w:rsidRPr="00217966">
        <w:rPr>
          <w:rFonts w:ascii="Arial" w:hAnsi="Arial" w:cs="Arial"/>
          <w:color w:val="000000" w:themeColor="text1"/>
          <w:sz w:val="24"/>
          <w:szCs w:val="24"/>
        </w:rPr>
        <w:t xml:space="preserve">  However, a high volume of pedestrian/hikers may have a higher intensity than a low volume of bicyclists or other users.</w:t>
      </w:r>
    </w:p>
    <w:p w:rsidR="000F0FE3" w:rsidRDefault="000F0FE3" w:rsidP="000F0FE3">
      <w:pPr>
        <w:rPr>
          <w:rFonts w:ascii="Arial" w:hAnsi="Arial" w:cs="Arial"/>
          <w:b/>
          <w:color w:val="000000" w:themeColor="text1"/>
          <w:sz w:val="24"/>
          <w:szCs w:val="24"/>
        </w:rPr>
      </w:pPr>
      <w:r>
        <w:rPr>
          <w:rFonts w:ascii="Arial" w:hAnsi="Arial" w:cs="Arial"/>
          <w:b/>
          <w:color w:val="000000" w:themeColor="text1"/>
          <w:sz w:val="24"/>
          <w:szCs w:val="24"/>
        </w:rPr>
        <w:t>Environmental Site Conditions</w:t>
      </w:r>
    </w:p>
    <w:p w:rsidR="001F69D3" w:rsidRDefault="000F0FE3" w:rsidP="000F0FE3">
      <w:pPr>
        <w:rPr>
          <w:rFonts w:ascii="Arial" w:hAnsi="Arial" w:cs="Arial"/>
          <w:color w:val="000000" w:themeColor="text1"/>
          <w:sz w:val="24"/>
          <w:szCs w:val="24"/>
        </w:rPr>
      </w:pPr>
      <w:r>
        <w:rPr>
          <w:rFonts w:ascii="Arial" w:hAnsi="Arial" w:cs="Arial"/>
          <w:color w:val="000000" w:themeColor="text1"/>
          <w:sz w:val="24"/>
          <w:szCs w:val="24"/>
        </w:rPr>
        <w:t>S</w:t>
      </w:r>
      <w:r w:rsidR="00217966">
        <w:rPr>
          <w:rFonts w:ascii="Arial" w:hAnsi="Arial" w:cs="Arial"/>
          <w:color w:val="000000" w:themeColor="text1"/>
          <w:sz w:val="24"/>
          <w:szCs w:val="24"/>
        </w:rPr>
        <w:t>even</w:t>
      </w:r>
      <w:r>
        <w:rPr>
          <w:rFonts w:ascii="Arial" w:hAnsi="Arial" w:cs="Arial"/>
          <w:color w:val="000000" w:themeColor="text1"/>
          <w:sz w:val="24"/>
          <w:szCs w:val="24"/>
        </w:rPr>
        <w:t xml:space="preserve"> factors comprise the Environmental Site Conditions corner of the Trail Factor Triangle: slope, aspect, elevation, soils, hydrology, biology and cultural resources.</w:t>
      </w:r>
      <w:r w:rsidR="001F69D3">
        <w:rPr>
          <w:rFonts w:ascii="Arial" w:hAnsi="Arial" w:cs="Arial"/>
          <w:color w:val="000000" w:themeColor="text1"/>
          <w:sz w:val="24"/>
          <w:szCs w:val="24"/>
        </w:rPr>
        <w:t xml:space="preserve">  Environmental Site Conditions </w:t>
      </w:r>
      <w:r w:rsidR="002C7D22">
        <w:rPr>
          <w:rFonts w:ascii="Arial" w:hAnsi="Arial" w:cs="Arial"/>
          <w:color w:val="000000" w:themeColor="text1"/>
          <w:sz w:val="24"/>
          <w:szCs w:val="24"/>
        </w:rPr>
        <w:t>influence almost all aspects of trail design, including optimal trail corridor and alignment placement, maximum sustainable grade, and design grade.</w:t>
      </w:r>
    </w:p>
    <w:p w:rsidR="005F244F" w:rsidRPr="00217966" w:rsidRDefault="005F244F" w:rsidP="00217966">
      <w:pPr>
        <w:pStyle w:val="ListParagraph"/>
        <w:numPr>
          <w:ilvl w:val="0"/>
          <w:numId w:val="29"/>
        </w:numPr>
        <w:rPr>
          <w:rFonts w:ascii="Arial" w:hAnsi="Arial" w:cs="Arial"/>
          <w:color w:val="000000" w:themeColor="text1"/>
          <w:sz w:val="24"/>
          <w:szCs w:val="24"/>
        </w:rPr>
      </w:pPr>
      <w:r w:rsidRPr="00217966">
        <w:rPr>
          <w:rFonts w:ascii="Arial" w:hAnsi="Arial" w:cs="Arial"/>
          <w:color w:val="000000" w:themeColor="text1"/>
          <w:sz w:val="24"/>
          <w:szCs w:val="24"/>
          <w:u w:val="single"/>
        </w:rPr>
        <w:t>Slope</w:t>
      </w:r>
      <w:r w:rsidRPr="00217966">
        <w:rPr>
          <w:rFonts w:ascii="Arial" w:hAnsi="Arial" w:cs="Arial"/>
          <w:color w:val="000000" w:themeColor="text1"/>
          <w:sz w:val="24"/>
          <w:szCs w:val="24"/>
        </w:rPr>
        <w:t xml:space="preserve"> refers to the steepness of the terrain </w:t>
      </w:r>
      <w:r w:rsidR="00A11CCB">
        <w:rPr>
          <w:rFonts w:ascii="Arial" w:hAnsi="Arial" w:cs="Arial"/>
          <w:color w:val="000000" w:themeColor="text1"/>
          <w:sz w:val="24"/>
          <w:szCs w:val="24"/>
        </w:rPr>
        <w:t>on which</w:t>
      </w:r>
      <w:r w:rsidRPr="00217966">
        <w:rPr>
          <w:rFonts w:ascii="Arial" w:hAnsi="Arial" w:cs="Arial"/>
          <w:color w:val="000000" w:themeColor="text1"/>
          <w:sz w:val="24"/>
          <w:szCs w:val="24"/>
        </w:rPr>
        <w:t xml:space="preserve"> trail will be built, and can influence items such as trail width and grade, as well as relating directly to other environmental conditions such as hydrology and the effects of Weather/Climate factors.</w:t>
      </w:r>
      <w:r w:rsidR="00146FB6" w:rsidRPr="00217966">
        <w:rPr>
          <w:rFonts w:ascii="Arial" w:hAnsi="Arial" w:cs="Arial"/>
          <w:color w:val="000000" w:themeColor="text1"/>
          <w:sz w:val="24"/>
          <w:szCs w:val="24"/>
        </w:rPr>
        <w:t xml:space="preserve">  Slopes are more desirable to build on than flat areas, as water is easily deflected downhill in a sloped area.  During the course of a trail, the slope of the terrain may change frequently and abruptly, causing the trail design to accommodate multiple slope characteristics.</w:t>
      </w:r>
    </w:p>
    <w:p w:rsidR="00821192" w:rsidRPr="00217966" w:rsidRDefault="001F0A4E" w:rsidP="00217966">
      <w:pPr>
        <w:pStyle w:val="ListParagraph"/>
        <w:numPr>
          <w:ilvl w:val="0"/>
          <w:numId w:val="29"/>
        </w:numPr>
        <w:rPr>
          <w:rFonts w:ascii="Arial" w:hAnsi="Arial" w:cs="Arial"/>
          <w:color w:val="000000" w:themeColor="text1"/>
          <w:sz w:val="24"/>
          <w:szCs w:val="24"/>
        </w:rPr>
      </w:pPr>
      <w:r w:rsidRPr="00217966">
        <w:rPr>
          <w:rFonts w:ascii="Arial" w:hAnsi="Arial" w:cs="Arial"/>
          <w:color w:val="000000" w:themeColor="text1"/>
          <w:sz w:val="24"/>
          <w:szCs w:val="24"/>
          <w:u w:val="single"/>
        </w:rPr>
        <w:lastRenderedPageBreak/>
        <w:t>Aspect</w:t>
      </w:r>
      <w:r w:rsidRPr="00217966">
        <w:rPr>
          <w:rFonts w:ascii="Arial" w:hAnsi="Arial" w:cs="Arial"/>
          <w:color w:val="000000" w:themeColor="text1"/>
          <w:sz w:val="24"/>
          <w:szCs w:val="24"/>
        </w:rPr>
        <w:t xml:space="preserve"> refers </w:t>
      </w:r>
      <w:r w:rsidR="004334B9">
        <w:rPr>
          <w:rFonts w:ascii="Arial" w:hAnsi="Arial" w:cs="Arial"/>
          <w:color w:val="000000" w:themeColor="text1"/>
          <w:sz w:val="24"/>
          <w:szCs w:val="24"/>
        </w:rPr>
        <w:t>to the main compass direction that a slope faces</w:t>
      </w:r>
      <w:r w:rsidRPr="00217966">
        <w:rPr>
          <w:rFonts w:ascii="Arial" w:hAnsi="Arial" w:cs="Arial"/>
          <w:color w:val="000000" w:themeColor="text1"/>
          <w:sz w:val="24"/>
          <w:szCs w:val="24"/>
        </w:rPr>
        <w:t xml:space="preserve">.  </w:t>
      </w:r>
      <w:r w:rsidR="00821192" w:rsidRPr="00217966">
        <w:rPr>
          <w:rFonts w:ascii="Arial" w:hAnsi="Arial" w:cs="Arial"/>
          <w:color w:val="000000" w:themeColor="text1"/>
          <w:sz w:val="24"/>
          <w:szCs w:val="24"/>
        </w:rPr>
        <w:t xml:space="preserve">A slope’s aspect can determine what type of microclimate is present in a specific area.  Aspect affects how much sunlight a slope or area may receive, which directly affects snowmelt and evaporation rates, as well as vegetation type.  </w:t>
      </w:r>
      <w:r w:rsidR="002B650C" w:rsidRPr="00217966">
        <w:rPr>
          <w:rFonts w:ascii="Arial" w:hAnsi="Arial" w:cs="Arial"/>
          <w:color w:val="000000" w:themeColor="text1"/>
          <w:sz w:val="24"/>
          <w:szCs w:val="24"/>
        </w:rPr>
        <w:t>A slope</w:t>
      </w:r>
      <w:r w:rsidR="00821192" w:rsidRPr="00217966">
        <w:rPr>
          <w:rFonts w:ascii="Arial" w:hAnsi="Arial" w:cs="Arial"/>
          <w:color w:val="000000" w:themeColor="text1"/>
          <w:sz w:val="24"/>
          <w:szCs w:val="24"/>
        </w:rPr>
        <w:t xml:space="preserve"> </w:t>
      </w:r>
      <w:r w:rsidR="002B650C" w:rsidRPr="00217966">
        <w:rPr>
          <w:rFonts w:ascii="Arial" w:hAnsi="Arial" w:cs="Arial"/>
          <w:color w:val="000000" w:themeColor="text1"/>
          <w:sz w:val="24"/>
          <w:szCs w:val="24"/>
        </w:rPr>
        <w:t>facing</w:t>
      </w:r>
      <w:r w:rsidR="00821192" w:rsidRPr="00217966">
        <w:rPr>
          <w:rFonts w:ascii="Arial" w:hAnsi="Arial" w:cs="Arial"/>
          <w:color w:val="000000" w:themeColor="text1"/>
          <w:sz w:val="24"/>
          <w:szCs w:val="24"/>
        </w:rPr>
        <w:t xml:space="preserve"> into the predominant w</w:t>
      </w:r>
      <w:r w:rsidR="00493754">
        <w:rPr>
          <w:rFonts w:ascii="Arial" w:hAnsi="Arial" w:cs="Arial"/>
          <w:color w:val="000000" w:themeColor="text1"/>
          <w:sz w:val="24"/>
          <w:szCs w:val="24"/>
        </w:rPr>
        <w:t>ind direction (windward slope)</w:t>
      </w:r>
      <w:r w:rsidR="00821192" w:rsidRPr="00217966">
        <w:rPr>
          <w:rFonts w:ascii="Arial" w:hAnsi="Arial" w:cs="Arial"/>
          <w:color w:val="000000" w:themeColor="text1"/>
          <w:sz w:val="24"/>
          <w:szCs w:val="24"/>
        </w:rPr>
        <w:t xml:space="preserve"> may receive more precipitation than a slope facing away from the predominant wind direction (leeward slope)</w:t>
      </w:r>
      <w:r w:rsidR="002B650C" w:rsidRPr="00217966">
        <w:rPr>
          <w:rFonts w:ascii="Arial" w:hAnsi="Arial" w:cs="Arial"/>
          <w:color w:val="000000" w:themeColor="text1"/>
          <w:sz w:val="24"/>
          <w:szCs w:val="24"/>
        </w:rPr>
        <w:t>, also affecting vegetation type as well as erosion rates.</w:t>
      </w:r>
      <w:r w:rsidR="00821192" w:rsidRPr="00217966">
        <w:rPr>
          <w:rFonts w:ascii="Arial" w:hAnsi="Arial" w:cs="Arial"/>
          <w:color w:val="000000" w:themeColor="text1"/>
          <w:sz w:val="24"/>
          <w:szCs w:val="24"/>
        </w:rPr>
        <w:t xml:space="preserve">  </w:t>
      </w:r>
      <w:r w:rsidR="002B650C" w:rsidRPr="00217966">
        <w:rPr>
          <w:rFonts w:ascii="Arial" w:hAnsi="Arial" w:cs="Arial"/>
          <w:color w:val="000000" w:themeColor="text1"/>
          <w:sz w:val="24"/>
          <w:szCs w:val="24"/>
        </w:rPr>
        <w:t>Additionally, s</w:t>
      </w:r>
      <w:r w:rsidR="00821192" w:rsidRPr="00217966">
        <w:rPr>
          <w:rFonts w:ascii="Arial" w:hAnsi="Arial" w:cs="Arial"/>
          <w:color w:val="000000" w:themeColor="text1"/>
          <w:sz w:val="24"/>
          <w:szCs w:val="24"/>
        </w:rPr>
        <w:t xml:space="preserve">lopes with aspect toward the predominant wind direction may also be more prone to wind erosion, or be uncomfortable to users </w:t>
      </w:r>
      <w:r w:rsidR="006A2791">
        <w:rPr>
          <w:rFonts w:ascii="Arial" w:hAnsi="Arial" w:cs="Arial"/>
          <w:color w:val="000000" w:themeColor="text1"/>
          <w:sz w:val="24"/>
          <w:szCs w:val="24"/>
        </w:rPr>
        <w:t>during times of extreme winds</w:t>
      </w:r>
      <w:r w:rsidR="00821192" w:rsidRPr="00217966">
        <w:rPr>
          <w:rFonts w:ascii="Arial" w:hAnsi="Arial" w:cs="Arial"/>
          <w:color w:val="000000" w:themeColor="text1"/>
          <w:sz w:val="24"/>
          <w:szCs w:val="24"/>
        </w:rPr>
        <w:t>.</w:t>
      </w:r>
    </w:p>
    <w:p w:rsidR="002B650C" w:rsidRPr="00217966" w:rsidRDefault="002B650C" w:rsidP="00217966">
      <w:pPr>
        <w:pStyle w:val="ListParagraph"/>
        <w:numPr>
          <w:ilvl w:val="0"/>
          <w:numId w:val="29"/>
        </w:numPr>
        <w:rPr>
          <w:rFonts w:ascii="Arial" w:hAnsi="Arial" w:cs="Arial"/>
          <w:color w:val="000000" w:themeColor="text1"/>
          <w:sz w:val="24"/>
          <w:szCs w:val="24"/>
        </w:rPr>
      </w:pPr>
      <w:r w:rsidRPr="00217966">
        <w:rPr>
          <w:rFonts w:ascii="Arial" w:hAnsi="Arial" w:cs="Arial"/>
          <w:color w:val="000000" w:themeColor="text1"/>
          <w:sz w:val="24"/>
          <w:szCs w:val="24"/>
          <w:u w:val="single"/>
        </w:rPr>
        <w:t>Elevation</w:t>
      </w:r>
      <w:r w:rsidRPr="00217966">
        <w:rPr>
          <w:rFonts w:ascii="Arial" w:hAnsi="Arial" w:cs="Arial"/>
          <w:color w:val="000000" w:themeColor="text1"/>
          <w:sz w:val="24"/>
          <w:szCs w:val="24"/>
        </w:rPr>
        <w:t xml:space="preserve"> refers to the vertical distance from sea level for a given point on the earth’s surface.  Elevation is an important factor in relation to climate and microclimates along a trail, as well as influencing </w:t>
      </w:r>
      <w:r w:rsidR="00BC70F7" w:rsidRPr="00217966">
        <w:rPr>
          <w:rFonts w:ascii="Arial" w:hAnsi="Arial" w:cs="Arial"/>
          <w:color w:val="000000" w:themeColor="text1"/>
          <w:sz w:val="24"/>
          <w:szCs w:val="24"/>
        </w:rPr>
        <w:t>visitors’</w:t>
      </w:r>
      <w:r w:rsidRPr="00217966">
        <w:rPr>
          <w:rFonts w:ascii="Arial" w:hAnsi="Arial" w:cs="Arial"/>
          <w:color w:val="000000" w:themeColor="text1"/>
          <w:sz w:val="24"/>
          <w:szCs w:val="24"/>
        </w:rPr>
        <w:t xml:space="preserve"> ability to perform while using a trail.  </w:t>
      </w:r>
      <w:r w:rsidR="00516D65" w:rsidRPr="00217966">
        <w:rPr>
          <w:rFonts w:ascii="Arial" w:hAnsi="Arial" w:cs="Arial"/>
          <w:color w:val="000000" w:themeColor="text1"/>
          <w:sz w:val="24"/>
          <w:szCs w:val="24"/>
        </w:rPr>
        <w:t>Higher elevations can often mean more precipitation due to orographic uplift, but wind-direction and slope aspect are also important factors in local precipitation differences.  Higher elevations may also see extremely cold temperatures and snowfall in the winter, which may influence user type and season, or cause increased erosion due to freeze and thaw cycles.</w:t>
      </w:r>
      <w:r w:rsidR="00805DCB" w:rsidRPr="00217966">
        <w:rPr>
          <w:rFonts w:ascii="Arial" w:hAnsi="Arial" w:cs="Arial"/>
          <w:color w:val="000000" w:themeColor="text1"/>
          <w:sz w:val="24"/>
          <w:szCs w:val="24"/>
        </w:rPr>
        <w:t xml:space="preserve">  Higher elevations have less oxygen in the atmosphere than lower elevations, causing users or trail workers to breathe more heavily and work harder.  Altitude sickness may </w:t>
      </w:r>
      <w:r w:rsidR="00217966">
        <w:rPr>
          <w:rFonts w:ascii="Arial" w:hAnsi="Arial" w:cs="Arial"/>
          <w:color w:val="000000" w:themeColor="text1"/>
          <w:sz w:val="24"/>
          <w:szCs w:val="24"/>
        </w:rPr>
        <w:t>become an issue</w:t>
      </w:r>
      <w:r w:rsidR="00805DCB" w:rsidRPr="00217966">
        <w:rPr>
          <w:rFonts w:ascii="Arial" w:hAnsi="Arial" w:cs="Arial"/>
          <w:color w:val="000000" w:themeColor="text1"/>
          <w:sz w:val="24"/>
          <w:szCs w:val="24"/>
        </w:rPr>
        <w:t xml:space="preserve"> at extremely high elevations.  Lower elevations, especially in the intermountain region, may result in extremely high temperatures during summer, which influence the usage season and volume, as well as potential hazard for off-season users.</w:t>
      </w:r>
    </w:p>
    <w:p w:rsidR="00225198" w:rsidRPr="00217966" w:rsidRDefault="00493754" w:rsidP="00217966">
      <w:pPr>
        <w:pStyle w:val="ListParagraph"/>
        <w:numPr>
          <w:ilvl w:val="0"/>
          <w:numId w:val="29"/>
        </w:numPr>
        <w:rPr>
          <w:rFonts w:ascii="Arial" w:hAnsi="Arial" w:cs="Arial"/>
          <w:color w:val="000000" w:themeColor="text1"/>
          <w:sz w:val="24"/>
          <w:szCs w:val="24"/>
        </w:rPr>
      </w:pPr>
      <w:r>
        <w:rPr>
          <w:rFonts w:ascii="Arial" w:hAnsi="Arial" w:cs="Arial"/>
          <w:color w:val="000000" w:themeColor="text1"/>
          <w:sz w:val="24"/>
          <w:szCs w:val="24"/>
          <w:u w:val="single"/>
        </w:rPr>
        <w:t>Soil</w:t>
      </w:r>
      <w:r w:rsidR="004C4ACF" w:rsidRPr="004C4ACF">
        <w:rPr>
          <w:rFonts w:ascii="Arial" w:hAnsi="Arial" w:cs="Arial"/>
          <w:color w:val="000000" w:themeColor="text1"/>
          <w:sz w:val="24"/>
          <w:szCs w:val="24"/>
        </w:rPr>
        <w:t xml:space="preserve"> </w:t>
      </w:r>
      <w:r w:rsidR="004C4ACF">
        <w:rPr>
          <w:rFonts w:ascii="Arial" w:hAnsi="Arial" w:cs="Arial"/>
          <w:color w:val="000000" w:themeColor="text1"/>
          <w:sz w:val="24"/>
          <w:szCs w:val="24"/>
        </w:rPr>
        <w:t>types</w:t>
      </w:r>
      <w:r w:rsidR="00225198" w:rsidRPr="00217966">
        <w:rPr>
          <w:rFonts w:ascii="Arial" w:hAnsi="Arial" w:cs="Arial"/>
          <w:color w:val="000000" w:themeColor="text1"/>
          <w:sz w:val="24"/>
          <w:szCs w:val="24"/>
        </w:rPr>
        <w:t xml:space="preserve"> are important in consider</w:t>
      </w:r>
      <w:r w:rsidR="00B56209" w:rsidRPr="00217966">
        <w:rPr>
          <w:rFonts w:ascii="Arial" w:hAnsi="Arial" w:cs="Arial"/>
          <w:color w:val="000000" w:themeColor="text1"/>
          <w:sz w:val="24"/>
          <w:szCs w:val="24"/>
        </w:rPr>
        <w:t>ing</w:t>
      </w:r>
      <w:r w:rsidR="00225198" w:rsidRPr="00217966">
        <w:rPr>
          <w:rFonts w:ascii="Arial" w:hAnsi="Arial" w:cs="Arial"/>
          <w:color w:val="000000" w:themeColor="text1"/>
          <w:sz w:val="24"/>
          <w:szCs w:val="24"/>
        </w:rPr>
        <w:t xml:space="preserve"> the stability of terrain, especially terrain </w:t>
      </w:r>
      <w:r w:rsidR="008D0065" w:rsidRPr="00217966">
        <w:rPr>
          <w:rFonts w:ascii="Arial" w:hAnsi="Arial" w:cs="Arial"/>
          <w:color w:val="000000" w:themeColor="text1"/>
          <w:sz w:val="24"/>
          <w:szCs w:val="24"/>
        </w:rPr>
        <w:t>consisting of</w:t>
      </w:r>
      <w:r w:rsidR="00225198" w:rsidRPr="00217966">
        <w:rPr>
          <w:rFonts w:ascii="Arial" w:hAnsi="Arial" w:cs="Arial"/>
          <w:color w:val="000000" w:themeColor="text1"/>
          <w:sz w:val="24"/>
          <w:szCs w:val="24"/>
        </w:rPr>
        <w:t xml:space="preserve"> steep</w:t>
      </w:r>
      <w:r w:rsidR="00B56209" w:rsidRPr="00217966">
        <w:rPr>
          <w:rFonts w:ascii="Arial" w:hAnsi="Arial" w:cs="Arial"/>
          <w:color w:val="000000" w:themeColor="text1"/>
          <w:sz w:val="24"/>
          <w:szCs w:val="24"/>
        </w:rPr>
        <w:t xml:space="preserve"> slopes.</w:t>
      </w:r>
      <w:r w:rsidR="00217966">
        <w:rPr>
          <w:rFonts w:ascii="Arial" w:hAnsi="Arial" w:cs="Arial"/>
          <w:color w:val="000000" w:themeColor="text1"/>
          <w:sz w:val="24"/>
          <w:szCs w:val="24"/>
        </w:rPr>
        <w:t xml:space="preserve">  Coarse soils are considered to be better than fine grained or sandy soils when considering </w:t>
      </w:r>
      <w:r w:rsidR="004C4ACF">
        <w:rPr>
          <w:rFonts w:ascii="Arial" w:hAnsi="Arial" w:cs="Arial"/>
          <w:color w:val="000000" w:themeColor="text1"/>
          <w:sz w:val="24"/>
          <w:szCs w:val="24"/>
        </w:rPr>
        <w:t>soil stability</w:t>
      </w:r>
      <w:r w:rsidR="00217966">
        <w:rPr>
          <w:rFonts w:ascii="Arial" w:hAnsi="Arial" w:cs="Arial"/>
          <w:color w:val="000000" w:themeColor="text1"/>
          <w:sz w:val="24"/>
          <w:szCs w:val="24"/>
        </w:rPr>
        <w:t>.</w:t>
      </w:r>
    </w:p>
    <w:p w:rsidR="00B56209" w:rsidRPr="00217966" w:rsidRDefault="00B56209" w:rsidP="00217966">
      <w:pPr>
        <w:pStyle w:val="ListParagraph"/>
        <w:numPr>
          <w:ilvl w:val="0"/>
          <w:numId w:val="29"/>
        </w:numPr>
        <w:rPr>
          <w:rFonts w:ascii="Arial" w:hAnsi="Arial" w:cs="Arial"/>
          <w:color w:val="000000" w:themeColor="text1"/>
          <w:sz w:val="24"/>
          <w:szCs w:val="24"/>
        </w:rPr>
      </w:pPr>
      <w:r w:rsidRPr="00217966">
        <w:rPr>
          <w:rFonts w:ascii="Arial" w:hAnsi="Arial" w:cs="Arial"/>
          <w:color w:val="000000" w:themeColor="text1"/>
          <w:sz w:val="24"/>
          <w:szCs w:val="24"/>
          <w:u w:val="single"/>
        </w:rPr>
        <w:t>Hydrology</w:t>
      </w:r>
      <w:r w:rsidRPr="00217966">
        <w:rPr>
          <w:rFonts w:ascii="Arial" w:hAnsi="Arial" w:cs="Arial"/>
          <w:color w:val="000000" w:themeColor="text1"/>
          <w:sz w:val="24"/>
          <w:szCs w:val="24"/>
        </w:rPr>
        <w:t xml:space="preserve"> refers to the movement of water in relation to the earth’s surface and its resulting effects.  The hydrologic features of the terrain are often important focus points at which </w:t>
      </w:r>
      <w:r w:rsidR="00DE4F26" w:rsidRPr="00217966">
        <w:rPr>
          <w:rFonts w:ascii="Arial" w:hAnsi="Arial" w:cs="Arial"/>
          <w:color w:val="000000" w:themeColor="text1"/>
          <w:sz w:val="24"/>
          <w:szCs w:val="24"/>
        </w:rPr>
        <w:t>the correct trail design choice is essential to prevent unnecessary erosion and other sustainability issues from occurring.</w:t>
      </w:r>
      <w:r w:rsidRPr="00217966">
        <w:rPr>
          <w:rFonts w:ascii="Arial" w:hAnsi="Arial" w:cs="Arial"/>
          <w:color w:val="000000" w:themeColor="text1"/>
          <w:sz w:val="24"/>
          <w:szCs w:val="24"/>
        </w:rPr>
        <w:t xml:space="preserve">  The most common type of hydrologic feature is a drainage, which may have flowing water seasonally or perennially.  Special trail features such as drainage dips are used to navigate drainages.</w:t>
      </w:r>
      <w:r w:rsidR="00DE4F26" w:rsidRPr="00217966">
        <w:rPr>
          <w:rFonts w:ascii="Arial" w:hAnsi="Arial" w:cs="Arial"/>
          <w:color w:val="000000" w:themeColor="text1"/>
          <w:sz w:val="24"/>
          <w:szCs w:val="24"/>
        </w:rPr>
        <w:t xml:space="preserve">  Weather/Climate factors as well as the other environmental site conditions often have a profound eff</w:t>
      </w:r>
      <w:r w:rsidR="002B1889" w:rsidRPr="00217966">
        <w:rPr>
          <w:rFonts w:ascii="Arial" w:hAnsi="Arial" w:cs="Arial"/>
          <w:color w:val="000000" w:themeColor="text1"/>
          <w:sz w:val="24"/>
          <w:szCs w:val="24"/>
        </w:rPr>
        <w:t>ect on the hydrology of an area, especially if an area is prone to large amounts of precipitation occurring during a short period of time.</w:t>
      </w:r>
    </w:p>
    <w:p w:rsidR="005B17B1" w:rsidRPr="00217966" w:rsidRDefault="005B17B1" w:rsidP="00217966">
      <w:pPr>
        <w:pStyle w:val="ListParagraph"/>
        <w:numPr>
          <w:ilvl w:val="0"/>
          <w:numId w:val="29"/>
        </w:numPr>
        <w:rPr>
          <w:rFonts w:ascii="Arial" w:hAnsi="Arial" w:cs="Arial"/>
          <w:color w:val="000000" w:themeColor="text1"/>
          <w:sz w:val="24"/>
          <w:szCs w:val="24"/>
        </w:rPr>
      </w:pPr>
      <w:r w:rsidRPr="00217966">
        <w:rPr>
          <w:rFonts w:ascii="Arial" w:hAnsi="Arial" w:cs="Arial"/>
          <w:color w:val="000000" w:themeColor="text1"/>
          <w:sz w:val="24"/>
          <w:szCs w:val="24"/>
          <w:u w:val="single"/>
        </w:rPr>
        <w:lastRenderedPageBreak/>
        <w:t>Biology</w:t>
      </w:r>
      <w:r w:rsidRPr="00217966">
        <w:rPr>
          <w:rFonts w:ascii="Arial" w:hAnsi="Arial" w:cs="Arial"/>
          <w:color w:val="000000" w:themeColor="text1"/>
          <w:sz w:val="24"/>
          <w:szCs w:val="24"/>
        </w:rPr>
        <w:t xml:space="preserve"> refers to the effects that plants and wildlife have on the terrain’s ability to hold a trail, but also the possibility of sensitive life present in the area.</w:t>
      </w:r>
    </w:p>
    <w:p w:rsidR="0051189D" w:rsidRPr="00217966" w:rsidRDefault="0051189D" w:rsidP="00217966">
      <w:pPr>
        <w:pStyle w:val="ListParagraph"/>
        <w:numPr>
          <w:ilvl w:val="0"/>
          <w:numId w:val="29"/>
        </w:numPr>
        <w:rPr>
          <w:rFonts w:ascii="Arial" w:hAnsi="Arial" w:cs="Arial"/>
          <w:color w:val="000000" w:themeColor="text1"/>
          <w:sz w:val="24"/>
          <w:szCs w:val="24"/>
        </w:rPr>
      </w:pPr>
      <w:r w:rsidRPr="00217966">
        <w:rPr>
          <w:rFonts w:ascii="Arial" w:hAnsi="Arial" w:cs="Arial"/>
          <w:color w:val="000000" w:themeColor="text1"/>
          <w:sz w:val="24"/>
          <w:szCs w:val="24"/>
          <w:u w:val="single"/>
        </w:rPr>
        <w:t>Cultural Resources</w:t>
      </w:r>
      <w:r w:rsidRPr="00217966">
        <w:rPr>
          <w:rFonts w:ascii="Arial" w:hAnsi="Arial" w:cs="Arial"/>
          <w:color w:val="000000" w:themeColor="text1"/>
          <w:sz w:val="24"/>
          <w:szCs w:val="24"/>
        </w:rPr>
        <w:t xml:space="preserve"> refers to Native American artifacts and ruins, pioneer dwellings and tools, pictographs and petroglyphs, or any other trace of human life that contain valuable information about how people </w:t>
      </w:r>
      <w:r w:rsidR="0057147C">
        <w:rPr>
          <w:rFonts w:ascii="Arial" w:hAnsi="Arial" w:cs="Arial"/>
          <w:color w:val="000000" w:themeColor="text1"/>
          <w:sz w:val="24"/>
          <w:szCs w:val="24"/>
        </w:rPr>
        <w:t>lived before us</w:t>
      </w:r>
      <w:r w:rsidRPr="00217966">
        <w:rPr>
          <w:rFonts w:ascii="Arial" w:hAnsi="Arial" w:cs="Arial"/>
          <w:color w:val="000000" w:themeColor="text1"/>
          <w:sz w:val="24"/>
          <w:szCs w:val="24"/>
        </w:rPr>
        <w:t xml:space="preserve">.  Cultural Resources are extremely sensitive and are of high priority for protection, but also provide valuable educational and interpretive opportunities that often maximize visitor enjoyment and </w:t>
      </w:r>
      <w:r w:rsidR="00FF4448" w:rsidRPr="00217966">
        <w:rPr>
          <w:rFonts w:ascii="Arial" w:hAnsi="Arial" w:cs="Arial"/>
          <w:color w:val="000000" w:themeColor="text1"/>
          <w:sz w:val="24"/>
          <w:szCs w:val="24"/>
        </w:rPr>
        <w:t>satisfaction</w:t>
      </w:r>
      <w:r w:rsidRPr="00217966">
        <w:rPr>
          <w:rFonts w:ascii="Arial" w:hAnsi="Arial" w:cs="Arial"/>
          <w:color w:val="000000" w:themeColor="text1"/>
          <w:sz w:val="24"/>
          <w:szCs w:val="24"/>
        </w:rPr>
        <w:t>.</w:t>
      </w:r>
    </w:p>
    <w:p w:rsidR="000F0FE3" w:rsidRDefault="000F0FE3" w:rsidP="000F0FE3">
      <w:pPr>
        <w:rPr>
          <w:rFonts w:ascii="Arial" w:hAnsi="Arial" w:cs="Arial"/>
          <w:b/>
          <w:color w:val="000000" w:themeColor="text1"/>
          <w:sz w:val="24"/>
          <w:szCs w:val="24"/>
        </w:rPr>
      </w:pPr>
      <w:r>
        <w:rPr>
          <w:rFonts w:ascii="Arial" w:hAnsi="Arial" w:cs="Arial"/>
          <w:b/>
          <w:color w:val="000000" w:themeColor="text1"/>
          <w:sz w:val="24"/>
          <w:szCs w:val="24"/>
        </w:rPr>
        <w:t>Weather/Climate</w:t>
      </w:r>
    </w:p>
    <w:p w:rsidR="000F0FE3" w:rsidRDefault="000F0FE3" w:rsidP="000F0FE3">
      <w:pPr>
        <w:rPr>
          <w:rFonts w:ascii="Arial" w:hAnsi="Arial" w:cs="Arial"/>
          <w:color w:val="000000" w:themeColor="text1"/>
          <w:sz w:val="24"/>
          <w:szCs w:val="24"/>
        </w:rPr>
      </w:pPr>
      <w:r>
        <w:rPr>
          <w:rFonts w:ascii="Arial" w:hAnsi="Arial" w:cs="Arial"/>
          <w:color w:val="000000" w:themeColor="text1"/>
          <w:sz w:val="24"/>
          <w:szCs w:val="24"/>
        </w:rPr>
        <w:t>Four factors comprise the Weather/Climate corner of the Trail Factor Triangle: precipitation, timing/intensity, extreme events and climate change.</w:t>
      </w:r>
    </w:p>
    <w:p w:rsidR="002B1889" w:rsidRPr="00217966" w:rsidRDefault="002B1889" w:rsidP="00217966">
      <w:pPr>
        <w:pStyle w:val="ListParagraph"/>
        <w:numPr>
          <w:ilvl w:val="0"/>
          <w:numId w:val="30"/>
        </w:numPr>
        <w:rPr>
          <w:rFonts w:ascii="Arial" w:hAnsi="Arial" w:cs="Arial"/>
          <w:color w:val="000000" w:themeColor="text1"/>
          <w:sz w:val="24"/>
          <w:szCs w:val="24"/>
        </w:rPr>
      </w:pPr>
      <w:r w:rsidRPr="00217966">
        <w:rPr>
          <w:rFonts w:ascii="Arial" w:hAnsi="Arial" w:cs="Arial"/>
          <w:color w:val="000000" w:themeColor="text1"/>
          <w:sz w:val="24"/>
          <w:szCs w:val="24"/>
          <w:u w:val="single"/>
        </w:rPr>
        <w:t>Precipitation</w:t>
      </w:r>
      <w:r w:rsidRPr="00217966">
        <w:rPr>
          <w:rFonts w:ascii="Arial" w:hAnsi="Arial" w:cs="Arial"/>
          <w:color w:val="000000" w:themeColor="text1"/>
          <w:sz w:val="24"/>
          <w:szCs w:val="24"/>
        </w:rPr>
        <w:t xml:space="preserve"> refers to the amount of rain or snow that falls during a given amount of time.  The environmental site conditions</w:t>
      </w:r>
      <w:r w:rsidR="00A11CCB">
        <w:rPr>
          <w:rFonts w:ascii="Arial" w:hAnsi="Arial" w:cs="Arial"/>
          <w:color w:val="000000" w:themeColor="text1"/>
          <w:sz w:val="24"/>
          <w:szCs w:val="24"/>
        </w:rPr>
        <w:t xml:space="preserve"> of</w:t>
      </w:r>
      <w:r w:rsidRPr="00217966">
        <w:rPr>
          <w:rFonts w:ascii="Arial" w:hAnsi="Arial" w:cs="Arial"/>
          <w:color w:val="000000" w:themeColor="text1"/>
          <w:sz w:val="24"/>
          <w:szCs w:val="24"/>
        </w:rPr>
        <w:t xml:space="preserve"> slope, aspect, and elevation can have a profound impact on local precipitation differences between nearby areas.</w:t>
      </w:r>
    </w:p>
    <w:p w:rsidR="002902EA" w:rsidRDefault="002B1889" w:rsidP="00217966">
      <w:pPr>
        <w:pStyle w:val="ListParagraph"/>
        <w:numPr>
          <w:ilvl w:val="0"/>
          <w:numId w:val="30"/>
        </w:numPr>
        <w:rPr>
          <w:rFonts w:ascii="Arial" w:hAnsi="Arial" w:cs="Arial"/>
          <w:color w:val="000000" w:themeColor="text1"/>
          <w:sz w:val="24"/>
          <w:szCs w:val="24"/>
        </w:rPr>
      </w:pPr>
      <w:r w:rsidRPr="002902EA">
        <w:rPr>
          <w:rFonts w:ascii="Arial" w:hAnsi="Arial" w:cs="Arial"/>
          <w:color w:val="000000" w:themeColor="text1"/>
          <w:sz w:val="24"/>
          <w:szCs w:val="24"/>
          <w:u w:val="single"/>
        </w:rPr>
        <w:t>Timing/Intensity</w:t>
      </w:r>
      <w:r w:rsidRPr="002902EA">
        <w:rPr>
          <w:rFonts w:ascii="Arial" w:hAnsi="Arial" w:cs="Arial"/>
          <w:color w:val="000000" w:themeColor="text1"/>
          <w:sz w:val="24"/>
          <w:szCs w:val="24"/>
        </w:rPr>
        <w:t xml:space="preserve"> refers to when precipitation occurs, and if it occurs during short or long periods of time.  Knowing the timing of big precipitation events can help trail management determine when and how much maintenance is required on a </w:t>
      </w:r>
      <w:r w:rsidR="002902EA">
        <w:rPr>
          <w:rFonts w:ascii="Arial" w:hAnsi="Arial" w:cs="Arial"/>
          <w:color w:val="000000" w:themeColor="text1"/>
          <w:sz w:val="24"/>
          <w:szCs w:val="24"/>
        </w:rPr>
        <w:t>certain trail or trail system.</w:t>
      </w:r>
    </w:p>
    <w:p w:rsidR="002B1889" w:rsidRPr="002902EA" w:rsidRDefault="00F1399A" w:rsidP="00217966">
      <w:pPr>
        <w:pStyle w:val="ListParagraph"/>
        <w:numPr>
          <w:ilvl w:val="0"/>
          <w:numId w:val="30"/>
        </w:numPr>
        <w:rPr>
          <w:rFonts w:ascii="Arial" w:hAnsi="Arial" w:cs="Arial"/>
          <w:color w:val="000000" w:themeColor="text1"/>
          <w:sz w:val="24"/>
          <w:szCs w:val="24"/>
        </w:rPr>
      </w:pPr>
      <w:r w:rsidRPr="002902EA">
        <w:rPr>
          <w:rFonts w:ascii="Arial" w:hAnsi="Arial" w:cs="Arial"/>
          <w:color w:val="000000" w:themeColor="text1"/>
          <w:sz w:val="24"/>
          <w:szCs w:val="24"/>
          <w:u w:val="single"/>
        </w:rPr>
        <w:t>Extreme Events</w:t>
      </w:r>
      <w:r w:rsidR="006020D4" w:rsidRPr="002902EA">
        <w:rPr>
          <w:rFonts w:ascii="Arial" w:hAnsi="Arial" w:cs="Arial"/>
          <w:color w:val="000000" w:themeColor="text1"/>
          <w:sz w:val="24"/>
          <w:szCs w:val="24"/>
        </w:rPr>
        <w:t xml:space="preserve"> such as flash floods or sheet flow that erode terrain and trails at a fast pace may require attention to detail in trail design to minimize their impacts.</w:t>
      </w:r>
    </w:p>
    <w:p w:rsidR="00F1399A" w:rsidRPr="00217966" w:rsidRDefault="00F1399A" w:rsidP="00217966">
      <w:pPr>
        <w:pStyle w:val="ListParagraph"/>
        <w:numPr>
          <w:ilvl w:val="0"/>
          <w:numId w:val="30"/>
        </w:numPr>
        <w:rPr>
          <w:rFonts w:ascii="Arial" w:hAnsi="Arial" w:cs="Arial"/>
          <w:color w:val="000000" w:themeColor="text1"/>
          <w:sz w:val="24"/>
          <w:szCs w:val="24"/>
        </w:rPr>
      </w:pPr>
      <w:r w:rsidRPr="00217966">
        <w:rPr>
          <w:rFonts w:ascii="Arial" w:hAnsi="Arial" w:cs="Arial"/>
          <w:color w:val="000000" w:themeColor="text1"/>
          <w:sz w:val="24"/>
          <w:szCs w:val="24"/>
          <w:u w:val="single"/>
        </w:rPr>
        <w:t>Climate Change</w:t>
      </w:r>
      <w:r w:rsidRPr="00217966">
        <w:rPr>
          <w:rFonts w:ascii="Arial" w:hAnsi="Arial" w:cs="Arial"/>
          <w:color w:val="000000" w:themeColor="text1"/>
          <w:sz w:val="24"/>
          <w:szCs w:val="24"/>
        </w:rPr>
        <w:t xml:space="preserve"> </w:t>
      </w:r>
      <w:r w:rsidR="00864EC2">
        <w:rPr>
          <w:rFonts w:ascii="Arial" w:hAnsi="Arial" w:cs="Arial"/>
          <w:color w:val="000000" w:themeColor="text1"/>
          <w:sz w:val="24"/>
          <w:szCs w:val="24"/>
        </w:rPr>
        <w:t>should be taken into</w:t>
      </w:r>
      <w:r w:rsidRPr="00217966">
        <w:rPr>
          <w:rFonts w:ascii="Arial" w:hAnsi="Arial" w:cs="Arial"/>
          <w:color w:val="000000" w:themeColor="text1"/>
          <w:sz w:val="24"/>
          <w:szCs w:val="24"/>
        </w:rPr>
        <w:t xml:space="preserve"> consideration </w:t>
      </w:r>
      <w:r w:rsidR="00864EC2">
        <w:rPr>
          <w:rFonts w:ascii="Arial" w:hAnsi="Arial" w:cs="Arial"/>
          <w:color w:val="000000" w:themeColor="text1"/>
          <w:sz w:val="24"/>
          <w:szCs w:val="24"/>
        </w:rPr>
        <w:t>in sustainable trail building as environmental chang</w:t>
      </w:r>
      <w:r w:rsidR="002A2C3F">
        <w:rPr>
          <w:rFonts w:ascii="Arial" w:hAnsi="Arial" w:cs="Arial"/>
          <w:color w:val="000000" w:themeColor="text1"/>
          <w:sz w:val="24"/>
          <w:szCs w:val="24"/>
        </w:rPr>
        <w:t>es may take place in the future that can affect intensity of use and maintenance.</w:t>
      </w:r>
    </w:p>
    <w:p w:rsidR="000F0FE3" w:rsidRDefault="000F0FE3" w:rsidP="000F0FE3">
      <w:pPr>
        <w:rPr>
          <w:rFonts w:ascii="Arial" w:hAnsi="Arial" w:cs="Arial"/>
          <w:color w:val="000000" w:themeColor="text1"/>
          <w:sz w:val="24"/>
          <w:szCs w:val="24"/>
        </w:rPr>
      </w:pPr>
      <w:r>
        <w:rPr>
          <w:rFonts w:ascii="Arial" w:hAnsi="Arial" w:cs="Arial"/>
          <w:b/>
          <w:color w:val="000000" w:themeColor="text1"/>
          <w:sz w:val="24"/>
          <w:szCs w:val="24"/>
        </w:rPr>
        <w:t>Sustainable Design</w:t>
      </w:r>
    </w:p>
    <w:p w:rsidR="00FA7891" w:rsidRDefault="000F0FE3" w:rsidP="00AF6613">
      <w:pPr>
        <w:rPr>
          <w:rFonts w:ascii="Arial" w:hAnsi="Arial" w:cs="Arial"/>
          <w:color w:val="000000" w:themeColor="text1"/>
          <w:sz w:val="24"/>
          <w:szCs w:val="24"/>
        </w:rPr>
      </w:pPr>
      <w:r>
        <w:rPr>
          <w:rFonts w:ascii="Arial" w:hAnsi="Arial" w:cs="Arial"/>
          <w:color w:val="000000" w:themeColor="text1"/>
          <w:sz w:val="24"/>
          <w:szCs w:val="24"/>
        </w:rPr>
        <w:t>Sustainable trail design is defined as placing the trail on the land so that impacts to</w:t>
      </w:r>
      <w:r w:rsidR="00F1399A">
        <w:rPr>
          <w:rFonts w:ascii="Arial" w:hAnsi="Arial" w:cs="Arial"/>
          <w:color w:val="000000" w:themeColor="text1"/>
          <w:sz w:val="24"/>
          <w:szCs w:val="24"/>
        </w:rPr>
        <w:t xml:space="preserve"> the environment are minimized while the longevity of the trail is maximized.  While the user characteristics, environmental site conditions and weather/climate may be different for each individual trail, there are six sustainable trail design characteristics that should be adhered to on all trails.  Descending from most important to least important, the six keys to sustainable trails are: contour curvilinear alignment, controlled grade, integrated water control, full bench construction, durable tread, and regular appropriate maintenance.</w:t>
      </w:r>
    </w:p>
    <w:p w:rsidR="002D317F" w:rsidRPr="009B70EC" w:rsidRDefault="00FA7891" w:rsidP="009B70EC">
      <w:pPr>
        <w:pStyle w:val="ListParagraph"/>
        <w:numPr>
          <w:ilvl w:val="0"/>
          <w:numId w:val="31"/>
        </w:numPr>
        <w:rPr>
          <w:rFonts w:ascii="Arial" w:hAnsi="Arial" w:cs="Arial"/>
          <w:color w:val="000000" w:themeColor="text1"/>
          <w:sz w:val="24"/>
          <w:szCs w:val="24"/>
        </w:rPr>
      </w:pPr>
      <w:r w:rsidRPr="009B70EC">
        <w:rPr>
          <w:rFonts w:ascii="Arial" w:hAnsi="Arial" w:cs="Arial"/>
          <w:color w:val="000000" w:themeColor="text1"/>
          <w:sz w:val="24"/>
          <w:szCs w:val="24"/>
          <w:u w:val="single"/>
        </w:rPr>
        <w:lastRenderedPageBreak/>
        <w:t>Contour Curvilinear Alignment</w:t>
      </w:r>
      <w:r w:rsidRPr="009B70EC">
        <w:rPr>
          <w:rFonts w:ascii="Arial" w:hAnsi="Arial" w:cs="Arial"/>
          <w:color w:val="000000" w:themeColor="text1"/>
          <w:sz w:val="24"/>
          <w:szCs w:val="24"/>
        </w:rPr>
        <w:t xml:space="preserve"> </w:t>
      </w:r>
      <w:r w:rsidRPr="009B70EC">
        <w:rPr>
          <w:rFonts w:ascii="Arial" w:hAnsi="Arial" w:cs="Arial"/>
          <w:sz w:val="24"/>
          <w:szCs w:val="24"/>
        </w:rPr>
        <w:t>utilizes side hill construction that follows, or crosses at an oblique angle, the natural contours of the terrain and gently dips into and out of all natural drainages</w:t>
      </w:r>
      <w:r w:rsidRPr="009B70EC">
        <w:rPr>
          <w:rFonts w:ascii="Arial" w:hAnsi="Arial" w:cs="Arial"/>
          <w:color w:val="000000" w:themeColor="text1"/>
          <w:sz w:val="24"/>
          <w:szCs w:val="24"/>
        </w:rPr>
        <w:t>.</w:t>
      </w:r>
    </w:p>
    <w:p w:rsidR="0060411C" w:rsidRPr="009B70EC" w:rsidRDefault="0060411C" w:rsidP="009B70EC">
      <w:pPr>
        <w:pStyle w:val="ListParagraph"/>
        <w:numPr>
          <w:ilvl w:val="0"/>
          <w:numId w:val="31"/>
        </w:numPr>
        <w:rPr>
          <w:rFonts w:ascii="Arial" w:hAnsi="Arial" w:cs="Arial"/>
          <w:color w:val="000000" w:themeColor="text1"/>
          <w:sz w:val="24"/>
          <w:szCs w:val="24"/>
        </w:rPr>
      </w:pPr>
      <w:r w:rsidRPr="009B70EC">
        <w:rPr>
          <w:rFonts w:ascii="Arial" w:hAnsi="Arial" w:cs="Arial"/>
          <w:color w:val="000000" w:themeColor="text1"/>
          <w:sz w:val="24"/>
          <w:szCs w:val="24"/>
          <w:u w:val="single"/>
        </w:rPr>
        <w:t>Controlled Grade</w:t>
      </w:r>
      <w:r w:rsidR="00D30A06" w:rsidRPr="009B70EC">
        <w:rPr>
          <w:rFonts w:ascii="Arial" w:hAnsi="Arial" w:cs="Arial"/>
          <w:color w:val="000000" w:themeColor="text1"/>
          <w:sz w:val="24"/>
          <w:szCs w:val="24"/>
        </w:rPr>
        <w:t xml:space="preserve"> allows the trail to maintain consistent grades for moderate to long sections with no abrupt grade changes.</w:t>
      </w:r>
    </w:p>
    <w:p w:rsidR="00BF32B5" w:rsidRPr="009B70EC" w:rsidRDefault="00BF32B5" w:rsidP="009B70EC">
      <w:pPr>
        <w:pStyle w:val="ListParagraph"/>
        <w:numPr>
          <w:ilvl w:val="0"/>
          <w:numId w:val="31"/>
        </w:numPr>
        <w:rPr>
          <w:rFonts w:ascii="Arial" w:hAnsi="Arial" w:cs="Arial"/>
          <w:color w:val="000000" w:themeColor="text1"/>
          <w:sz w:val="24"/>
          <w:szCs w:val="24"/>
        </w:rPr>
      </w:pPr>
      <w:r w:rsidRPr="009B70EC">
        <w:rPr>
          <w:rFonts w:ascii="Arial" w:hAnsi="Arial" w:cs="Arial"/>
          <w:color w:val="000000" w:themeColor="text1"/>
          <w:sz w:val="24"/>
          <w:szCs w:val="24"/>
          <w:u w:val="single"/>
        </w:rPr>
        <w:t>Integrated Water Control</w:t>
      </w:r>
      <w:r w:rsidR="00D30A06" w:rsidRPr="009B70EC">
        <w:rPr>
          <w:rFonts w:ascii="Arial" w:hAnsi="Arial" w:cs="Arial"/>
          <w:color w:val="000000" w:themeColor="text1"/>
          <w:sz w:val="24"/>
          <w:szCs w:val="24"/>
        </w:rPr>
        <w:t xml:space="preserve"> utilizes drainage dips at all natural drainages to ensure that water follows its natural course and is not diverted onto the trail.</w:t>
      </w:r>
      <w:r w:rsidR="004334B9">
        <w:rPr>
          <w:rFonts w:ascii="Arial" w:hAnsi="Arial" w:cs="Arial"/>
          <w:color w:val="000000" w:themeColor="text1"/>
          <w:sz w:val="24"/>
          <w:szCs w:val="24"/>
        </w:rPr>
        <w:t xml:space="preserve"> (see Appendix A Figure 1</w:t>
      </w:r>
      <w:r w:rsidR="0032696E" w:rsidRPr="009B70EC">
        <w:rPr>
          <w:rFonts w:ascii="Arial" w:hAnsi="Arial" w:cs="Arial"/>
          <w:color w:val="000000" w:themeColor="text1"/>
          <w:sz w:val="24"/>
          <w:szCs w:val="24"/>
        </w:rPr>
        <w:t>)</w:t>
      </w:r>
    </w:p>
    <w:p w:rsidR="00BF32B5" w:rsidRPr="009B70EC" w:rsidRDefault="00BF32B5" w:rsidP="009B70EC">
      <w:pPr>
        <w:pStyle w:val="ListParagraph"/>
        <w:numPr>
          <w:ilvl w:val="0"/>
          <w:numId w:val="31"/>
        </w:numPr>
        <w:rPr>
          <w:rFonts w:ascii="Arial" w:hAnsi="Arial" w:cs="Arial"/>
          <w:color w:val="000000" w:themeColor="text1"/>
          <w:sz w:val="24"/>
          <w:szCs w:val="24"/>
        </w:rPr>
      </w:pPr>
      <w:r w:rsidRPr="009B70EC">
        <w:rPr>
          <w:rFonts w:ascii="Arial" w:hAnsi="Arial" w:cs="Arial"/>
          <w:color w:val="000000" w:themeColor="text1"/>
          <w:sz w:val="24"/>
          <w:szCs w:val="24"/>
          <w:u w:val="single"/>
        </w:rPr>
        <w:t>Full Bench Construction</w:t>
      </w:r>
      <w:r w:rsidR="00D30A06" w:rsidRPr="009B70EC">
        <w:rPr>
          <w:rFonts w:ascii="Arial" w:hAnsi="Arial" w:cs="Arial"/>
          <w:color w:val="000000" w:themeColor="text1"/>
          <w:sz w:val="24"/>
          <w:szCs w:val="24"/>
        </w:rPr>
        <w:t xml:space="preserve"> requires cutting the full width of the tread into the hillside and dispersing the excavated soil off-trail in a way that appears na</w:t>
      </w:r>
      <w:r w:rsidR="005F7B6B" w:rsidRPr="009B70EC">
        <w:rPr>
          <w:rFonts w:ascii="Arial" w:hAnsi="Arial" w:cs="Arial"/>
          <w:color w:val="000000" w:themeColor="text1"/>
          <w:sz w:val="24"/>
          <w:szCs w:val="24"/>
        </w:rPr>
        <w:t>tural.</w:t>
      </w:r>
      <w:r w:rsidR="003C32FC" w:rsidRPr="009B70EC">
        <w:rPr>
          <w:rFonts w:ascii="Arial" w:hAnsi="Arial" w:cs="Arial"/>
          <w:color w:val="000000" w:themeColor="text1"/>
          <w:sz w:val="24"/>
          <w:szCs w:val="24"/>
        </w:rPr>
        <w:t xml:space="preserve"> (see Appendix</w:t>
      </w:r>
      <w:r w:rsidR="004334B9">
        <w:rPr>
          <w:rFonts w:ascii="Arial" w:hAnsi="Arial" w:cs="Arial"/>
          <w:color w:val="000000" w:themeColor="text1"/>
          <w:sz w:val="24"/>
          <w:szCs w:val="24"/>
        </w:rPr>
        <w:t xml:space="preserve"> A</w:t>
      </w:r>
      <w:r w:rsidR="003C32FC" w:rsidRPr="009B70EC">
        <w:rPr>
          <w:rFonts w:ascii="Arial" w:hAnsi="Arial" w:cs="Arial"/>
          <w:color w:val="000000" w:themeColor="text1"/>
          <w:sz w:val="24"/>
          <w:szCs w:val="24"/>
        </w:rPr>
        <w:t xml:space="preserve"> Figures </w:t>
      </w:r>
      <w:r w:rsidR="004334B9">
        <w:rPr>
          <w:rFonts w:ascii="Arial" w:hAnsi="Arial" w:cs="Arial"/>
          <w:color w:val="000000" w:themeColor="text1"/>
          <w:sz w:val="24"/>
          <w:szCs w:val="24"/>
        </w:rPr>
        <w:t>2</w:t>
      </w:r>
      <w:r w:rsidR="003C32FC" w:rsidRPr="009B70EC">
        <w:rPr>
          <w:rFonts w:ascii="Arial" w:hAnsi="Arial" w:cs="Arial"/>
          <w:color w:val="000000" w:themeColor="text1"/>
          <w:sz w:val="24"/>
          <w:szCs w:val="24"/>
        </w:rPr>
        <w:t xml:space="preserve"> and </w:t>
      </w:r>
      <w:r w:rsidR="004334B9">
        <w:rPr>
          <w:rFonts w:ascii="Arial" w:hAnsi="Arial" w:cs="Arial"/>
          <w:color w:val="000000" w:themeColor="text1"/>
          <w:sz w:val="24"/>
          <w:szCs w:val="24"/>
        </w:rPr>
        <w:t>3</w:t>
      </w:r>
      <w:r w:rsidR="003C32FC" w:rsidRPr="009B70EC">
        <w:rPr>
          <w:rFonts w:ascii="Arial" w:hAnsi="Arial" w:cs="Arial"/>
          <w:color w:val="000000" w:themeColor="text1"/>
          <w:sz w:val="24"/>
          <w:szCs w:val="24"/>
        </w:rPr>
        <w:t>)</w:t>
      </w:r>
    </w:p>
    <w:p w:rsidR="00BF32B5" w:rsidRPr="009B70EC" w:rsidRDefault="00BF32B5" w:rsidP="009B70EC">
      <w:pPr>
        <w:pStyle w:val="ListParagraph"/>
        <w:numPr>
          <w:ilvl w:val="0"/>
          <w:numId w:val="31"/>
        </w:numPr>
        <w:rPr>
          <w:rFonts w:ascii="Arial" w:hAnsi="Arial" w:cs="Arial"/>
          <w:color w:val="000000" w:themeColor="text1"/>
          <w:sz w:val="24"/>
          <w:szCs w:val="24"/>
        </w:rPr>
      </w:pPr>
      <w:r w:rsidRPr="009B70EC">
        <w:rPr>
          <w:rFonts w:ascii="Arial" w:hAnsi="Arial" w:cs="Arial"/>
          <w:color w:val="000000" w:themeColor="text1"/>
          <w:sz w:val="24"/>
          <w:szCs w:val="24"/>
          <w:u w:val="single"/>
        </w:rPr>
        <w:t>Durable Tread</w:t>
      </w:r>
      <w:r w:rsidR="005F7B6B" w:rsidRPr="009B70EC">
        <w:rPr>
          <w:rFonts w:ascii="Arial" w:hAnsi="Arial" w:cs="Arial"/>
          <w:color w:val="000000" w:themeColor="text1"/>
          <w:sz w:val="24"/>
          <w:szCs w:val="24"/>
        </w:rPr>
        <w:t xml:space="preserve"> requires that the trail tread be hardened and out</w:t>
      </w:r>
      <w:r w:rsidR="00EB2082" w:rsidRPr="009B70EC">
        <w:rPr>
          <w:rFonts w:ascii="Arial" w:hAnsi="Arial" w:cs="Arial"/>
          <w:color w:val="000000" w:themeColor="text1"/>
          <w:sz w:val="24"/>
          <w:szCs w:val="24"/>
        </w:rPr>
        <w:t>-</w:t>
      </w:r>
      <w:r w:rsidR="005F7B6B" w:rsidRPr="009B70EC">
        <w:rPr>
          <w:rFonts w:ascii="Arial" w:hAnsi="Arial" w:cs="Arial"/>
          <w:color w:val="000000" w:themeColor="text1"/>
          <w:sz w:val="24"/>
          <w:szCs w:val="24"/>
        </w:rPr>
        <w:t>sloped to resist erosion and gully</w:t>
      </w:r>
      <w:r w:rsidR="00EB2082" w:rsidRPr="009B70EC">
        <w:rPr>
          <w:rFonts w:ascii="Arial" w:hAnsi="Arial" w:cs="Arial"/>
          <w:color w:val="000000" w:themeColor="text1"/>
          <w:sz w:val="24"/>
          <w:szCs w:val="24"/>
        </w:rPr>
        <w:t xml:space="preserve"> formation</w:t>
      </w:r>
      <w:r w:rsidR="005F7B6B" w:rsidRPr="009B70EC">
        <w:rPr>
          <w:rFonts w:ascii="Arial" w:hAnsi="Arial" w:cs="Arial"/>
          <w:color w:val="000000" w:themeColor="text1"/>
          <w:sz w:val="24"/>
          <w:szCs w:val="24"/>
        </w:rPr>
        <w:t>.</w:t>
      </w:r>
      <w:r w:rsidR="003C32FC" w:rsidRPr="009B70EC">
        <w:rPr>
          <w:rFonts w:ascii="Arial" w:hAnsi="Arial" w:cs="Arial"/>
          <w:color w:val="000000" w:themeColor="text1"/>
          <w:sz w:val="24"/>
          <w:szCs w:val="24"/>
        </w:rPr>
        <w:t xml:space="preserve"> (see Appendix</w:t>
      </w:r>
      <w:r w:rsidR="004334B9">
        <w:rPr>
          <w:rFonts w:ascii="Arial" w:hAnsi="Arial" w:cs="Arial"/>
          <w:color w:val="000000" w:themeColor="text1"/>
          <w:sz w:val="24"/>
          <w:szCs w:val="24"/>
        </w:rPr>
        <w:t xml:space="preserve"> A</w:t>
      </w:r>
      <w:r w:rsidR="003C32FC" w:rsidRPr="009B70EC">
        <w:rPr>
          <w:rFonts w:ascii="Arial" w:hAnsi="Arial" w:cs="Arial"/>
          <w:color w:val="000000" w:themeColor="text1"/>
          <w:sz w:val="24"/>
          <w:szCs w:val="24"/>
        </w:rPr>
        <w:t xml:space="preserve"> Figure </w:t>
      </w:r>
      <w:r w:rsidR="004334B9">
        <w:rPr>
          <w:rFonts w:ascii="Arial" w:hAnsi="Arial" w:cs="Arial"/>
          <w:color w:val="000000" w:themeColor="text1"/>
          <w:sz w:val="24"/>
          <w:szCs w:val="24"/>
        </w:rPr>
        <w:t>4</w:t>
      </w:r>
      <w:r w:rsidR="003C32FC" w:rsidRPr="009B70EC">
        <w:rPr>
          <w:rFonts w:ascii="Arial" w:hAnsi="Arial" w:cs="Arial"/>
          <w:color w:val="000000" w:themeColor="text1"/>
          <w:sz w:val="24"/>
          <w:szCs w:val="24"/>
        </w:rPr>
        <w:t>)</w:t>
      </w:r>
    </w:p>
    <w:p w:rsidR="00BF32B5" w:rsidRPr="009B70EC" w:rsidRDefault="00BF32B5" w:rsidP="009B70EC">
      <w:pPr>
        <w:pStyle w:val="ListParagraph"/>
        <w:numPr>
          <w:ilvl w:val="0"/>
          <w:numId w:val="31"/>
        </w:numPr>
        <w:rPr>
          <w:rFonts w:ascii="Arial" w:hAnsi="Arial" w:cs="Arial"/>
          <w:color w:val="000000" w:themeColor="text1"/>
          <w:sz w:val="24"/>
          <w:szCs w:val="24"/>
        </w:rPr>
      </w:pPr>
      <w:r w:rsidRPr="009B70EC">
        <w:rPr>
          <w:rFonts w:ascii="Arial" w:hAnsi="Arial" w:cs="Arial"/>
          <w:color w:val="000000" w:themeColor="text1"/>
          <w:sz w:val="24"/>
          <w:szCs w:val="24"/>
          <w:u w:val="single"/>
        </w:rPr>
        <w:t>Regular Appropriate Maintenance</w:t>
      </w:r>
      <w:r w:rsidR="005F7B6B" w:rsidRPr="009B70EC">
        <w:rPr>
          <w:rFonts w:ascii="Arial" w:hAnsi="Arial" w:cs="Arial"/>
          <w:color w:val="000000" w:themeColor="text1"/>
          <w:sz w:val="24"/>
          <w:szCs w:val="24"/>
        </w:rPr>
        <w:t xml:space="preserve"> </w:t>
      </w:r>
      <w:r w:rsidR="00E86C7A" w:rsidRPr="009B70EC">
        <w:rPr>
          <w:rFonts w:ascii="Arial" w:hAnsi="Arial" w:cs="Arial"/>
          <w:color w:val="000000" w:themeColor="text1"/>
          <w:sz w:val="24"/>
          <w:szCs w:val="24"/>
        </w:rPr>
        <w:t xml:space="preserve">requires that cyclical maintenance </w:t>
      </w:r>
      <w:r w:rsidR="00E17956" w:rsidRPr="009B70EC">
        <w:rPr>
          <w:rFonts w:ascii="Arial" w:hAnsi="Arial" w:cs="Arial"/>
          <w:color w:val="000000" w:themeColor="text1"/>
          <w:sz w:val="24"/>
          <w:szCs w:val="24"/>
        </w:rPr>
        <w:t>is</w:t>
      </w:r>
      <w:r w:rsidR="00E86C7A" w:rsidRPr="009B70EC">
        <w:rPr>
          <w:rFonts w:ascii="Arial" w:hAnsi="Arial" w:cs="Arial"/>
          <w:color w:val="000000" w:themeColor="text1"/>
          <w:sz w:val="24"/>
          <w:szCs w:val="24"/>
        </w:rPr>
        <w:t xml:space="preserve"> conducted based on the indiv</w:t>
      </w:r>
      <w:r w:rsidR="00E17956" w:rsidRPr="009B70EC">
        <w:rPr>
          <w:rFonts w:ascii="Arial" w:hAnsi="Arial" w:cs="Arial"/>
          <w:color w:val="000000" w:themeColor="text1"/>
          <w:sz w:val="24"/>
          <w:szCs w:val="24"/>
        </w:rPr>
        <w:t>idual needs of a specific trail, and that it is</w:t>
      </w:r>
      <w:r w:rsidR="00B8474D">
        <w:rPr>
          <w:rFonts w:ascii="Arial" w:hAnsi="Arial" w:cs="Arial"/>
          <w:color w:val="000000" w:themeColor="text1"/>
          <w:sz w:val="24"/>
          <w:szCs w:val="24"/>
        </w:rPr>
        <w:t xml:space="preserve"> conducted on a regular basis</w:t>
      </w:r>
      <w:r w:rsidR="00E17956" w:rsidRPr="009B70EC">
        <w:rPr>
          <w:rFonts w:ascii="Arial" w:hAnsi="Arial" w:cs="Arial"/>
          <w:color w:val="000000" w:themeColor="text1"/>
          <w:sz w:val="24"/>
          <w:szCs w:val="24"/>
        </w:rPr>
        <w:t xml:space="preserve"> to maintain the integrity of the trail.</w:t>
      </w:r>
      <w:r w:rsidR="003C32FC" w:rsidRPr="009B70EC">
        <w:rPr>
          <w:rFonts w:ascii="Arial" w:hAnsi="Arial" w:cs="Arial"/>
          <w:color w:val="000000" w:themeColor="text1"/>
          <w:sz w:val="24"/>
          <w:szCs w:val="24"/>
        </w:rPr>
        <w:t xml:space="preserve"> (see Appendix</w:t>
      </w:r>
      <w:r w:rsidR="004334B9">
        <w:rPr>
          <w:rFonts w:ascii="Arial" w:hAnsi="Arial" w:cs="Arial"/>
          <w:color w:val="000000" w:themeColor="text1"/>
          <w:sz w:val="24"/>
          <w:szCs w:val="24"/>
        </w:rPr>
        <w:t xml:space="preserve"> A</w:t>
      </w:r>
      <w:r w:rsidR="003C32FC" w:rsidRPr="009B70EC">
        <w:rPr>
          <w:rFonts w:ascii="Arial" w:hAnsi="Arial" w:cs="Arial"/>
          <w:color w:val="000000" w:themeColor="text1"/>
          <w:sz w:val="24"/>
          <w:szCs w:val="24"/>
        </w:rPr>
        <w:t xml:space="preserve"> Figure </w:t>
      </w:r>
      <w:r w:rsidR="004334B9">
        <w:rPr>
          <w:rFonts w:ascii="Arial" w:hAnsi="Arial" w:cs="Arial"/>
          <w:color w:val="000000" w:themeColor="text1"/>
          <w:sz w:val="24"/>
          <w:szCs w:val="24"/>
        </w:rPr>
        <w:t>4</w:t>
      </w:r>
      <w:r w:rsidR="003C32FC" w:rsidRPr="009B70EC">
        <w:rPr>
          <w:rFonts w:ascii="Arial" w:hAnsi="Arial" w:cs="Arial"/>
          <w:color w:val="000000" w:themeColor="text1"/>
          <w:sz w:val="24"/>
          <w:szCs w:val="24"/>
        </w:rPr>
        <w:t>)</w:t>
      </w:r>
    </w:p>
    <w:p w:rsidR="005B17B1" w:rsidRPr="005B17B1" w:rsidRDefault="005B17B1" w:rsidP="00AF6613">
      <w:pPr>
        <w:rPr>
          <w:rFonts w:ascii="Arial" w:hAnsi="Arial" w:cs="Arial"/>
          <w:b/>
          <w:color w:val="000000" w:themeColor="text1"/>
          <w:sz w:val="24"/>
          <w:szCs w:val="24"/>
        </w:rPr>
      </w:pPr>
      <w:r>
        <w:rPr>
          <w:rFonts w:ascii="Arial" w:hAnsi="Arial" w:cs="Arial"/>
          <w:b/>
          <w:color w:val="000000" w:themeColor="text1"/>
          <w:sz w:val="24"/>
          <w:szCs w:val="24"/>
        </w:rPr>
        <w:t>Control Points</w:t>
      </w:r>
    </w:p>
    <w:p w:rsidR="00E916D5" w:rsidRDefault="0038430A">
      <w:pPr>
        <w:rPr>
          <w:rFonts w:ascii="Arial" w:hAnsi="Arial" w:cs="Arial"/>
          <w:color w:val="000000" w:themeColor="text1"/>
          <w:sz w:val="24"/>
          <w:szCs w:val="24"/>
        </w:rPr>
      </w:pPr>
      <w:r>
        <w:rPr>
          <w:rFonts w:ascii="Arial" w:hAnsi="Arial" w:cs="Arial"/>
          <w:color w:val="000000" w:themeColor="text1"/>
          <w:sz w:val="24"/>
          <w:szCs w:val="24"/>
        </w:rPr>
        <w:t>Control Points are used to</w:t>
      </w:r>
      <w:r w:rsidR="00E916D5">
        <w:rPr>
          <w:rFonts w:ascii="Arial" w:hAnsi="Arial" w:cs="Arial"/>
          <w:color w:val="000000" w:themeColor="text1"/>
          <w:sz w:val="24"/>
          <w:szCs w:val="24"/>
        </w:rPr>
        <w:t xml:space="preserve"> interpret factors identified within the Trail Factor Triangle, determining</w:t>
      </w:r>
      <w:r>
        <w:rPr>
          <w:rFonts w:ascii="Arial" w:hAnsi="Arial" w:cs="Arial"/>
          <w:color w:val="000000" w:themeColor="text1"/>
          <w:sz w:val="24"/>
          <w:szCs w:val="24"/>
        </w:rPr>
        <w:t xml:space="preserve"> the best</w:t>
      </w:r>
      <w:r w:rsidR="00B655FA">
        <w:rPr>
          <w:rFonts w:ascii="Arial" w:hAnsi="Arial" w:cs="Arial"/>
          <w:color w:val="000000" w:themeColor="text1"/>
          <w:sz w:val="24"/>
          <w:szCs w:val="24"/>
        </w:rPr>
        <w:t xml:space="preserve"> placement of a trail corridor</w:t>
      </w:r>
      <w:r w:rsidR="00A72360">
        <w:rPr>
          <w:rFonts w:ascii="Arial" w:hAnsi="Arial" w:cs="Arial"/>
          <w:color w:val="000000" w:themeColor="text1"/>
          <w:sz w:val="24"/>
          <w:szCs w:val="24"/>
        </w:rPr>
        <w:t>, and eventually the trail alignment</w:t>
      </w:r>
      <w:r w:rsidR="00B655FA">
        <w:rPr>
          <w:rFonts w:ascii="Arial" w:hAnsi="Arial" w:cs="Arial"/>
          <w:color w:val="000000" w:themeColor="text1"/>
          <w:sz w:val="24"/>
          <w:szCs w:val="24"/>
        </w:rPr>
        <w:t xml:space="preserve">.  </w:t>
      </w:r>
      <w:r w:rsidR="009C1231">
        <w:rPr>
          <w:rFonts w:ascii="Arial" w:hAnsi="Arial" w:cs="Arial"/>
          <w:color w:val="000000" w:themeColor="text1"/>
          <w:sz w:val="24"/>
          <w:szCs w:val="24"/>
        </w:rPr>
        <w:t xml:space="preserve">Control points are delineated into </w:t>
      </w:r>
      <w:r w:rsidR="00A955DC">
        <w:rPr>
          <w:rFonts w:ascii="Arial" w:hAnsi="Arial" w:cs="Arial"/>
          <w:color w:val="000000" w:themeColor="text1"/>
          <w:sz w:val="24"/>
          <w:szCs w:val="24"/>
        </w:rPr>
        <w:t>two</w:t>
      </w:r>
      <w:r w:rsidR="009C1231">
        <w:rPr>
          <w:rFonts w:ascii="Arial" w:hAnsi="Arial" w:cs="Arial"/>
          <w:color w:val="000000" w:themeColor="text1"/>
          <w:sz w:val="24"/>
          <w:szCs w:val="24"/>
        </w:rPr>
        <w:t xml:space="preserve"> categories</w:t>
      </w:r>
      <w:r w:rsidR="00A955DC">
        <w:rPr>
          <w:rFonts w:ascii="Arial" w:hAnsi="Arial" w:cs="Arial"/>
          <w:color w:val="000000" w:themeColor="text1"/>
          <w:sz w:val="24"/>
          <w:szCs w:val="24"/>
        </w:rPr>
        <w:t>:</w:t>
      </w:r>
      <w:r w:rsidR="009C1231">
        <w:rPr>
          <w:rFonts w:ascii="Arial" w:hAnsi="Arial" w:cs="Arial"/>
          <w:color w:val="000000" w:themeColor="text1"/>
          <w:sz w:val="24"/>
          <w:szCs w:val="24"/>
        </w:rPr>
        <w:t xml:space="preserve"> positive control poi</w:t>
      </w:r>
      <w:r w:rsidR="00A955DC">
        <w:rPr>
          <w:rFonts w:ascii="Arial" w:hAnsi="Arial" w:cs="Arial"/>
          <w:color w:val="000000" w:themeColor="text1"/>
          <w:sz w:val="24"/>
          <w:szCs w:val="24"/>
        </w:rPr>
        <w:t xml:space="preserve">nts and negative control points. </w:t>
      </w:r>
      <w:r w:rsidR="009C1231">
        <w:rPr>
          <w:rFonts w:ascii="Arial" w:hAnsi="Arial" w:cs="Arial"/>
          <w:color w:val="000000" w:themeColor="text1"/>
          <w:sz w:val="24"/>
          <w:szCs w:val="24"/>
        </w:rPr>
        <w:t xml:space="preserve"> </w:t>
      </w:r>
      <w:r w:rsidR="00B655FA">
        <w:rPr>
          <w:rFonts w:ascii="Arial" w:hAnsi="Arial" w:cs="Arial"/>
          <w:color w:val="000000" w:themeColor="text1"/>
          <w:sz w:val="24"/>
          <w:szCs w:val="24"/>
        </w:rPr>
        <w:t>Positive control points are the most appropriate places for the trail</w:t>
      </w:r>
      <w:r w:rsidR="005E7106">
        <w:rPr>
          <w:rFonts w:ascii="Arial" w:hAnsi="Arial" w:cs="Arial"/>
          <w:color w:val="000000" w:themeColor="text1"/>
          <w:sz w:val="24"/>
          <w:szCs w:val="24"/>
        </w:rPr>
        <w:t xml:space="preserve"> to</w:t>
      </w:r>
      <w:r w:rsidR="00B655FA">
        <w:rPr>
          <w:rFonts w:ascii="Arial" w:hAnsi="Arial" w:cs="Arial"/>
          <w:color w:val="000000" w:themeColor="text1"/>
          <w:sz w:val="24"/>
          <w:szCs w:val="24"/>
        </w:rPr>
        <w:t xml:space="preserve"> pass, while negative control points are the most inappropriate areas for the trail to pass.</w:t>
      </w:r>
      <w:r w:rsidR="00A955DC">
        <w:rPr>
          <w:rFonts w:ascii="Arial" w:hAnsi="Arial" w:cs="Arial"/>
          <w:color w:val="000000" w:themeColor="text1"/>
          <w:sz w:val="24"/>
          <w:szCs w:val="24"/>
        </w:rPr>
        <w:t xml:space="preserve">  Control points are also delineated into major control points and minor control points.  Major control points are generally larger areas such as meadows or highly sensitive areas such as cultural sites.  Minor control points are generally much smaller, mainly constituting objects such as trees.</w:t>
      </w:r>
      <w:r w:rsidR="003B7F43">
        <w:rPr>
          <w:rFonts w:ascii="Arial" w:hAnsi="Arial" w:cs="Arial"/>
          <w:color w:val="000000" w:themeColor="text1"/>
          <w:sz w:val="24"/>
          <w:szCs w:val="24"/>
        </w:rPr>
        <w:t xml:space="preserve">  Major control points are considered to determine the general trail corridor, minor control points are considered to determine the much more precise trail alignment.</w:t>
      </w:r>
    </w:p>
    <w:p w:rsidR="003F5C21" w:rsidRDefault="00B655FA">
      <w:pPr>
        <w:rPr>
          <w:rFonts w:ascii="Arial" w:hAnsi="Arial" w:cs="Arial"/>
          <w:color w:val="000000" w:themeColor="text1"/>
          <w:sz w:val="24"/>
          <w:szCs w:val="24"/>
        </w:rPr>
      </w:pPr>
      <w:r>
        <w:rPr>
          <w:rFonts w:ascii="Arial" w:hAnsi="Arial" w:cs="Arial"/>
          <w:color w:val="000000" w:themeColor="text1"/>
          <w:sz w:val="24"/>
          <w:szCs w:val="24"/>
        </w:rPr>
        <w:t>Positive control points can be destinations or other areas of interest to visitors that will not be adversely affected by visitation or areas</w:t>
      </w:r>
      <w:r w:rsidR="004F38FA">
        <w:rPr>
          <w:rFonts w:ascii="Arial" w:hAnsi="Arial" w:cs="Arial"/>
          <w:color w:val="000000" w:themeColor="text1"/>
          <w:sz w:val="24"/>
          <w:szCs w:val="24"/>
        </w:rPr>
        <w:t xml:space="preserve"> and features</w:t>
      </w:r>
      <w:r>
        <w:rPr>
          <w:rFonts w:ascii="Arial" w:hAnsi="Arial" w:cs="Arial"/>
          <w:color w:val="000000" w:themeColor="text1"/>
          <w:sz w:val="24"/>
          <w:szCs w:val="24"/>
        </w:rPr>
        <w:t xml:space="preserve"> that are</w:t>
      </w:r>
      <w:r w:rsidR="004F38FA">
        <w:rPr>
          <w:rFonts w:ascii="Arial" w:hAnsi="Arial" w:cs="Arial"/>
          <w:color w:val="000000" w:themeColor="text1"/>
          <w:sz w:val="24"/>
          <w:szCs w:val="24"/>
        </w:rPr>
        <w:t xml:space="preserve"> conductive to sustainable trail design</w:t>
      </w:r>
      <w:r w:rsidR="003F5C21">
        <w:rPr>
          <w:rFonts w:ascii="Arial" w:hAnsi="Arial" w:cs="Arial"/>
          <w:color w:val="000000" w:themeColor="text1"/>
          <w:sz w:val="24"/>
          <w:szCs w:val="24"/>
        </w:rPr>
        <w:t>.</w:t>
      </w:r>
      <w:r w:rsidR="00260834">
        <w:rPr>
          <w:rFonts w:ascii="Arial" w:hAnsi="Arial" w:cs="Arial"/>
          <w:color w:val="000000" w:themeColor="text1"/>
          <w:sz w:val="24"/>
          <w:szCs w:val="24"/>
        </w:rPr>
        <w:t xml:space="preserve">  </w:t>
      </w:r>
      <w:r w:rsidR="003F5C21">
        <w:rPr>
          <w:rFonts w:ascii="Arial" w:hAnsi="Arial" w:cs="Arial"/>
          <w:color w:val="000000" w:themeColor="text1"/>
          <w:sz w:val="24"/>
          <w:szCs w:val="24"/>
        </w:rPr>
        <w:t>Examples of</w:t>
      </w:r>
      <w:r w:rsidR="00774CBF">
        <w:rPr>
          <w:rFonts w:ascii="Arial" w:hAnsi="Arial" w:cs="Arial"/>
          <w:color w:val="000000" w:themeColor="text1"/>
          <w:sz w:val="24"/>
          <w:szCs w:val="24"/>
        </w:rPr>
        <w:t xml:space="preserve"> major</w:t>
      </w:r>
      <w:r w:rsidR="003F5C21">
        <w:rPr>
          <w:rFonts w:ascii="Arial" w:hAnsi="Arial" w:cs="Arial"/>
          <w:color w:val="000000" w:themeColor="text1"/>
          <w:sz w:val="24"/>
          <w:szCs w:val="24"/>
        </w:rPr>
        <w:t xml:space="preserve"> positive control points:</w:t>
      </w:r>
    </w:p>
    <w:p w:rsidR="003F5C21" w:rsidRDefault="003F5C21" w:rsidP="00242875">
      <w:pPr>
        <w:pStyle w:val="ListParagraph"/>
        <w:numPr>
          <w:ilvl w:val="0"/>
          <w:numId w:val="9"/>
        </w:numPr>
        <w:rPr>
          <w:rFonts w:ascii="Arial" w:hAnsi="Arial" w:cs="Arial"/>
          <w:color w:val="000000" w:themeColor="text1"/>
          <w:sz w:val="24"/>
          <w:szCs w:val="24"/>
        </w:rPr>
      </w:pPr>
      <w:r>
        <w:rPr>
          <w:rFonts w:ascii="Arial" w:hAnsi="Arial" w:cs="Arial"/>
          <w:color w:val="000000" w:themeColor="text1"/>
          <w:sz w:val="24"/>
          <w:szCs w:val="24"/>
        </w:rPr>
        <w:t>Destinations and Interest Areas</w:t>
      </w:r>
    </w:p>
    <w:p w:rsidR="003F5C21" w:rsidRDefault="003F5C21" w:rsidP="00242875">
      <w:pPr>
        <w:pStyle w:val="ListParagraph"/>
        <w:numPr>
          <w:ilvl w:val="1"/>
          <w:numId w:val="9"/>
        </w:numPr>
        <w:rPr>
          <w:rFonts w:ascii="Arial" w:hAnsi="Arial" w:cs="Arial"/>
          <w:color w:val="000000" w:themeColor="text1"/>
          <w:sz w:val="24"/>
          <w:szCs w:val="24"/>
        </w:rPr>
      </w:pPr>
      <w:r>
        <w:rPr>
          <w:rFonts w:ascii="Arial" w:hAnsi="Arial" w:cs="Arial"/>
          <w:color w:val="000000" w:themeColor="text1"/>
          <w:sz w:val="24"/>
          <w:szCs w:val="24"/>
        </w:rPr>
        <w:t>Viewpoints and peaks</w:t>
      </w:r>
    </w:p>
    <w:p w:rsidR="003F5C21" w:rsidRDefault="003F5C21" w:rsidP="00242875">
      <w:pPr>
        <w:pStyle w:val="ListParagraph"/>
        <w:numPr>
          <w:ilvl w:val="1"/>
          <w:numId w:val="9"/>
        </w:numPr>
        <w:rPr>
          <w:rFonts w:ascii="Arial" w:hAnsi="Arial" w:cs="Arial"/>
          <w:color w:val="000000" w:themeColor="text1"/>
          <w:sz w:val="24"/>
          <w:szCs w:val="24"/>
        </w:rPr>
      </w:pPr>
      <w:r>
        <w:rPr>
          <w:rFonts w:ascii="Arial" w:hAnsi="Arial" w:cs="Arial"/>
          <w:color w:val="000000" w:themeColor="text1"/>
          <w:sz w:val="24"/>
          <w:szCs w:val="24"/>
        </w:rPr>
        <w:t>Pristine forest</w:t>
      </w:r>
    </w:p>
    <w:p w:rsidR="003F5C21" w:rsidRDefault="003F5C21" w:rsidP="00242875">
      <w:pPr>
        <w:pStyle w:val="ListParagraph"/>
        <w:numPr>
          <w:ilvl w:val="1"/>
          <w:numId w:val="9"/>
        </w:numPr>
        <w:rPr>
          <w:rFonts w:ascii="Arial" w:hAnsi="Arial" w:cs="Arial"/>
          <w:color w:val="000000" w:themeColor="text1"/>
          <w:sz w:val="24"/>
          <w:szCs w:val="24"/>
        </w:rPr>
      </w:pPr>
      <w:r>
        <w:rPr>
          <w:rFonts w:ascii="Arial" w:hAnsi="Arial" w:cs="Arial"/>
          <w:color w:val="000000" w:themeColor="text1"/>
          <w:sz w:val="24"/>
          <w:szCs w:val="24"/>
        </w:rPr>
        <w:lastRenderedPageBreak/>
        <w:t>Cultural sites</w:t>
      </w:r>
    </w:p>
    <w:p w:rsidR="003F5C21" w:rsidRDefault="003F5C21" w:rsidP="00242875">
      <w:pPr>
        <w:pStyle w:val="ListParagraph"/>
        <w:numPr>
          <w:ilvl w:val="1"/>
          <w:numId w:val="9"/>
        </w:numPr>
        <w:rPr>
          <w:rFonts w:ascii="Arial" w:hAnsi="Arial" w:cs="Arial"/>
          <w:color w:val="000000" w:themeColor="text1"/>
          <w:sz w:val="24"/>
          <w:szCs w:val="24"/>
        </w:rPr>
      </w:pPr>
      <w:r>
        <w:rPr>
          <w:rFonts w:ascii="Arial" w:hAnsi="Arial" w:cs="Arial"/>
          <w:color w:val="000000" w:themeColor="text1"/>
          <w:sz w:val="24"/>
          <w:szCs w:val="24"/>
        </w:rPr>
        <w:t>Geologic features</w:t>
      </w:r>
    </w:p>
    <w:p w:rsidR="003F5C21" w:rsidRDefault="003F5C21" w:rsidP="00242875">
      <w:pPr>
        <w:pStyle w:val="ListParagraph"/>
        <w:numPr>
          <w:ilvl w:val="1"/>
          <w:numId w:val="9"/>
        </w:numPr>
        <w:rPr>
          <w:rFonts w:ascii="Arial" w:hAnsi="Arial" w:cs="Arial"/>
          <w:color w:val="000000" w:themeColor="text1"/>
          <w:sz w:val="24"/>
          <w:szCs w:val="24"/>
        </w:rPr>
      </w:pPr>
      <w:r>
        <w:rPr>
          <w:rFonts w:ascii="Arial" w:hAnsi="Arial" w:cs="Arial"/>
          <w:color w:val="000000" w:themeColor="text1"/>
          <w:sz w:val="24"/>
          <w:szCs w:val="24"/>
        </w:rPr>
        <w:t>Riparian zones, creeks and waterfalls</w:t>
      </w:r>
    </w:p>
    <w:p w:rsidR="003F5C21" w:rsidRDefault="003F5C21" w:rsidP="00242875">
      <w:pPr>
        <w:pStyle w:val="ListParagraph"/>
        <w:numPr>
          <w:ilvl w:val="0"/>
          <w:numId w:val="9"/>
        </w:numPr>
        <w:rPr>
          <w:rFonts w:ascii="Arial" w:hAnsi="Arial" w:cs="Arial"/>
          <w:color w:val="000000" w:themeColor="text1"/>
          <w:sz w:val="24"/>
          <w:szCs w:val="24"/>
        </w:rPr>
      </w:pPr>
      <w:r>
        <w:rPr>
          <w:rFonts w:ascii="Arial" w:hAnsi="Arial" w:cs="Arial"/>
          <w:color w:val="000000" w:themeColor="text1"/>
          <w:sz w:val="24"/>
          <w:szCs w:val="24"/>
        </w:rPr>
        <w:t>Sustainable Design Features</w:t>
      </w:r>
    </w:p>
    <w:p w:rsidR="003F5C21" w:rsidRDefault="003F5C21" w:rsidP="00242875">
      <w:pPr>
        <w:pStyle w:val="ListParagraph"/>
        <w:numPr>
          <w:ilvl w:val="1"/>
          <w:numId w:val="9"/>
        </w:numPr>
        <w:rPr>
          <w:rFonts w:ascii="Arial" w:hAnsi="Arial" w:cs="Arial"/>
          <w:color w:val="000000" w:themeColor="text1"/>
          <w:sz w:val="24"/>
          <w:szCs w:val="24"/>
        </w:rPr>
      </w:pPr>
      <w:r>
        <w:rPr>
          <w:rFonts w:ascii="Arial" w:hAnsi="Arial" w:cs="Arial"/>
          <w:color w:val="000000" w:themeColor="text1"/>
          <w:sz w:val="24"/>
          <w:szCs w:val="24"/>
        </w:rPr>
        <w:t>Strong soils</w:t>
      </w:r>
    </w:p>
    <w:p w:rsidR="003F5C21" w:rsidRDefault="003F5C21" w:rsidP="00242875">
      <w:pPr>
        <w:pStyle w:val="ListParagraph"/>
        <w:numPr>
          <w:ilvl w:val="1"/>
          <w:numId w:val="9"/>
        </w:numPr>
        <w:rPr>
          <w:rFonts w:ascii="Arial" w:hAnsi="Arial" w:cs="Arial"/>
          <w:color w:val="000000" w:themeColor="text1"/>
          <w:sz w:val="24"/>
          <w:szCs w:val="24"/>
        </w:rPr>
      </w:pPr>
      <w:r>
        <w:rPr>
          <w:rFonts w:ascii="Arial" w:hAnsi="Arial" w:cs="Arial"/>
          <w:color w:val="000000" w:themeColor="text1"/>
          <w:sz w:val="24"/>
          <w:szCs w:val="24"/>
        </w:rPr>
        <w:t>Moderate side-slopes</w:t>
      </w:r>
    </w:p>
    <w:p w:rsidR="003F5C21" w:rsidRPr="003F5C21" w:rsidRDefault="003F5C21" w:rsidP="00242875">
      <w:pPr>
        <w:pStyle w:val="ListParagraph"/>
        <w:numPr>
          <w:ilvl w:val="1"/>
          <w:numId w:val="9"/>
        </w:numPr>
        <w:rPr>
          <w:rFonts w:ascii="Arial" w:hAnsi="Arial" w:cs="Arial"/>
          <w:color w:val="000000" w:themeColor="text1"/>
          <w:sz w:val="24"/>
          <w:szCs w:val="24"/>
        </w:rPr>
      </w:pPr>
      <w:r>
        <w:rPr>
          <w:rFonts w:ascii="Arial" w:hAnsi="Arial" w:cs="Arial"/>
          <w:color w:val="000000" w:themeColor="text1"/>
          <w:sz w:val="24"/>
          <w:szCs w:val="24"/>
        </w:rPr>
        <w:t>Natural turn placement locations</w:t>
      </w:r>
    </w:p>
    <w:p w:rsidR="002C7D22" w:rsidRDefault="00342BB5">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928576" behindDoc="0" locked="0" layoutInCell="1" allowOverlap="1">
            <wp:simplePos x="0" y="0"/>
            <wp:positionH relativeFrom="column">
              <wp:posOffset>3752850</wp:posOffset>
            </wp:positionH>
            <wp:positionV relativeFrom="paragraph">
              <wp:posOffset>464185</wp:posOffset>
            </wp:positionV>
            <wp:extent cx="2129790" cy="2657475"/>
            <wp:effectExtent l="19050" t="0" r="3810" b="0"/>
            <wp:wrapSquare wrapText="bothSides"/>
            <wp:docPr id="6" name="Picture 5" descr="_MG_1207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207 web.jpg"/>
                    <pic:cNvPicPr/>
                  </pic:nvPicPr>
                  <pic:blipFill>
                    <a:blip r:embed="rId17" cstate="print"/>
                    <a:stretch>
                      <a:fillRect/>
                    </a:stretch>
                  </pic:blipFill>
                  <pic:spPr>
                    <a:xfrm>
                      <a:off x="0" y="0"/>
                      <a:ext cx="2129790" cy="2657475"/>
                    </a:xfrm>
                    <a:prstGeom prst="rect">
                      <a:avLst/>
                    </a:prstGeom>
                  </pic:spPr>
                </pic:pic>
              </a:graphicData>
            </a:graphic>
          </wp:anchor>
        </w:drawing>
      </w:r>
      <w:r w:rsidR="00B655FA">
        <w:rPr>
          <w:rFonts w:ascii="Arial" w:hAnsi="Arial" w:cs="Arial"/>
          <w:color w:val="000000" w:themeColor="text1"/>
          <w:sz w:val="24"/>
          <w:szCs w:val="24"/>
        </w:rPr>
        <w:t xml:space="preserve">Negative control points can be sensitive areas that are </w:t>
      </w:r>
      <w:r w:rsidR="004F38FA">
        <w:rPr>
          <w:rFonts w:ascii="Arial" w:hAnsi="Arial" w:cs="Arial"/>
          <w:color w:val="000000" w:themeColor="text1"/>
          <w:sz w:val="24"/>
          <w:szCs w:val="24"/>
        </w:rPr>
        <w:t>ad</w:t>
      </w:r>
      <w:r w:rsidR="00D07D8E">
        <w:rPr>
          <w:rFonts w:ascii="Arial" w:hAnsi="Arial" w:cs="Arial"/>
          <w:color w:val="000000" w:themeColor="text1"/>
          <w:sz w:val="24"/>
          <w:szCs w:val="24"/>
        </w:rPr>
        <w:t xml:space="preserve">versely affected by visitation </w:t>
      </w:r>
      <w:r w:rsidR="004F38FA">
        <w:rPr>
          <w:rFonts w:ascii="Arial" w:hAnsi="Arial" w:cs="Arial"/>
          <w:color w:val="000000" w:themeColor="text1"/>
          <w:sz w:val="24"/>
          <w:szCs w:val="24"/>
        </w:rPr>
        <w:t>or areas and features that are not conductive to sustainable trail</w:t>
      </w:r>
      <w:r w:rsidR="00D07D8E">
        <w:rPr>
          <w:rFonts w:ascii="Arial" w:hAnsi="Arial" w:cs="Arial"/>
          <w:color w:val="000000" w:themeColor="text1"/>
          <w:sz w:val="24"/>
          <w:szCs w:val="24"/>
        </w:rPr>
        <w:t>s</w:t>
      </w:r>
      <w:r w:rsidR="004F38FA">
        <w:rPr>
          <w:rFonts w:ascii="Arial" w:hAnsi="Arial" w:cs="Arial"/>
          <w:color w:val="000000" w:themeColor="text1"/>
          <w:sz w:val="24"/>
          <w:szCs w:val="24"/>
        </w:rPr>
        <w:t>.</w:t>
      </w:r>
      <w:r w:rsidR="00D07D8E">
        <w:rPr>
          <w:rFonts w:ascii="Arial" w:hAnsi="Arial" w:cs="Arial"/>
          <w:color w:val="000000" w:themeColor="text1"/>
          <w:sz w:val="24"/>
          <w:szCs w:val="24"/>
        </w:rPr>
        <w:t xml:space="preserve">  Examples of </w:t>
      </w:r>
      <w:r w:rsidR="00774CBF">
        <w:rPr>
          <w:rFonts w:ascii="Arial" w:hAnsi="Arial" w:cs="Arial"/>
          <w:color w:val="000000" w:themeColor="text1"/>
          <w:sz w:val="24"/>
          <w:szCs w:val="24"/>
        </w:rPr>
        <w:t xml:space="preserve">major </w:t>
      </w:r>
      <w:r w:rsidR="00D07D8E">
        <w:rPr>
          <w:rFonts w:ascii="Arial" w:hAnsi="Arial" w:cs="Arial"/>
          <w:color w:val="000000" w:themeColor="text1"/>
          <w:sz w:val="24"/>
          <w:szCs w:val="24"/>
        </w:rPr>
        <w:t>negative control points:</w:t>
      </w:r>
    </w:p>
    <w:p w:rsidR="00D07D8E" w:rsidRDefault="00D07D8E" w:rsidP="00242875">
      <w:pPr>
        <w:pStyle w:val="ListParagraph"/>
        <w:numPr>
          <w:ilvl w:val="0"/>
          <w:numId w:val="10"/>
        </w:numPr>
        <w:rPr>
          <w:rFonts w:ascii="Arial" w:hAnsi="Arial" w:cs="Arial"/>
          <w:color w:val="000000" w:themeColor="text1"/>
          <w:sz w:val="24"/>
          <w:szCs w:val="24"/>
        </w:rPr>
      </w:pPr>
      <w:r>
        <w:rPr>
          <w:rFonts w:ascii="Arial" w:hAnsi="Arial" w:cs="Arial"/>
          <w:color w:val="000000" w:themeColor="text1"/>
          <w:sz w:val="24"/>
          <w:szCs w:val="24"/>
        </w:rPr>
        <w:t xml:space="preserve">Sensitive </w:t>
      </w:r>
      <w:r w:rsidR="002925C8">
        <w:rPr>
          <w:rFonts w:ascii="Arial" w:hAnsi="Arial" w:cs="Arial"/>
          <w:color w:val="000000" w:themeColor="text1"/>
          <w:sz w:val="24"/>
          <w:szCs w:val="24"/>
        </w:rPr>
        <w:t>A</w:t>
      </w:r>
      <w:r>
        <w:rPr>
          <w:rFonts w:ascii="Arial" w:hAnsi="Arial" w:cs="Arial"/>
          <w:color w:val="000000" w:themeColor="text1"/>
          <w:sz w:val="24"/>
          <w:szCs w:val="24"/>
        </w:rPr>
        <w:t>reas</w:t>
      </w:r>
    </w:p>
    <w:p w:rsidR="00D07D8E" w:rsidRDefault="00D07D8E" w:rsidP="00242875">
      <w:pPr>
        <w:pStyle w:val="ListParagraph"/>
        <w:numPr>
          <w:ilvl w:val="1"/>
          <w:numId w:val="10"/>
        </w:numPr>
        <w:rPr>
          <w:rFonts w:ascii="Arial" w:hAnsi="Arial" w:cs="Arial"/>
          <w:color w:val="000000" w:themeColor="text1"/>
          <w:sz w:val="24"/>
          <w:szCs w:val="24"/>
        </w:rPr>
      </w:pPr>
      <w:r>
        <w:rPr>
          <w:rFonts w:ascii="Arial" w:hAnsi="Arial" w:cs="Arial"/>
          <w:color w:val="000000" w:themeColor="text1"/>
          <w:sz w:val="24"/>
          <w:szCs w:val="24"/>
        </w:rPr>
        <w:t>Fragile vegetation</w:t>
      </w:r>
    </w:p>
    <w:p w:rsidR="00D07D8E" w:rsidRDefault="00D07D8E" w:rsidP="00242875">
      <w:pPr>
        <w:pStyle w:val="ListParagraph"/>
        <w:numPr>
          <w:ilvl w:val="1"/>
          <w:numId w:val="10"/>
        </w:numPr>
        <w:rPr>
          <w:rFonts w:ascii="Arial" w:hAnsi="Arial" w:cs="Arial"/>
          <w:color w:val="000000" w:themeColor="text1"/>
          <w:sz w:val="24"/>
          <w:szCs w:val="24"/>
        </w:rPr>
      </w:pPr>
      <w:r>
        <w:rPr>
          <w:rFonts w:ascii="Arial" w:hAnsi="Arial" w:cs="Arial"/>
          <w:color w:val="000000" w:themeColor="text1"/>
          <w:sz w:val="24"/>
          <w:szCs w:val="24"/>
        </w:rPr>
        <w:t>Sensitive cultural sites</w:t>
      </w:r>
    </w:p>
    <w:p w:rsidR="00D07D8E" w:rsidRDefault="00D07D8E" w:rsidP="00242875">
      <w:pPr>
        <w:pStyle w:val="ListParagraph"/>
        <w:numPr>
          <w:ilvl w:val="1"/>
          <w:numId w:val="10"/>
        </w:numPr>
        <w:rPr>
          <w:rFonts w:ascii="Arial" w:hAnsi="Arial" w:cs="Arial"/>
          <w:color w:val="000000" w:themeColor="text1"/>
          <w:sz w:val="24"/>
          <w:szCs w:val="24"/>
        </w:rPr>
      </w:pPr>
      <w:r>
        <w:rPr>
          <w:rFonts w:ascii="Arial" w:hAnsi="Arial" w:cs="Arial"/>
          <w:color w:val="000000" w:themeColor="text1"/>
          <w:sz w:val="24"/>
          <w:szCs w:val="24"/>
        </w:rPr>
        <w:t>Over-used riparian zones</w:t>
      </w:r>
    </w:p>
    <w:p w:rsidR="00D07D8E" w:rsidRDefault="00D07D8E" w:rsidP="00242875">
      <w:pPr>
        <w:pStyle w:val="ListParagraph"/>
        <w:numPr>
          <w:ilvl w:val="0"/>
          <w:numId w:val="10"/>
        </w:numPr>
        <w:rPr>
          <w:rFonts w:ascii="Arial" w:hAnsi="Arial" w:cs="Arial"/>
          <w:color w:val="000000" w:themeColor="text1"/>
          <w:sz w:val="24"/>
          <w:szCs w:val="24"/>
        </w:rPr>
      </w:pPr>
      <w:r>
        <w:rPr>
          <w:rFonts w:ascii="Arial" w:hAnsi="Arial" w:cs="Arial"/>
          <w:color w:val="000000" w:themeColor="text1"/>
          <w:sz w:val="24"/>
          <w:szCs w:val="24"/>
        </w:rPr>
        <w:t>Non-Sustainable Design Features</w:t>
      </w:r>
    </w:p>
    <w:p w:rsidR="00D07D8E" w:rsidRDefault="00D07D8E" w:rsidP="00242875">
      <w:pPr>
        <w:pStyle w:val="ListParagraph"/>
        <w:numPr>
          <w:ilvl w:val="1"/>
          <w:numId w:val="10"/>
        </w:numPr>
        <w:rPr>
          <w:rFonts w:ascii="Arial" w:hAnsi="Arial" w:cs="Arial"/>
          <w:color w:val="000000" w:themeColor="text1"/>
          <w:sz w:val="24"/>
          <w:szCs w:val="24"/>
        </w:rPr>
      </w:pPr>
      <w:r>
        <w:rPr>
          <w:rFonts w:ascii="Arial" w:hAnsi="Arial" w:cs="Arial"/>
          <w:color w:val="000000" w:themeColor="text1"/>
          <w:sz w:val="24"/>
          <w:szCs w:val="24"/>
        </w:rPr>
        <w:t>Poor soils</w:t>
      </w:r>
    </w:p>
    <w:p w:rsidR="00D07D8E" w:rsidRDefault="00D07D8E" w:rsidP="00242875">
      <w:pPr>
        <w:pStyle w:val="ListParagraph"/>
        <w:numPr>
          <w:ilvl w:val="1"/>
          <w:numId w:val="10"/>
        </w:numPr>
        <w:rPr>
          <w:rFonts w:ascii="Arial" w:hAnsi="Arial" w:cs="Arial"/>
          <w:color w:val="000000" w:themeColor="text1"/>
          <w:sz w:val="24"/>
          <w:szCs w:val="24"/>
        </w:rPr>
      </w:pPr>
      <w:r>
        <w:rPr>
          <w:rFonts w:ascii="Arial" w:hAnsi="Arial" w:cs="Arial"/>
          <w:color w:val="000000" w:themeColor="text1"/>
          <w:sz w:val="24"/>
          <w:szCs w:val="24"/>
        </w:rPr>
        <w:t>Flat and/or boggy areas</w:t>
      </w:r>
    </w:p>
    <w:p w:rsidR="009C1231" w:rsidRPr="009C1231" w:rsidRDefault="00D07D8E" w:rsidP="00242875">
      <w:pPr>
        <w:pStyle w:val="ListParagraph"/>
        <w:numPr>
          <w:ilvl w:val="1"/>
          <w:numId w:val="10"/>
        </w:numPr>
        <w:rPr>
          <w:rFonts w:ascii="Arial" w:hAnsi="Arial" w:cs="Arial"/>
          <w:color w:val="000000" w:themeColor="text1"/>
          <w:sz w:val="24"/>
          <w:szCs w:val="24"/>
        </w:rPr>
      </w:pPr>
      <w:r>
        <w:rPr>
          <w:rFonts w:ascii="Arial" w:hAnsi="Arial" w:cs="Arial"/>
          <w:color w:val="000000" w:themeColor="text1"/>
          <w:sz w:val="24"/>
          <w:szCs w:val="24"/>
        </w:rPr>
        <w:t>Extremely steep slopes</w:t>
      </w:r>
    </w:p>
    <w:p w:rsidR="00774CBF" w:rsidRDefault="005749B1" w:rsidP="00CA2DDA">
      <w:pPr>
        <w:rPr>
          <w:rFonts w:ascii="Arial" w:hAnsi="Arial" w:cs="Arial"/>
          <w:color w:val="000000" w:themeColor="text1"/>
          <w:sz w:val="24"/>
          <w:szCs w:val="24"/>
        </w:rPr>
      </w:pPr>
      <w:r>
        <w:rPr>
          <w:noProof/>
        </w:rPr>
        <mc:AlternateContent>
          <mc:Choice Requires="wps">
            <w:drawing>
              <wp:anchor distT="0" distB="0" distL="114300" distR="114300" simplePos="0" relativeHeight="251930624" behindDoc="0" locked="0" layoutInCell="1" allowOverlap="1">
                <wp:simplePos x="0" y="0"/>
                <wp:positionH relativeFrom="column">
                  <wp:posOffset>3752850</wp:posOffset>
                </wp:positionH>
                <wp:positionV relativeFrom="paragraph">
                  <wp:posOffset>687070</wp:posOffset>
                </wp:positionV>
                <wp:extent cx="2129790" cy="304800"/>
                <wp:effectExtent l="0" t="0" r="3810" b="0"/>
                <wp:wrapSquare wrapText="bothSides"/>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342BB5" w:rsidRDefault="00B25DD4" w:rsidP="00342BB5">
                            <w:pPr>
                              <w:pStyle w:val="Caption"/>
                              <w:rPr>
                                <w:rFonts w:ascii="Arial" w:hAnsi="Arial" w:cs="Arial"/>
                                <w:noProof/>
                                <w:color w:val="auto"/>
                                <w:sz w:val="24"/>
                                <w:szCs w:val="24"/>
                              </w:rPr>
                            </w:pPr>
                            <w:r>
                              <w:rPr>
                                <w:rFonts w:ascii="Arial" w:hAnsi="Arial" w:cs="Arial"/>
                                <w:color w:val="auto"/>
                              </w:rPr>
                              <w:t>Fig.3. Flagging used to mark the location of a trail alignment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295.5pt;margin-top:54.1pt;width:167.7pt;height:2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i9fQIAAAMFAAAOAAAAZHJzL2Uyb0RvYy54bWysVNtu3CAQfa/Uf0C8b3xZZ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" stroked="f">
                <v:textbox inset="0,0,0,0">
                  <w:txbxContent>
                    <w:p w:rsidR="0068780C" w:rsidRPr="00342BB5" w:rsidRDefault="000F0E7D" w:rsidP="00342BB5">
                      <w:pPr>
                        <w:pStyle w:val="Caption"/>
                        <w:rPr>
                          <w:rFonts w:ascii="Arial" w:hAnsi="Arial" w:cs="Arial"/>
                          <w:noProof/>
                          <w:color w:val="auto"/>
                          <w:sz w:val="24"/>
                          <w:szCs w:val="24"/>
                        </w:rPr>
                      </w:pPr>
                      <w:r>
                        <w:rPr>
                          <w:rFonts w:ascii="Arial" w:hAnsi="Arial" w:cs="Arial"/>
                          <w:color w:val="auto"/>
                        </w:rPr>
                        <w:t xml:space="preserve">Fig.3. </w:t>
                      </w:r>
                      <w:r w:rsidR="0068780C">
                        <w:rPr>
                          <w:rFonts w:ascii="Arial" w:hAnsi="Arial" w:cs="Arial"/>
                          <w:color w:val="auto"/>
                        </w:rPr>
                        <w:t>Flagging used to mark the location of a trail alignment</w:t>
                      </w:r>
                    </w:p>
                  </w:txbxContent>
                </v:textbox>
                <w10:wrap type="square"/>
              </v:shape>
            </w:pict>
          </mc:Fallback>
        </mc:AlternateContent>
      </w:r>
      <w:r w:rsidR="00260834">
        <w:rPr>
          <w:rFonts w:ascii="Arial" w:hAnsi="Arial" w:cs="Arial"/>
          <w:color w:val="000000" w:themeColor="text1"/>
          <w:sz w:val="24"/>
          <w:szCs w:val="24"/>
        </w:rPr>
        <w:t>Initial</w:t>
      </w:r>
      <w:r w:rsidR="00774CBF">
        <w:rPr>
          <w:rFonts w:ascii="Arial" w:hAnsi="Arial" w:cs="Arial"/>
          <w:color w:val="000000" w:themeColor="text1"/>
          <w:sz w:val="24"/>
          <w:szCs w:val="24"/>
        </w:rPr>
        <w:t xml:space="preserve"> major</w:t>
      </w:r>
      <w:r w:rsidR="00260834">
        <w:rPr>
          <w:rFonts w:ascii="Arial" w:hAnsi="Arial" w:cs="Arial"/>
          <w:color w:val="000000" w:themeColor="text1"/>
          <w:sz w:val="24"/>
          <w:szCs w:val="24"/>
        </w:rPr>
        <w:t xml:space="preserve"> control point</w:t>
      </w:r>
      <w:r w:rsidR="00562881">
        <w:rPr>
          <w:rFonts w:ascii="Arial" w:hAnsi="Arial" w:cs="Arial"/>
          <w:color w:val="000000" w:themeColor="text1"/>
          <w:sz w:val="24"/>
          <w:szCs w:val="24"/>
        </w:rPr>
        <w:t xml:space="preserve"> reconnaissance and</w:t>
      </w:r>
      <w:r w:rsidR="00260834">
        <w:rPr>
          <w:rFonts w:ascii="Arial" w:hAnsi="Arial" w:cs="Arial"/>
          <w:color w:val="000000" w:themeColor="text1"/>
          <w:sz w:val="24"/>
          <w:szCs w:val="24"/>
        </w:rPr>
        <w:t xml:space="preserve"> identification may be done </w:t>
      </w:r>
      <w:r w:rsidR="00562881">
        <w:rPr>
          <w:rFonts w:ascii="Arial" w:hAnsi="Arial" w:cs="Arial"/>
          <w:color w:val="000000" w:themeColor="text1"/>
          <w:sz w:val="24"/>
          <w:szCs w:val="24"/>
        </w:rPr>
        <w:t>in the office</w:t>
      </w:r>
      <w:r w:rsidR="000F39E9">
        <w:rPr>
          <w:rFonts w:ascii="Arial" w:hAnsi="Arial" w:cs="Arial"/>
          <w:color w:val="000000" w:themeColor="text1"/>
          <w:sz w:val="24"/>
          <w:szCs w:val="24"/>
        </w:rPr>
        <w:t xml:space="preserve"> using a map or satellite image</w:t>
      </w:r>
      <w:r w:rsidR="005C408D">
        <w:rPr>
          <w:rFonts w:ascii="Arial" w:hAnsi="Arial" w:cs="Arial"/>
          <w:color w:val="000000" w:themeColor="text1"/>
          <w:sz w:val="24"/>
          <w:szCs w:val="24"/>
        </w:rPr>
        <w:t>ry</w:t>
      </w:r>
      <w:r w:rsidR="000F39E9">
        <w:rPr>
          <w:rFonts w:ascii="Arial" w:hAnsi="Arial" w:cs="Arial"/>
          <w:color w:val="000000" w:themeColor="text1"/>
          <w:sz w:val="24"/>
          <w:szCs w:val="24"/>
        </w:rPr>
        <w:t xml:space="preserve">, </w:t>
      </w:r>
      <w:r w:rsidR="005C408D">
        <w:rPr>
          <w:rFonts w:ascii="Arial" w:hAnsi="Arial" w:cs="Arial"/>
          <w:color w:val="000000" w:themeColor="text1"/>
          <w:sz w:val="24"/>
          <w:szCs w:val="24"/>
        </w:rPr>
        <w:t>and</w:t>
      </w:r>
      <w:r w:rsidR="000F39E9">
        <w:rPr>
          <w:rFonts w:ascii="Arial" w:hAnsi="Arial" w:cs="Arial"/>
          <w:color w:val="000000" w:themeColor="text1"/>
          <w:sz w:val="24"/>
          <w:szCs w:val="24"/>
        </w:rPr>
        <w:t xml:space="preserve"> by communicating with resource personnel about sensitive locations.  However, information collected in the office may not accurately or precisely describe an area’s actual conditions.  </w:t>
      </w:r>
      <w:r w:rsidR="009C1231">
        <w:rPr>
          <w:rFonts w:ascii="Arial" w:hAnsi="Arial" w:cs="Arial"/>
          <w:color w:val="000000" w:themeColor="text1"/>
          <w:sz w:val="24"/>
          <w:szCs w:val="24"/>
        </w:rPr>
        <w:t xml:space="preserve">Checking for </w:t>
      </w:r>
      <w:r w:rsidR="00774CBF">
        <w:rPr>
          <w:rFonts w:ascii="Arial" w:hAnsi="Arial" w:cs="Arial"/>
          <w:color w:val="000000" w:themeColor="text1"/>
          <w:sz w:val="24"/>
          <w:szCs w:val="24"/>
        </w:rPr>
        <w:t>major</w:t>
      </w:r>
      <w:r w:rsidR="009C1231">
        <w:rPr>
          <w:rFonts w:ascii="Arial" w:hAnsi="Arial" w:cs="Arial"/>
          <w:color w:val="000000" w:themeColor="text1"/>
          <w:sz w:val="24"/>
          <w:szCs w:val="24"/>
        </w:rPr>
        <w:t xml:space="preserve"> control points in the field is the next step in order to determine the best place for the location of a trail.  Seeing the environment in person may reveal positive or negative control points that were not evident in the office reconnaissance, and allow the accuracy of office reconnaissance to be evaluated.  </w:t>
      </w:r>
    </w:p>
    <w:p w:rsidR="0032696E" w:rsidRPr="0032696E" w:rsidRDefault="009C1231" w:rsidP="00CA2DDA">
      <w:pPr>
        <w:rPr>
          <w:rFonts w:ascii="Arial" w:hAnsi="Arial" w:cs="Arial"/>
          <w:color w:val="000000" w:themeColor="text1"/>
          <w:sz w:val="24"/>
          <w:szCs w:val="24"/>
        </w:rPr>
      </w:pPr>
      <w:r>
        <w:rPr>
          <w:rFonts w:ascii="Arial" w:hAnsi="Arial" w:cs="Arial"/>
          <w:color w:val="000000" w:themeColor="text1"/>
          <w:sz w:val="24"/>
          <w:szCs w:val="24"/>
        </w:rPr>
        <w:t xml:space="preserve">Once major control points are confirmed </w:t>
      </w:r>
      <w:r w:rsidR="00774CBF">
        <w:rPr>
          <w:rFonts w:ascii="Arial" w:hAnsi="Arial" w:cs="Arial"/>
          <w:color w:val="000000" w:themeColor="text1"/>
          <w:sz w:val="24"/>
          <w:szCs w:val="24"/>
        </w:rPr>
        <w:t xml:space="preserve">in the field, the trail corridor can be set.  Ribbons tied on tree branches, bushes or other objects are typically used to indicate location of the trail corridor.  After the trail corridor has been determined, identification of minor control points can be conducted in order to determine the trail alignment, which is the specific location of the trail.  </w:t>
      </w:r>
      <w:r w:rsidR="00D20BAF">
        <w:rPr>
          <w:rFonts w:ascii="Arial" w:hAnsi="Arial" w:cs="Arial"/>
          <w:color w:val="000000" w:themeColor="text1"/>
          <w:sz w:val="24"/>
          <w:szCs w:val="24"/>
        </w:rPr>
        <w:t>Flagging placed in the ground should be used to mark the trail alignment once determined.</w:t>
      </w:r>
    </w:p>
    <w:p w:rsidR="00B655FA" w:rsidRPr="00B655FA" w:rsidRDefault="00B655FA">
      <w:pPr>
        <w:rPr>
          <w:rFonts w:ascii="Arial" w:hAnsi="Arial" w:cs="Arial"/>
          <w:color w:val="000000" w:themeColor="text1"/>
          <w:sz w:val="24"/>
          <w:szCs w:val="24"/>
        </w:rPr>
      </w:pPr>
      <w:r>
        <w:rPr>
          <w:rFonts w:ascii="Arial" w:hAnsi="Arial" w:cs="Arial"/>
          <w:color w:val="000000" w:themeColor="text1"/>
          <w:sz w:val="24"/>
          <w:szCs w:val="24"/>
        </w:rPr>
        <w:br w:type="page"/>
      </w:r>
    </w:p>
    <w:p w:rsidR="005676C3" w:rsidRPr="0017688B" w:rsidRDefault="005676C3" w:rsidP="005676C3">
      <w:pPr>
        <w:jc w:val="center"/>
        <w:rPr>
          <w:rFonts w:ascii="Arial" w:hAnsi="Arial" w:cs="Arial"/>
          <w:b/>
          <w:color w:val="000000" w:themeColor="text1"/>
          <w:sz w:val="28"/>
          <w:szCs w:val="28"/>
        </w:rPr>
      </w:pPr>
      <w:r w:rsidRPr="0017688B">
        <w:rPr>
          <w:rFonts w:ascii="Arial" w:hAnsi="Arial" w:cs="Arial"/>
          <w:b/>
          <w:color w:val="000000" w:themeColor="text1"/>
          <w:sz w:val="28"/>
          <w:szCs w:val="28"/>
        </w:rPr>
        <w:lastRenderedPageBreak/>
        <w:t>Accessibility</w:t>
      </w:r>
      <w:r>
        <w:rPr>
          <w:rFonts w:ascii="Arial" w:hAnsi="Arial" w:cs="Arial"/>
          <w:b/>
          <w:color w:val="000000" w:themeColor="text1"/>
          <w:sz w:val="28"/>
          <w:szCs w:val="28"/>
        </w:rPr>
        <w:t xml:space="preserve"> Parameters</w:t>
      </w:r>
    </w:p>
    <w:p w:rsidR="005676C3" w:rsidRPr="00436D2F" w:rsidRDefault="005676C3" w:rsidP="005676C3">
      <w:pPr>
        <w:rPr>
          <w:rFonts w:ascii="Arial" w:hAnsi="Arial" w:cs="Arial"/>
          <w:color w:val="000000" w:themeColor="text1"/>
          <w:sz w:val="24"/>
          <w:szCs w:val="24"/>
        </w:rPr>
      </w:pPr>
      <w:r>
        <w:rPr>
          <w:noProof/>
        </w:rPr>
        <mc:AlternateContent>
          <mc:Choice Requires="wps">
            <w:drawing>
              <wp:anchor distT="0" distB="0" distL="114300" distR="114300" simplePos="0" relativeHeight="251939840" behindDoc="0" locked="0" layoutInCell="1" allowOverlap="1" wp14:anchorId="7635AB87" wp14:editId="04023FA6">
                <wp:simplePos x="0" y="0"/>
                <wp:positionH relativeFrom="column">
                  <wp:posOffset>0</wp:posOffset>
                </wp:positionH>
                <wp:positionV relativeFrom="paragraph">
                  <wp:posOffset>-19685</wp:posOffset>
                </wp:positionV>
                <wp:extent cx="2124075" cy="0"/>
                <wp:effectExtent l="9525" t="6985" r="9525" b="12065"/>
                <wp:wrapNone/>
                <wp:docPr id="1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0;margin-top:-1.55pt;width:167.2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Vo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"/>
            </w:pict>
          </mc:Fallback>
        </mc:AlternateContent>
      </w:r>
    </w:p>
    <w:p w:rsidR="005676C3" w:rsidRDefault="005676C3" w:rsidP="005676C3">
      <w:pPr>
        <w:rPr>
          <w:rFonts w:ascii="Arial" w:hAnsi="Arial" w:cs="Arial"/>
          <w:color w:val="000000" w:themeColor="text1"/>
          <w:sz w:val="24"/>
          <w:szCs w:val="24"/>
        </w:rPr>
      </w:pPr>
      <w:r>
        <w:rPr>
          <w:rFonts w:ascii="Arial" w:hAnsi="Arial" w:cs="Arial"/>
          <w:color w:val="000000" w:themeColor="text1"/>
          <w:sz w:val="24"/>
          <w:szCs w:val="24"/>
        </w:rPr>
        <w:t>Accessibility parameters are determined by the Standards for Accessible Design set forth in the Americans with Disabilities Act (ADA) by the U.S. Department of Justice.  These parameters dictate the appropriate grade, width, outslope and surface characteristics that an accessible trail should have.  ADA compliant trails have been considered within Sunset Crater Volcano National Monument where topographically feasible.  The existing Lava Flow Trail contains an existing .3 mile loop that is ADA compliant.  The planned Lava Flow Overlook Trail will provide additional ADA compliant opportunities within the park</w:t>
      </w:r>
      <w:r w:rsidR="00684529">
        <w:rPr>
          <w:rFonts w:ascii="Arial" w:hAnsi="Arial" w:cs="Arial"/>
          <w:color w:val="000000" w:themeColor="text1"/>
          <w:sz w:val="24"/>
          <w:szCs w:val="24"/>
        </w:rPr>
        <w:t xml:space="preserve"> (see p.59 of this document)</w:t>
      </w:r>
      <w:r>
        <w:rPr>
          <w:rFonts w:ascii="Arial" w:hAnsi="Arial" w:cs="Arial"/>
          <w:color w:val="000000" w:themeColor="text1"/>
          <w:sz w:val="24"/>
          <w:szCs w:val="24"/>
        </w:rPr>
        <w:t>.  The following ADA compliant standards are the guidelines for concrete, asphalt or board surfaces</w:t>
      </w:r>
      <w:r w:rsidRPr="00135030">
        <w:rPr>
          <w:rFonts w:ascii="Arial" w:hAnsi="Arial" w:cs="Arial"/>
          <w:sz w:val="24"/>
          <w:szCs w:val="24"/>
        </w:rPr>
        <w:t xml:space="preserve"> </w:t>
      </w:r>
      <w:r>
        <w:rPr>
          <w:rFonts w:ascii="Arial" w:hAnsi="Arial" w:cs="Arial"/>
          <w:sz w:val="24"/>
          <w:szCs w:val="24"/>
        </w:rPr>
        <w:t xml:space="preserve">(Department of Justice.  2010).  </w:t>
      </w:r>
    </w:p>
    <w:p w:rsidR="005676C3" w:rsidRDefault="005676C3" w:rsidP="005676C3">
      <w:pPr>
        <w:rPr>
          <w:rFonts w:ascii="Arial" w:hAnsi="Arial" w:cs="Arial"/>
          <w:b/>
          <w:color w:val="000000" w:themeColor="text1"/>
          <w:sz w:val="24"/>
          <w:szCs w:val="24"/>
        </w:rPr>
      </w:pPr>
      <w:r>
        <w:rPr>
          <w:rFonts w:ascii="Arial" w:hAnsi="Arial" w:cs="Arial"/>
          <w:b/>
          <w:color w:val="000000" w:themeColor="text1"/>
          <w:sz w:val="24"/>
          <w:szCs w:val="24"/>
        </w:rPr>
        <w:t>Grade and Cross Slope</w:t>
      </w:r>
    </w:p>
    <w:p w:rsidR="005676C3" w:rsidRDefault="005676C3" w:rsidP="005676C3">
      <w:pPr>
        <w:rPr>
          <w:rFonts w:ascii="Arial" w:hAnsi="Arial" w:cs="Arial"/>
          <w:color w:val="000000" w:themeColor="text1"/>
          <w:sz w:val="24"/>
          <w:szCs w:val="24"/>
        </w:rPr>
      </w:pPr>
      <w:r>
        <w:rPr>
          <w:rFonts w:ascii="Arial" w:hAnsi="Arial" w:cs="Arial"/>
          <w:color w:val="000000" w:themeColor="text1"/>
          <w:sz w:val="24"/>
          <w:szCs w:val="24"/>
        </w:rPr>
        <w:t>Optimal grade for an ADA accessible trail is 5% or less.  Grades exceeding 5% are acceptable as long as resting areas or pullouts of no more than a 2% slope are provided at the proper intervals.  Grades between 5% and 8.33% are acceptable if resting areas or pullouts are provided at 200 foot intervals.  Grades between 8.33% and 10% are acceptable if resting areas or pullouts are provided at 30 foot intervals.  Grades between 10% and 12% are acceptable if resting areas or pullouts are provided at 10 foot intervals.  Grades exceeding 12% are never acceptable on ADA compliant trails.  Cross slope on an ADA compliant trail must never exceed 2%.</w:t>
      </w:r>
    </w:p>
    <w:p w:rsidR="005676C3" w:rsidRDefault="005676C3" w:rsidP="005676C3">
      <w:pPr>
        <w:rPr>
          <w:rFonts w:ascii="Arial" w:hAnsi="Arial" w:cs="Arial"/>
          <w:b/>
          <w:color w:val="000000" w:themeColor="text1"/>
          <w:sz w:val="24"/>
          <w:szCs w:val="24"/>
        </w:rPr>
      </w:pPr>
      <w:r>
        <w:rPr>
          <w:rFonts w:ascii="Arial" w:hAnsi="Arial" w:cs="Arial"/>
          <w:b/>
          <w:color w:val="000000" w:themeColor="text1"/>
          <w:sz w:val="24"/>
          <w:szCs w:val="24"/>
        </w:rPr>
        <w:t>Width</w:t>
      </w:r>
    </w:p>
    <w:p w:rsidR="005676C3" w:rsidRPr="004C0C50" w:rsidRDefault="005676C3" w:rsidP="005676C3">
      <w:pPr>
        <w:rPr>
          <w:rFonts w:ascii="Arial" w:hAnsi="Arial" w:cs="Arial"/>
          <w:color w:val="000000" w:themeColor="text1"/>
          <w:sz w:val="24"/>
          <w:szCs w:val="24"/>
        </w:rPr>
      </w:pPr>
      <w:r>
        <w:rPr>
          <w:rFonts w:ascii="Arial" w:hAnsi="Arial" w:cs="Arial"/>
          <w:color w:val="000000" w:themeColor="text1"/>
          <w:sz w:val="24"/>
          <w:szCs w:val="24"/>
        </w:rPr>
        <w:t>Minimum tread width for an ADA accessible trail is 36 inches.  However, if the tread width is less than 60 inches, a passing space with a 5% maximum grade with a minimum area of 5 feet by 5 feet must be provided every 1,000 feet.  In the case of immovable obstacles such as large rocks or trees, a tread width of 32 inches is acceptable for a trail section no longer than 2 feet in length.  The minimum distance between sections of 32 inch tread width is 2 feet.</w:t>
      </w:r>
    </w:p>
    <w:p w:rsidR="005676C3" w:rsidRDefault="005676C3" w:rsidP="005676C3">
      <w:pPr>
        <w:rPr>
          <w:rFonts w:ascii="Arial" w:hAnsi="Arial" w:cs="Arial"/>
          <w:b/>
          <w:color w:val="000000" w:themeColor="text1"/>
          <w:sz w:val="28"/>
          <w:szCs w:val="28"/>
        </w:rPr>
      </w:pPr>
    </w:p>
    <w:p w:rsidR="000F0E7D" w:rsidRDefault="000F0E7D" w:rsidP="005676C3">
      <w:pPr>
        <w:jc w:val="center"/>
        <w:rPr>
          <w:rFonts w:ascii="Arial" w:hAnsi="Arial" w:cs="Arial"/>
          <w:b/>
          <w:color w:val="000000" w:themeColor="text1"/>
          <w:sz w:val="28"/>
          <w:szCs w:val="28"/>
        </w:rPr>
      </w:pPr>
    </w:p>
    <w:p w:rsidR="000F0E7D" w:rsidRDefault="000F0E7D" w:rsidP="005676C3">
      <w:pPr>
        <w:jc w:val="center"/>
        <w:rPr>
          <w:rFonts w:ascii="Arial" w:hAnsi="Arial" w:cs="Arial"/>
          <w:b/>
          <w:color w:val="000000" w:themeColor="text1"/>
          <w:sz w:val="28"/>
          <w:szCs w:val="28"/>
        </w:rPr>
      </w:pPr>
    </w:p>
    <w:p w:rsidR="000F0E7D" w:rsidRDefault="000F0E7D" w:rsidP="005676C3">
      <w:pPr>
        <w:jc w:val="center"/>
        <w:rPr>
          <w:rFonts w:ascii="Arial" w:hAnsi="Arial" w:cs="Arial"/>
          <w:b/>
          <w:color w:val="000000" w:themeColor="text1"/>
          <w:sz w:val="28"/>
          <w:szCs w:val="28"/>
        </w:rPr>
      </w:pPr>
    </w:p>
    <w:p w:rsidR="00C33B4E" w:rsidRDefault="005749B1" w:rsidP="005676C3">
      <w:pPr>
        <w:jc w:val="cente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677696" behindDoc="0" locked="0" layoutInCell="1" allowOverlap="1">
                <wp:simplePos x="0" y="0"/>
                <wp:positionH relativeFrom="column">
                  <wp:posOffset>9525</wp:posOffset>
                </wp:positionH>
                <wp:positionV relativeFrom="paragraph">
                  <wp:posOffset>352425</wp:posOffset>
                </wp:positionV>
                <wp:extent cx="2562225" cy="0"/>
                <wp:effectExtent l="9525" t="6985" r="9525" b="12065"/>
                <wp:wrapNone/>
                <wp:docPr id="13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75pt;margin-top:27.75pt;width:201.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VXHwIAAD4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"/>
            </w:pict>
          </mc:Fallback>
        </mc:AlternateContent>
      </w:r>
      <w:r w:rsidR="003428B6">
        <w:rPr>
          <w:rFonts w:ascii="Arial" w:hAnsi="Arial" w:cs="Arial"/>
          <w:b/>
          <w:color w:val="000000" w:themeColor="text1"/>
          <w:sz w:val="28"/>
          <w:szCs w:val="28"/>
        </w:rPr>
        <w:t>Sustainab</w:t>
      </w:r>
      <w:r w:rsidR="00D770A1">
        <w:rPr>
          <w:rFonts w:ascii="Arial" w:hAnsi="Arial" w:cs="Arial"/>
          <w:b/>
          <w:color w:val="000000" w:themeColor="text1"/>
          <w:sz w:val="28"/>
          <w:szCs w:val="28"/>
        </w:rPr>
        <w:t>le Trails</w:t>
      </w:r>
      <w:r w:rsidR="001B2C69">
        <w:rPr>
          <w:rFonts w:ascii="Arial" w:hAnsi="Arial" w:cs="Arial"/>
          <w:b/>
          <w:color w:val="000000" w:themeColor="text1"/>
          <w:sz w:val="28"/>
          <w:szCs w:val="28"/>
        </w:rPr>
        <w:t xml:space="preserve"> </w:t>
      </w:r>
      <w:r w:rsidR="00F86C10">
        <w:rPr>
          <w:rFonts w:ascii="Arial" w:hAnsi="Arial" w:cs="Arial"/>
          <w:b/>
          <w:color w:val="000000" w:themeColor="text1"/>
          <w:sz w:val="28"/>
          <w:szCs w:val="28"/>
        </w:rPr>
        <w:t>at Sunset Crater</w:t>
      </w:r>
    </w:p>
    <w:p w:rsidR="00F86C10" w:rsidRDefault="00F86C10" w:rsidP="00FB4A04">
      <w:pPr>
        <w:rPr>
          <w:rFonts w:ascii="Arial" w:hAnsi="Arial" w:cs="Arial"/>
          <w:color w:val="000000" w:themeColor="text1"/>
          <w:sz w:val="24"/>
          <w:szCs w:val="24"/>
        </w:rPr>
      </w:pPr>
    </w:p>
    <w:p w:rsidR="003A2DC7" w:rsidRDefault="00131E4E" w:rsidP="00FB4A04">
      <w:pPr>
        <w:rPr>
          <w:rFonts w:ascii="Arial" w:hAnsi="Arial" w:cs="Arial"/>
          <w:b/>
          <w:color w:val="000000" w:themeColor="text1"/>
          <w:sz w:val="24"/>
          <w:szCs w:val="24"/>
        </w:rPr>
      </w:pPr>
      <w:r>
        <w:rPr>
          <w:rFonts w:ascii="Arial" w:hAnsi="Arial" w:cs="Arial"/>
          <w:b/>
          <w:color w:val="000000" w:themeColor="text1"/>
          <w:sz w:val="24"/>
          <w:szCs w:val="24"/>
        </w:rPr>
        <w:t>Trail Factors</w:t>
      </w:r>
    </w:p>
    <w:p w:rsidR="00AC54FC" w:rsidRDefault="00AC54FC" w:rsidP="00FB4A04">
      <w:pPr>
        <w:rPr>
          <w:rFonts w:ascii="Arial" w:hAnsi="Arial" w:cs="Arial"/>
          <w:color w:val="000000" w:themeColor="text1"/>
          <w:sz w:val="24"/>
          <w:szCs w:val="24"/>
        </w:rPr>
      </w:pPr>
      <w:r>
        <w:rPr>
          <w:rFonts w:ascii="Arial" w:hAnsi="Arial" w:cs="Arial"/>
          <w:color w:val="000000" w:themeColor="text1"/>
          <w:sz w:val="24"/>
          <w:szCs w:val="24"/>
        </w:rPr>
        <w:t>Th</w:t>
      </w:r>
      <w:r w:rsidR="00131E4E">
        <w:rPr>
          <w:rFonts w:ascii="Arial" w:hAnsi="Arial" w:cs="Arial"/>
          <w:color w:val="000000" w:themeColor="text1"/>
          <w:sz w:val="24"/>
          <w:szCs w:val="24"/>
        </w:rPr>
        <w:t>e following section provides an</w:t>
      </w:r>
      <w:r>
        <w:rPr>
          <w:rFonts w:ascii="Arial" w:hAnsi="Arial" w:cs="Arial"/>
          <w:color w:val="000000" w:themeColor="text1"/>
          <w:sz w:val="24"/>
          <w:szCs w:val="24"/>
        </w:rPr>
        <w:t xml:space="preserve"> overview of the </w:t>
      </w:r>
      <w:r w:rsidR="00131E4E">
        <w:rPr>
          <w:rFonts w:ascii="Arial" w:hAnsi="Arial" w:cs="Arial"/>
          <w:color w:val="000000" w:themeColor="text1"/>
          <w:sz w:val="24"/>
          <w:szCs w:val="24"/>
        </w:rPr>
        <w:t>trail factors</w:t>
      </w:r>
      <w:r>
        <w:rPr>
          <w:rFonts w:ascii="Arial" w:hAnsi="Arial" w:cs="Arial"/>
          <w:color w:val="000000" w:themeColor="text1"/>
          <w:sz w:val="24"/>
          <w:szCs w:val="24"/>
        </w:rPr>
        <w:t xml:space="preserve"> present at S</w:t>
      </w:r>
      <w:r w:rsidR="00CE6743">
        <w:rPr>
          <w:rFonts w:ascii="Arial" w:hAnsi="Arial" w:cs="Arial"/>
          <w:color w:val="000000" w:themeColor="text1"/>
          <w:sz w:val="24"/>
          <w:szCs w:val="24"/>
        </w:rPr>
        <w:t>UCR</w:t>
      </w:r>
      <w:r w:rsidR="00131E4E">
        <w:rPr>
          <w:rFonts w:ascii="Arial" w:hAnsi="Arial" w:cs="Arial"/>
          <w:color w:val="000000" w:themeColor="text1"/>
          <w:sz w:val="24"/>
          <w:szCs w:val="24"/>
        </w:rPr>
        <w:t xml:space="preserve"> as described by the trail factor triangle</w:t>
      </w:r>
      <w:r>
        <w:rPr>
          <w:rFonts w:ascii="Arial" w:hAnsi="Arial" w:cs="Arial"/>
          <w:color w:val="000000" w:themeColor="text1"/>
          <w:sz w:val="24"/>
          <w:szCs w:val="24"/>
        </w:rPr>
        <w:t>.</w:t>
      </w:r>
    </w:p>
    <w:p w:rsidR="009301BC" w:rsidRDefault="009301BC" w:rsidP="00FB4A04">
      <w:pPr>
        <w:rPr>
          <w:rFonts w:ascii="Arial" w:hAnsi="Arial" w:cs="Arial"/>
          <w:i/>
          <w:color w:val="000000" w:themeColor="text1"/>
          <w:sz w:val="24"/>
          <w:szCs w:val="24"/>
        </w:rPr>
      </w:pPr>
      <w:r>
        <w:rPr>
          <w:rFonts w:ascii="Arial" w:hAnsi="Arial" w:cs="Arial"/>
          <w:i/>
          <w:color w:val="000000" w:themeColor="text1"/>
          <w:sz w:val="24"/>
          <w:szCs w:val="24"/>
        </w:rPr>
        <w:t>User Characteristics</w:t>
      </w:r>
    </w:p>
    <w:p w:rsidR="00C93F76" w:rsidRDefault="00821CDC" w:rsidP="00242875">
      <w:pPr>
        <w:pStyle w:val="ListParagraph"/>
        <w:numPr>
          <w:ilvl w:val="0"/>
          <w:numId w:val="14"/>
        </w:numPr>
        <w:rPr>
          <w:rFonts w:ascii="Arial" w:hAnsi="Arial" w:cs="Arial"/>
          <w:color w:val="000000" w:themeColor="text1"/>
          <w:sz w:val="24"/>
          <w:szCs w:val="24"/>
        </w:rPr>
      </w:pPr>
      <w:r w:rsidRPr="009B70EC">
        <w:rPr>
          <w:rFonts w:ascii="Arial" w:hAnsi="Arial" w:cs="Arial"/>
          <w:noProof/>
          <w:color w:val="000000" w:themeColor="text1"/>
          <w:sz w:val="24"/>
          <w:szCs w:val="24"/>
          <w:u w:val="single"/>
        </w:rPr>
        <w:drawing>
          <wp:anchor distT="0" distB="0" distL="114300" distR="114300" simplePos="0" relativeHeight="251896832" behindDoc="0" locked="0" layoutInCell="1" allowOverlap="1">
            <wp:simplePos x="0" y="0"/>
            <wp:positionH relativeFrom="column">
              <wp:posOffset>2247900</wp:posOffset>
            </wp:positionH>
            <wp:positionV relativeFrom="paragraph">
              <wp:posOffset>1334135</wp:posOffset>
            </wp:positionV>
            <wp:extent cx="3667125" cy="2619375"/>
            <wp:effectExtent l="19050" t="0" r="9525" b="0"/>
            <wp:wrapSquare wrapText="bothSides"/>
            <wp:docPr id="17" name="Picture 16" descr="_MG_0383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83 WEB.jpg"/>
                    <pic:cNvPicPr/>
                  </pic:nvPicPr>
                  <pic:blipFill>
                    <a:blip r:embed="rId18" cstate="print"/>
                    <a:stretch>
                      <a:fillRect/>
                    </a:stretch>
                  </pic:blipFill>
                  <pic:spPr>
                    <a:xfrm>
                      <a:off x="0" y="0"/>
                      <a:ext cx="3667125" cy="2619375"/>
                    </a:xfrm>
                    <a:prstGeom prst="rect">
                      <a:avLst/>
                    </a:prstGeom>
                  </pic:spPr>
                </pic:pic>
              </a:graphicData>
            </a:graphic>
          </wp:anchor>
        </w:drawing>
      </w:r>
      <w:r w:rsidR="009301BC" w:rsidRPr="009B70EC">
        <w:rPr>
          <w:rFonts w:ascii="Arial" w:hAnsi="Arial" w:cs="Arial"/>
          <w:color w:val="000000" w:themeColor="text1"/>
          <w:sz w:val="24"/>
          <w:szCs w:val="24"/>
          <w:u w:val="single"/>
        </w:rPr>
        <w:t>User Type</w:t>
      </w:r>
      <w:r w:rsidR="009301BC" w:rsidRPr="00C93F76">
        <w:rPr>
          <w:rFonts w:ascii="Arial" w:hAnsi="Arial" w:cs="Arial"/>
          <w:color w:val="000000" w:themeColor="text1"/>
          <w:sz w:val="24"/>
          <w:szCs w:val="24"/>
        </w:rPr>
        <w:t>:  User types on trails within the park are restricted to</w:t>
      </w:r>
      <w:r w:rsidR="004B27DF">
        <w:rPr>
          <w:rFonts w:ascii="Arial" w:hAnsi="Arial" w:cs="Arial"/>
          <w:color w:val="000000" w:themeColor="text1"/>
          <w:sz w:val="24"/>
          <w:szCs w:val="24"/>
        </w:rPr>
        <w:t xml:space="preserve"> hiker/</w:t>
      </w:r>
      <w:r w:rsidR="009301BC" w:rsidRPr="00C93F76">
        <w:rPr>
          <w:rFonts w:ascii="Arial" w:hAnsi="Arial" w:cs="Arial"/>
          <w:color w:val="000000" w:themeColor="text1"/>
          <w:sz w:val="24"/>
          <w:szCs w:val="24"/>
        </w:rPr>
        <w:t xml:space="preserve">pedestrian on all existing and </w:t>
      </w:r>
      <w:r w:rsidR="004B27DF">
        <w:rPr>
          <w:rFonts w:ascii="Arial" w:hAnsi="Arial" w:cs="Arial"/>
          <w:color w:val="000000" w:themeColor="text1"/>
          <w:sz w:val="24"/>
          <w:szCs w:val="24"/>
        </w:rPr>
        <w:t xml:space="preserve">planned trails.  </w:t>
      </w:r>
      <w:r w:rsidR="00C93F76" w:rsidRPr="00C93F76">
        <w:rPr>
          <w:rFonts w:ascii="Arial" w:hAnsi="Arial" w:cs="Arial"/>
          <w:color w:val="000000" w:themeColor="text1"/>
          <w:sz w:val="24"/>
          <w:szCs w:val="24"/>
        </w:rPr>
        <w:t>Winter use of snow-shoes and</w:t>
      </w:r>
      <w:r w:rsidR="005B0C15">
        <w:rPr>
          <w:rFonts w:ascii="Arial" w:hAnsi="Arial" w:cs="Arial"/>
          <w:color w:val="000000" w:themeColor="text1"/>
          <w:sz w:val="24"/>
          <w:szCs w:val="24"/>
        </w:rPr>
        <w:t xml:space="preserve"> cross country-ski</w:t>
      </w:r>
      <w:r w:rsidR="00C93F76" w:rsidRPr="00C93F76">
        <w:rPr>
          <w:rFonts w:ascii="Arial" w:hAnsi="Arial" w:cs="Arial"/>
          <w:color w:val="000000" w:themeColor="text1"/>
          <w:sz w:val="24"/>
          <w:szCs w:val="24"/>
        </w:rPr>
        <w:t>s is permitted</w:t>
      </w:r>
      <w:r w:rsidR="00C93F76">
        <w:rPr>
          <w:rFonts w:ascii="Arial" w:hAnsi="Arial" w:cs="Arial"/>
          <w:color w:val="000000" w:themeColor="text1"/>
          <w:sz w:val="24"/>
          <w:szCs w:val="24"/>
        </w:rPr>
        <w:t>.</w:t>
      </w:r>
    </w:p>
    <w:p w:rsidR="009301BC" w:rsidRPr="00C93F76" w:rsidRDefault="009301BC" w:rsidP="00242875">
      <w:pPr>
        <w:pStyle w:val="ListParagraph"/>
        <w:numPr>
          <w:ilvl w:val="0"/>
          <w:numId w:val="14"/>
        </w:numPr>
        <w:rPr>
          <w:rFonts w:ascii="Arial" w:hAnsi="Arial" w:cs="Arial"/>
          <w:color w:val="000000" w:themeColor="text1"/>
          <w:sz w:val="24"/>
          <w:szCs w:val="24"/>
        </w:rPr>
      </w:pPr>
      <w:r w:rsidRPr="009B70EC">
        <w:rPr>
          <w:rFonts w:ascii="Arial" w:hAnsi="Arial" w:cs="Arial"/>
          <w:color w:val="000000" w:themeColor="text1"/>
          <w:sz w:val="24"/>
          <w:szCs w:val="24"/>
          <w:u w:val="single"/>
        </w:rPr>
        <w:t>Season</w:t>
      </w:r>
      <w:r w:rsidRPr="00C93F76">
        <w:rPr>
          <w:rFonts w:ascii="Arial" w:hAnsi="Arial" w:cs="Arial"/>
          <w:color w:val="000000" w:themeColor="text1"/>
          <w:sz w:val="24"/>
          <w:szCs w:val="24"/>
        </w:rPr>
        <w:t>:  The typical heavy use season for the park is spring to fall, with peak visitation occurring in the summer months.  Trails still get light to moderate hiking use in the winter, especially during dry winters with below-normal snowfall.  During normal or above-normal snowfall years, uses such as cross-country skiing or snow-shoeing may be present.</w:t>
      </w:r>
    </w:p>
    <w:p w:rsidR="009301BC" w:rsidRDefault="005749B1" w:rsidP="00242875">
      <w:pPr>
        <w:pStyle w:val="ListParagraph"/>
        <w:numPr>
          <w:ilvl w:val="0"/>
          <w:numId w:val="13"/>
        </w:numPr>
        <w:rPr>
          <w:rFonts w:ascii="Arial" w:hAnsi="Arial" w:cs="Arial"/>
          <w:color w:val="000000" w:themeColor="text1"/>
          <w:sz w:val="24"/>
          <w:szCs w:val="24"/>
        </w:rPr>
      </w:pPr>
      <w:r>
        <w:rPr>
          <w:rFonts w:ascii="Arial" w:hAnsi="Arial" w:cs="Arial"/>
          <w:noProof/>
          <w:color w:val="000000" w:themeColor="text1"/>
          <w:sz w:val="24"/>
          <w:szCs w:val="24"/>
          <w:u w:val="single"/>
        </w:rPr>
        <mc:AlternateContent>
          <mc:Choice Requires="wps">
            <w:drawing>
              <wp:anchor distT="0" distB="0" distL="114300" distR="114300" simplePos="0" relativeHeight="251911168" behindDoc="0" locked="0" layoutInCell="1" allowOverlap="1">
                <wp:simplePos x="0" y="0"/>
                <wp:positionH relativeFrom="column">
                  <wp:posOffset>2286000</wp:posOffset>
                </wp:positionH>
                <wp:positionV relativeFrom="paragraph">
                  <wp:posOffset>1572260</wp:posOffset>
                </wp:positionV>
                <wp:extent cx="3667125" cy="407035"/>
                <wp:effectExtent l="0" t="0" r="0" b="2540"/>
                <wp:wrapSquare wrapText="bothSides"/>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B059F0" w:rsidRDefault="00B25DD4" w:rsidP="00821CDC">
                            <w:pPr>
                              <w:pStyle w:val="Caption"/>
                              <w:rPr>
                                <w:rFonts w:ascii="Arial" w:hAnsi="Arial" w:cs="Arial"/>
                                <w:noProof/>
                                <w:color w:val="000000" w:themeColor="text1"/>
                              </w:rPr>
                            </w:pPr>
                            <w:r>
                              <w:rPr>
                                <w:rFonts w:ascii="Arial" w:hAnsi="Arial" w:cs="Arial"/>
                                <w:noProof/>
                                <w:color w:val="000000" w:themeColor="text1"/>
                              </w:rPr>
                              <w:t>Fig. 4. Summer monsoon engulfs O’Leary Peak.  The monsoon season during July, August and September is a time of increased precipitation and potential for extreme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7" type="#_x0000_t202" style="position:absolute;left:0;text-align:left;margin-left:180pt;margin-top:123.8pt;width:288.75pt;height:32.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" stroked="f">
                <v:textbox inset="0,0,0,0">
                  <w:txbxContent>
                    <w:p w:rsidR="0068780C" w:rsidRPr="00B059F0" w:rsidRDefault="000F0E7D" w:rsidP="00821CDC">
                      <w:pPr>
                        <w:pStyle w:val="Caption"/>
                        <w:rPr>
                          <w:rFonts w:ascii="Arial" w:hAnsi="Arial" w:cs="Arial"/>
                          <w:noProof/>
                          <w:color w:val="000000" w:themeColor="text1"/>
                        </w:rPr>
                      </w:pPr>
                      <w:r>
                        <w:rPr>
                          <w:rFonts w:ascii="Arial" w:hAnsi="Arial" w:cs="Arial"/>
                          <w:noProof/>
                          <w:color w:val="000000" w:themeColor="text1"/>
                        </w:rPr>
                        <w:t>Fig. 4. S</w:t>
                      </w:r>
                      <w:r w:rsidR="0068780C">
                        <w:rPr>
                          <w:rFonts w:ascii="Arial" w:hAnsi="Arial" w:cs="Arial"/>
                          <w:noProof/>
                          <w:color w:val="000000" w:themeColor="text1"/>
                        </w:rPr>
                        <w:t>ummer monsoon engulfs O’Leary Peak.  The monsoon season during July, August and September is a time of increased precipitation and potential for extreme events.</w:t>
                      </w:r>
                    </w:p>
                  </w:txbxContent>
                </v:textbox>
                <w10:wrap type="square"/>
              </v:shape>
            </w:pict>
          </mc:Fallback>
        </mc:AlternateContent>
      </w:r>
      <w:r w:rsidR="00C93F76" w:rsidRPr="009B70EC">
        <w:rPr>
          <w:rFonts w:ascii="Arial" w:hAnsi="Arial" w:cs="Arial"/>
          <w:color w:val="000000" w:themeColor="text1"/>
          <w:sz w:val="24"/>
          <w:szCs w:val="24"/>
          <w:u w:val="single"/>
        </w:rPr>
        <w:t>Volume</w:t>
      </w:r>
      <w:r w:rsidR="00C93F76">
        <w:rPr>
          <w:rFonts w:ascii="Arial" w:hAnsi="Arial" w:cs="Arial"/>
          <w:color w:val="000000" w:themeColor="text1"/>
          <w:sz w:val="24"/>
          <w:szCs w:val="24"/>
        </w:rPr>
        <w:t>:  Current user volumes are moderately high, especially during peak summer months and considering small to moderate trailhead size and short trail lengths.  Winter time use is much lighter.</w:t>
      </w:r>
    </w:p>
    <w:p w:rsidR="00C93F76" w:rsidRPr="009301BC" w:rsidRDefault="00C93F76" w:rsidP="00242875">
      <w:pPr>
        <w:pStyle w:val="ListParagraph"/>
        <w:numPr>
          <w:ilvl w:val="0"/>
          <w:numId w:val="13"/>
        </w:numPr>
        <w:rPr>
          <w:rFonts w:ascii="Arial" w:hAnsi="Arial" w:cs="Arial"/>
          <w:color w:val="000000" w:themeColor="text1"/>
          <w:sz w:val="24"/>
          <w:szCs w:val="24"/>
        </w:rPr>
      </w:pPr>
      <w:r w:rsidRPr="009B70EC">
        <w:rPr>
          <w:rFonts w:ascii="Arial" w:hAnsi="Arial" w:cs="Arial"/>
          <w:color w:val="000000" w:themeColor="text1"/>
          <w:sz w:val="24"/>
          <w:szCs w:val="24"/>
          <w:u w:val="single"/>
        </w:rPr>
        <w:t>Intensity</w:t>
      </w:r>
      <w:r>
        <w:rPr>
          <w:rFonts w:ascii="Arial" w:hAnsi="Arial" w:cs="Arial"/>
          <w:color w:val="000000" w:themeColor="text1"/>
          <w:sz w:val="24"/>
          <w:szCs w:val="24"/>
        </w:rPr>
        <w:t xml:space="preserve">:  </w:t>
      </w:r>
      <w:r w:rsidR="004B27DF">
        <w:rPr>
          <w:rFonts w:ascii="Arial" w:hAnsi="Arial" w:cs="Arial"/>
          <w:color w:val="000000" w:themeColor="text1"/>
          <w:sz w:val="24"/>
          <w:szCs w:val="24"/>
        </w:rPr>
        <w:t>User</w:t>
      </w:r>
      <w:r>
        <w:rPr>
          <w:rFonts w:ascii="Arial" w:hAnsi="Arial" w:cs="Arial"/>
          <w:color w:val="000000" w:themeColor="text1"/>
          <w:sz w:val="24"/>
          <w:szCs w:val="24"/>
        </w:rPr>
        <w:t xml:space="preserve"> type is strictly hiker/pedestrian, wh</w:t>
      </w:r>
      <w:r w:rsidR="004B27DF">
        <w:rPr>
          <w:rFonts w:ascii="Arial" w:hAnsi="Arial" w:cs="Arial"/>
          <w:color w:val="000000" w:themeColor="text1"/>
          <w:sz w:val="24"/>
          <w:szCs w:val="24"/>
        </w:rPr>
        <w:t xml:space="preserve">ich is a low intensity activity.  </w:t>
      </w:r>
      <w:r>
        <w:rPr>
          <w:rFonts w:ascii="Arial" w:hAnsi="Arial" w:cs="Arial"/>
          <w:color w:val="000000" w:themeColor="text1"/>
          <w:sz w:val="24"/>
          <w:szCs w:val="24"/>
        </w:rPr>
        <w:t xml:space="preserve"> </w:t>
      </w:r>
      <w:r w:rsidR="004B27DF">
        <w:rPr>
          <w:rFonts w:ascii="Arial" w:hAnsi="Arial" w:cs="Arial"/>
          <w:color w:val="000000" w:themeColor="text1"/>
          <w:sz w:val="24"/>
          <w:szCs w:val="24"/>
        </w:rPr>
        <w:t>Intensity</w:t>
      </w:r>
      <w:r>
        <w:rPr>
          <w:rFonts w:ascii="Arial" w:hAnsi="Arial" w:cs="Arial"/>
          <w:color w:val="000000" w:themeColor="text1"/>
          <w:sz w:val="24"/>
          <w:szCs w:val="24"/>
        </w:rPr>
        <w:t xml:space="preserve"> may be heightened during heavy use times.</w:t>
      </w:r>
    </w:p>
    <w:p w:rsidR="00B538D3" w:rsidRDefault="00B538D3" w:rsidP="00FB4A04">
      <w:pPr>
        <w:rPr>
          <w:rFonts w:ascii="Arial" w:hAnsi="Arial" w:cs="Arial"/>
          <w:i/>
          <w:color w:val="000000" w:themeColor="text1"/>
          <w:sz w:val="24"/>
          <w:szCs w:val="24"/>
        </w:rPr>
      </w:pPr>
      <w:r>
        <w:rPr>
          <w:rFonts w:ascii="Arial" w:hAnsi="Arial" w:cs="Arial"/>
          <w:i/>
          <w:color w:val="000000" w:themeColor="text1"/>
          <w:sz w:val="24"/>
          <w:szCs w:val="24"/>
        </w:rPr>
        <w:t>Weather/Climate</w:t>
      </w:r>
    </w:p>
    <w:p w:rsidR="00760B70" w:rsidRDefault="00B538D3" w:rsidP="00242875">
      <w:pPr>
        <w:pStyle w:val="ListParagraph"/>
        <w:numPr>
          <w:ilvl w:val="0"/>
          <w:numId w:val="12"/>
        </w:numPr>
        <w:rPr>
          <w:rFonts w:ascii="Arial" w:hAnsi="Arial" w:cs="Arial"/>
          <w:color w:val="000000" w:themeColor="text1"/>
          <w:sz w:val="24"/>
          <w:szCs w:val="24"/>
        </w:rPr>
      </w:pPr>
      <w:r w:rsidRPr="009B70EC">
        <w:rPr>
          <w:rFonts w:ascii="Arial" w:hAnsi="Arial" w:cs="Arial"/>
          <w:color w:val="000000" w:themeColor="text1"/>
          <w:sz w:val="24"/>
          <w:szCs w:val="24"/>
          <w:u w:val="single"/>
        </w:rPr>
        <w:t>Precipitation</w:t>
      </w:r>
      <w:r w:rsidRPr="00760B70">
        <w:rPr>
          <w:rFonts w:ascii="Arial" w:hAnsi="Arial" w:cs="Arial"/>
          <w:color w:val="000000" w:themeColor="text1"/>
          <w:sz w:val="24"/>
          <w:szCs w:val="24"/>
        </w:rPr>
        <w:t xml:space="preserve">:  </w:t>
      </w:r>
      <w:r w:rsidR="00066CF4" w:rsidRPr="00760B70">
        <w:rPr>
          <w:rFonts w:ascii="Arial" w:hAnsi="Arial" w:cs="Arial"/>
          <w:color w:val="000000" w:themeColor="text1"/>
          <w:sz w:val="24"/>
          <w:szCs w:val="24"/>
        </w:rPr>
        <w:t>SUCR has a semi-arid climate, with a</w:t>
      </w:r>
      <w:r w:rsidRPr="00760B70">
        <w:rPr>
          <w:rFonts w:ascii="Arial" w:hAnsi="Arial" w:cs="Arial"/>
          <w:color w:val="000000" w:themeColor="text1"/>
          <w:sz w:val="24"/>
          <w:szCs w:val="24"/>
        </w:rPr>
        <w:t xml:space="preserve">verage annual precipitation </w:t>
      </w:r>
      <w:r w:rsidR="00131E4E">
        <w:rPr>
          <w:rFonts w:ascii="Arial" w:hAnsi="Arial" w:cs="Arial"/>
          <w:color w:val="000000" w:themeColor="text1"/>
          <w:sz w:val="24"/>
          <w:szCs w:val="24"/>
        </w:rPr>
        <w:t>of</w:t>
      </w:r>
      <w:r w:rsidR="00066CF4" w:rsidRPr="00760B70">
        <w:rPr>
          <w:rFonts w:ascii="Arial" w:hAnsi="Arial" w:cs="Arial"/>
          <w:color w:val="000000" w:themeColor="text1"/>
          <w:sz w:val="24"/>
          <w:szCs w:val="24"/>
        </w:rPr>
        <w:t xml:space="preserve"> </w:t>
      </w:r>
      <w:r w:rsidRPr="00760B70">
        <w:rPr>
          <w:rFonts w:ascii="Arial" w:hAnsi="Arial" w:cs="Arial"/>
          <w:color w:val="000000" w:themeColor="text1"/>
          <w:sz w:val="24"/>
          <w:szCs w:val="24"/>
        </w:rPr>
        <w:t xml:space="preserve">16.7 inches, </w:t>
      </w:r>
      <w:r w:rsidR="00066CF4" w:rsidRPr="00760B70">
        <w:rPr>
          <w:rFonts w:ascii="Arial" w:hAnsi="Arial" w:cs="Arial"/>
          <w:color w:val="000000" w:themeColor="text1"/>
          <w:sz w:val="24"/>
          <w:szCs w:val="24"/>
        </w:rPr>
        <w:t>and</w:t>
      </w:r>
      <w:r w:rsidRPr="00760B70">
        <w:rPr>
          <w:rFonts w:ascii="Arial" w:hAnsi="Arial" w:cs="Arial"/>
          <w:color w:val="000000" w:themeColor="text1"/>
          <w:sz w:val="24"/>
          <w:szCs w:val="24"/>
        </w:rPr>
        <w:t xml:space="preserve"> average annual snowfall</w:t>
      </w:r>
      <w:r w:rsidR="00066CF4" w:rsidRPr="00760B70">
        <w:rPr>
          <w:rFonts w:ascii="Arial" w:hAnsi="Arial" w:cs="Arial"/>
          <w:color w:val="000000" w:themeColor="text1"/>
          <w:sz w:val="24"/>
          <w:szCs w:val="24"/>
        </w:rPr>
        <w:t xml:space="preserve"> </w:t>
      </w:r>
      <w:r w:rsidR="00131E4E">
        <w:rPr>
          <w:rFonts w:ascii="Arial" w:hAnsi="Arial" w:cs="Arial"/>
          <w:color w:val="000000" w:themeColor="text1"/>
          <w:sz w:val="24"/>
          <w:szCs w:val="24"/>
        </w:rPr>
        <w:t>of</w:t>
      </w:r>
      <w:r w:rsidR="00066CF4" w:rsidRPr="00760B70">
        <w:rPr>
          <w:rFonts w:ascii="Arial" w:hAnsi="Arial" w:cs="Arial"/>
          <w:color w:val="000000" w:themeColor="text1"/>
          <w:sz w:val="24"/>
          <w:szCs w:val="24"/>
        </w:rPr>
        <w:t xml:space="preserve"> 59.3 inches.  </w:t>
      </w:r>
    </w:p>
    <w:p w:rsidR="00066CF4" w:rsidRDefault="00066CF4" w:rsidP="00242875">
      <w:pPr>
        <w:pStyle w:val="ListParagraph"/>
        <w:numPr>
          <w:ilvl w:val="0"/>
          <w:numId w:val="12"/>
        </w:numPr>
        <w:rPr>
          <w:rFonts w:ascii="Arial" w:hAnsi="Arial" w:cs="Arial"/>
          <w:color w:val="000000" w:themeColor="text1"/>
          <w:sz w:val="24"/>
          <w:szCs w:val="24"/>
        </w:rPr>
      </w:pPr>
      <w:r w:rsidRPr="009B70EC">
        <w:rPr>
          <w:rFonts w:ascii="Arial" w:hAnsi="Arial" w:cs="Arial"/>
          <w:color w:val="000000" w:themeColor="text1"/>
          <w:sz w:val="24"/>
          <w:szCs w:val="24"/>
          <w:u w:val="single"/>
        </w:rPr>
        <w:t>Timing/Intensity</w:t>
      </w:r>
      <w:r w:rsidRPr="00760B70">
        <w:rPr>
          <w:rFonts w:ascii="Arial" w:hAnsi="Arial" w:cs="Arial"/>
          <w:color w:val="000000" w:themeColor="text1"/>
          <w:sz w:val="24"/>
          <w:szCs w:val="24"/>
        </w:rPr>
        <w:t xml:space="preserve">:  </w:t>
      </w:r>
      <w:r w:rsidR="00760B70">
        <w:rPr>
          <w:rFonts w:ascii="Arial" w:hAnsi="Arial" w:cs="Arial"/>
          <w:color w:val="000000" w:themeColor="text1"/>
          <w:sz w:val="24"/>
          <w:szCs w:val="24"/>
        </w:rPr>
        <w:t>Precipitation is highest during the summer monsoon season, with July, August and September being the wettest months of the year.  T</w:t>
      </w:r>
      <w:r w:rsidR="005B0C15">
        <w:rPr>
          <w:rFonts w:ascii="Arial" w:hAnsi="Arial" w:cs="Arial"/>
          <w:color w:val="000000" w:themeColor="text1"/>
          <w:sz w:val="24"/>
          <w:szCs w:val="24"/>
        </w:rPr>
        <w:t>he spring months of April, May and June are</w:t>
      </w:r>
      <w:r w:rsidR="00760B70">
        <w:rPr>
          <w:rFonts w:ascii="Arial" w:hAnsi="Arial" w:cs="Arial"/>
          <w:color w:val="000000" w:themeColor="text1"/>
          <w:sz w:val="24"/>
          <w:szCs w:val="24"/>
        </w:rPr>
        <w:t xml:space="preserve"> driest.  The </w:t>
      </w:r>
      <w:r w:rsidR="00275E37">
        <w:rPr>
          <w:rFonts w:ascii="Arial" w:hAnsi="Arial" w:cs="Arial"/>
          <w:color w:val="000000" w:themeColor="text1"/>
          <w:sz w:val="24"/>
          <w:szCs w:val="24"/>
        </w:rPr>
        <w:t>fall</w:t>
      </w:r>
      <w:r w:rsidR="00760B70">
        <w:rPr>
          <w:rFonts w:ascii="Arial" w:hAnsi="Arial" w:cs="Arial"/>
          <w:color w:val="000000" w:themeColor="text1"/>
          <w:sz w:val="24"/>
          <w:szCs w:val="24"/>
        </w:rPr>
        <w:t xml:space="preserve"> and winter months average about 1.2 inches of precipitation, with heavy snow as a distinct possibility.</w:t>
      </w:r>
    </w:p>
    <w:p w:rsidR="00760B70" w:rsidRDefault="00760B70" w:rsidP="00242875">
      <w:pPr>
        <w:pStyle w:val="ListParagraph"/>
        <w:numPr>
          <w:ilvl w:val="0"/>
          <w:numId w:val="12"/>
        </w:numPr>
        <w:rPr>
          <w:rFonts w:ascii="Arial" w:hAnsi="Arial" w:cs="Arial"/>
          <w:color w:val="000000" w:themeColor="text1"/>
          <w:sz w:val="24"/>
          <w:szCs w:val="24"/>
        </w:rPr>
      </w:pPr>
      <w:r w:rsidRPr="009B70EC">
        <w:rPr>
          <w:rFonts w:ascii="Arial" w:hAnsi="Arial" w:cs="Arial"/>
          <w:color w:val="000000" w:themeColor="text1"/>
          <w:sz w:val="24"/>
          <w:szCs w:val="24"/>
          <w:u w:val="single"/>
        </w:rPr>
        <w:t>Extreme events</w:t>
      </w:r>
      <w:r>
        <w:rPr>
          <w:rFonts w:ascii="Arial" w:hAnsi="Arial" w:cs="Arial"/>
          <w:color w:val="000000" w:themeColor="text1"/>
          <w:sz w:val="24"/>
          <w:szCs w:val="24"/>
        </w:rPr>
        <w:t xml:space="preserve">: </w:t>
      </w:r>
      <w:r w:rsidR="00275E37">
        <w:rPr>
          <w:rFonts w:ascii="Arial" w:hAnsi="Arial" w:cs="Arial"/>
          <w:color w:val="000000" w:themeColor="text1"/>
          <w:sz w:val="24"/>
          <w:szCs w:val="24"/>
        </w:rPr>
        <w:t>Flash flooding and sheet flow related to the cinder slopes are the most common extreme events</w:t>
      </w:r>
      <w:r w:rsidR="000C5E3F">
        <w:rPr>
          <w:rFonts w:ascii="Arial" w:hAnsi="Arial" w:cs="Arial"/>
          <w:color w:val="000000" w:themeColor="text1"/>
          <w:sz w:val="24"/>
          <w:szCs w:val="24"/>
        </w:rPr>
        <w:t xml:space="preserve"> in the park, and will need to be considered in the trail design process.</w:t>
      </w:r>
    </w:p>
    <w:p w:rsidR="000C5E3F" w:rsidRPr="00760B70" w:rsidRDefault="000C5E3F" w:rsidP="00242875">
      <w:pPr>
        <w:pStyle w:val="ListParagraph"/>
        <w:numPr>
          <w:ilvl w:val="0"/>
          <w:numId w:val="12"/>
        </w:numPr>
        <w:rPr>
          <w:rFonts w:ascii="Arial" w:hAnsi="Arial" w:cs="Arial"/>
          <w:color w:val="000000" w:themeColor="text1"/>
          <w:sz w:val="24"/>
          <w:szCs w:val="24"/>
        </w:rPr>
      </w:pPr>
      <w:r w:rsidRPr="009B70EC">
        <w:rPr>
          <w:rFonts w:ascii="Arial" w:hAnsi="Arial" w:cs="Arial"/>
          <w:color w:val="000000" w:themeColor="text1"/>
          <w:sz w:val="24"/>
          <w:szCs w:val="24"/>
          <w:u w:val="single"/>
        </w:rPr>
        <w:t>Climate Change</w:t>
      </w:r>
      <w:r>
        <w:rPr>
          <w:rFonts w:ascii="Arial" w:hAnsi="Arial" w:cs="Arial"/>
          <w:color w:val="000000" w:themeColor="text1"/>
          <w:sz w:val="24"/>
          <w:szCs w:val="24"/>
        </w:rPr>
        <w:t>:  Trail design processes will take special care to focus on mitigating concerns related to extreme events, in case of increased frequency of such events in the future.</w:t>
      </w:r>
      <w:r w:rsidR="005B0C15">
        <w:rPr>
          <w:rFonts w:ascii="Arial" w:hAnsi="Arial" w:cs="Arial"/>
          <w:color w:val="000000" w:themeColor="text1"/>
          <w:sz w:val="24"/>
          <w:szCs w:val="24"/>
        </w:rPr>
        <w:t xml:space="preserve">  Trails should be built to withstand increased intensity of use in case of a warmer climate extending popular use seasons.  </w:t>
      </w:r>
      <w:r w:rsidR="000B757B">
        <w:rPr>
          <w:rFonts w:ascii="Arial" w:hAnsi="Arial" w:cs="Arial"/>
          <w:color w:val="000000" w:themeColor="text1"/>
          <w:sz w:val="24"/>
          <w:szCs w:val="24"/>
        </w:rPr>
        <w:t>Increased aridity may affect local vegetation and soil types.</w:t>
      </w:r>
    </w:p>
    <w:p w:rsidR="001F2731" w:rsidRPr="001F2731" w:rsidRDefault="001F2731" w:rsidP="00FB4A04">
      <w:pPr>
        <w:rPr>
          <w:rFonts w:ascii="Arial" w:hAnsi="Arial" w:cs="Arial"/>
          <w:i/>
          <w:color w:val="000000" w:themeColor="text1"/>
          <w:sz w:val="24"/>
          <w:szCs w:val="24"/>
        </w:rPr>
      </w:pPr>
      <w:r>
        <w:rPr>
          <w:rFonts w:ascii="Arial" w:hAnsi="Arial" w:cs="Arial"/>
          <w:i/>
          <w:color w:val="000000" w:themeColor="text1"/>
          <w:sz w:val="24"/>
          <w:szCs w:val="24"/>
        </w:rPr>
        <w:t>Environmental Site Conditions</w:t>
      </w:r>
    </w:p>
    <w:p w:rsidR="00AC54FC" w:rsidRDefault="00AC54FC" w:rsidP="00242875">
      <w:pPr>
        <w:pStyle w:val="ListParagraph"/>
        <w:numPr>
          <w:ilvl w:val="0"/>
          <w:numId w:val="11"/>
        </w:numPr>
        <w:rPr>
          <w:rFonts w:ascii="Arial" w:hAnsi="Arial" w:cs="Arial"/>
          <w:color w:val="000000" w:themeColor="text1"/>
          <w:sz w:val="24"/>
          <w:szCs w:val="24"/>
        </w:rPr>
      </w:pPr>
      <w:r w:rsidRPr="009B70EC">
        <w:rPr>
          <w:rFonts w:ascii="Arial" w:hAnsi="Arial" w:cs="Arial"/>
          <w:color w:val="000000" w:themeColor="text1"/>
          <w:sz w:val="24"/>
          <w:szCs w:val="24"/>
          <w:u w:val="single"/>
        </w:rPr>
        <w:t>Slope</w:t>
      </w:r>
      <w:r>
        <w:rPr>
          <w:rFonts w:ascii="Arial" w:hAnsi="Arial" w:cs="Arial"/>
          <w:color w:val="000000" w:themeColor="text1"/>
          <w:sz w:val="24"/>
          <w:szCs w:val="24"/>
        </w:rPr>
        <w:t>:  The steepest slopes in the park are the cinder slopes of the cinder cone volcanoes, which do not exceed a 30% grade.</w:t>
      </w:r>
    </w:p>
    <w:p w:rsidR="00AC54FC" w:rsidRDefault="00AC54FC" w:rsidP="00242875">
      <w:pPr>
        <w:pStyle w:val="ListParagraph"/>
        <w:numPr>
          <w:ilvl w:val="0"/>
          <w:numId w:val="11"/>
        </w:numPr>
        <w:rPr>
          <w:rFonts w:ascii="Arial" w:hAnsi="Arial" w:cs="Arial"/>
          <w:color w:val="000000" w:themeColor="text1"/>
          <w:sz w:val="24"/>
          <w:szCs w:val="24"/>
        </w:rPr>
      </w:pPr>
      <w:r w:rsidRPr="009B70EC">
        <w:rPr>
          <w:rFonts w:ascii="Arial" w:hAnsi="Arial" w:cs="Arial"/>
          <w:color w:val="000000" w:themeColor="text1"/>
          <w:sz w:val="24"/>
          <w:szCs w:val="24"/>
          <w:u w:val="single"/>
        </w:rPr>
        <w:t>Aspect</w:t>
      </w:r>
      <w:r>
        <w:rPr>
          <w:rFonts w:ascii="Arial" w:hAnsi="Arial" w:cs="Arial"/>
          <w:color w:val="000000" w:themeColor="text1"/>
          <w:sz w:val="24"/>
          <w:szCs w:val="24"/>
        </w:rPr>
        <w:t>: Differences in environment that are dependent on aspect are relatively small.  North-facing slopes hold snow longer</w:t>
      </w:r>
      <w:r w:rsidR="009171FA">
        <w:rPr>
          <w:rFonts w:ascii="Arial" w:hAnsi="Arial" w:cs="Arial"/>
          <w:color w:val="000000" w:themeColor="text1"/>
          <w:sz w:val="24"/>
          <w:szCs w:val="24"/>
        </w:rPr>
        <w:t>, hold moisture longer due to smaller evaporation rates, may have more defined drainage systems, and may have greater bio-diversity of plants such as mosses.  Areas open to the strong south-west winds may be more exposed to wind erosion.</w:t>
      </w:r>
    </w:p>
    <w:p w:rsidR="009171FA" w:rsidRDefault="009171FA" w:rsidP="00242875">
      <w:pPr>
        <w:pStyle w:val="ListParagraph"/>
        <w:numPr>
          <w:ilvl w:val="0"/>
          <w:numId w:val="11"/>
        </w:numPr>
        <w:rPr>
          <w:rFonts w:ascii="Arial" w:hAnsi="Arial" w:cs="Arial"/>
          <w:color w:val="000000" w:themeColor="text1"/>
          <w:sz w:val="24"/>
          <w:szCs w:val="24"/>
        </w:rPr>
      </w:pPr>
      <w:r w:rsidRPr="009B70EC">
        <w:rPr>
          <w:rFonts w:ascii="Arial" w:hAnsi="Arial" w:cs="Arial"/>
          <w:color w:val="000000" w:themeColor="text1"/>
          <w:sz w:val="24"/>
          <w:szCs w:val="24"/>
          <w:u w:val="single"/>
        </w:rPr>
        <w:t>Elevation</w:t>
      </w:r>
      <w:r>
        <w:rPr>
          <w:rFonts w:ascii="Arial" w:hAnsi="Arial" w:cs="Arial"/>
          <w:color w:val="000000" w:themeColor="text1"/>
          <w:sz w:val="24"/>
          <w:szCs w:val="24"/>
        </w:rPr>
        <w:t>:  Elevation range within the park is approximately 6800 feet to 8000 feet, with no trails climbing higher than 7300 feet.  The park is considered to be at a relatively high elevation, which should be taken into account by users and trail workers when engaging in physical activity.</w:t>
      </w:r>
      <w:r w:rsidR="008234C3">
        <w:rPr>
          <w:rFonts w:ascii="Arial" w:hAnsi="Arial" w:cs="Arial"/>
          <w:color w:val="000000" w:themeColor="text1"/>
          <w:sz w:val="24"/>
          <w:szCs w:val="24"/>
        </w:rPr>
        <w:t xml:space="preserve">  Elevation changes in the park create no other real environmental challenges to trail building.</w:t>
      </w:r>
    </w:p>
    <w:p w:rsidR="009171FA" w:rsidRDefault="009171FA" w:rsidP="00242875">
      <w:pPr>
        <w:pStyle w:val="ListParagraph"/>
        <w:numPr>
          <w:ilvl w:val="0"/>
          <w:numId w:val="11"/>
        </w:numPr>
        <w:rPr>
          <w:rFonts w:ascii="Arial" w:hAnsi="Arial" w:cs="Arial"/>
          <w:color w:val="000000" w:themeColor="text1"/>
          <w:sz w:val="24"/>
          <w:szCs w:val="24"/>
        </w:rPr>
      </w:pPr>
      <w:r w:rsidRPr="009B70EC">
        <w:rPr>
          <w:rFonts w:ascii="Arial" w:hAnsi="Arial" w:cs="Arial"/>
          <w:color w:val="000000" w:themeColor="text1"/>
          <w:sz w:val="24"/>
          <w:szCs w:val="24"/>
          <w:u w:val="single"/>
        </w:rPr>
        <w:t>Soils</w:t>
      </w:r>
      <w:r>
        <w:rPr>
          <w:rFonts w:ascii="Arial" w:hAnsi="Arial" w:cs="Arial"/>
          <w:color w:val="000000" w:themeColor="text1"/>
          <w:sz w:val="24"/>
          <w:szCs w:val="24"/>
        </w:rPr>
        <w:t>:</w:t>
      </w:r>
      <w:r w:rsidR="008234C3">
        <w:rPr>
          <w:rFonts w:ascii="Arial" w:hAnsi="Arial" w:cs="Arial"/>
          <w:color w:val="000000" w:themeColor="text1"/>
          <w:sz w:val="24"/>
          <w:szCs w:val="24"/>
        </w:rPr>
        <w:t xml:space="preserve">  </w:t>
      </w:r>
      <w:r w:rsidR="008B3F6E">
        <w:rPr>
          <w:rFonts w:ascii="Arial" w:hAnsi="Arial" w:cs="Arial"/>
          <w:color w:val="000000" w:themeColor="text1"/>
          <w:sz w:val="24"/>
          <w:szCs w:val="24"/>
        </w:rPr>
        <w:t xml:space="preserve">The two prominent soil types within the park are cinder-based soils, and hard basaltic lava rock.  </w:t>
      </w:r>
      <w:r w:rsidR="00AA05B8">
        <w:rPr>
          <w:rFonts w:ascii="Arial" w:hAnsi="Arial" w:cs="Arial"/>
          <w:color w:val="000000" w:themeColor="text1"/>
          <w:sz w:val="24"/>
          <w:szCs w:val="24"/>
        </w:rPr>
        <w:t xml:space="preserve">The cinders are loose and form relatively steep slopes, contain a clay layer 6 inches below the surface that influences hydrology, and </w:t>
      </w:r>
      <w:r w:rsidR="003B4016">
        <w:rPr>
          <w:rFonts w:ascii="Arial" w:hAnsi="Arial" w:cs="Arial"/>
          <w:color w:val="000000" w:themeColor="text1"/>
          <w:sz w:val="24"/>
          <w:szCs w:val="24"/>
        </w:rPr>
        <w:t xml:space="preserve">both characteristics </w:t>
      </w:r>
      <w:r w:rsidR="00AA05B8">
        <w:rPr>
          <w:rFonts w:ascii="Arial" w:hAnsi="Arial" w:cs="Arial"/>
          <w:color w:val="000000" w:themeColor="text1"/>
          <w:sz w:val="24"/>
          <w:szCs w:val="24"/>
        </w:rPr>
        <w:t xml:space="preserve">create a unique </w:t>
      </w:r>
      <w:r w:rsidR="003B4016">
        <w:rPr>
          <w:rFonts w:ascii="Arial" w:hAnsi="Arial" w:cs="Arial"/>
          <w:color w:val="000000" w:themeColor="text1"/>
          <w:sz w:val="24"/>
          <w:szCs w:val="24"/>
        </w:rPr>
        <w:t xml:space="preserve">set of </w:t>
      </w:r>
      <w:r w:rsidR="00AA05B8">
        <w:rPr>
          <w:rFonts w:ascii="Arial" w:hAnsi="Arial" w:cs="Arial"/>
          <w:color w:val="000000" w:themeColor="text1"/>
          <w:sz w:val="24"/>
          <w:szCs w:val="24"/>
        </w:rPr>
        <w:t>challenge</w:t>
      </w:r>
      <w:r w:rsidR="003B4016">
        <w:rPr>
          <w:rFonts w:ascii="Arial" w:hAnsi="Arial" w:cs="Arial"/>
          <w:color w:val="000000" w:themeColor="text1"/>
          <w:sz w:val="24"/>
          <w:szCs w:val="24"/>
        </w:rPr>
        <w:t>s</w:t>
      </w:r>
      <w:r w:rsidR="00AA05B8">
        <w:rPr>
          <w:rFonts w:ascii="Arial" w:hAnsi="Arial" w:cs="Arial"/>
          <w:color w:val="000000" w:themeColor="text1"/>
          <w:sz w:val="24"/>
          <w:szCs w:val="24"/>
        </w:rPr>
        <w:t xml:space="preserve"> for trail building.  In-depth analysis of sustainable trail design in cinders is described in the next section.  Areas with basaltic lava rock require mechanized tools such as pionjars to carve out a treadway, but also provide for a highly durable trail tread.</w:t>
      </w:r>
    </w:p>
    <w:p w:rsidR="009171FA" w:rsidRDefault="009171FA" w:rsidP="00242875">
      <w:pPr>
        <w:pStyle w:val="ListParagraph"/>
        <w:numPr>
          <w:ilvl w:val="0"/>
          <w:numId w:val="11"/>
        </w:numPr>
        <w:rPr>
          <w:rFonts w:ascii="Arial" w:hAnsi="Arial" w:cs="Arial"/>
          <w:color w:val="000000" w:themeColor="text1"/>
          <w:sz w:val="24"/>
          <w:szCs w:val="24"/>
        </w:rPr>
      </w:pPr>
      <w:r w:rsidRPr="009B70EC">
        <w:rPr>
          <w:rFonts w:ascii="Arial" w:hAnsi="Arial" w:cs="Arial"/>
          <w:color w:val="000000" w:themeColor="text1"/>
          <w:sz w:val="24"/>
          <w:szCs w:val="24"/>
          <w:u w:val="single"/>
        </w:rPr>
        <w:t>Hydrology</w:t>
      </w:r>
      <w:r>
        <w:rPr>
          <w:rFonts w:ascii="Arial" w:hAnsi="Arial" w:cs="Arial"/>
          <w:color w:val="000000" w:themeColor="text1"/>
          <w:sz w:val="24"/>
          <w:szCs w:val="24"/>
        </w:rPr>
        <w:t>:</w:t>
      </w:r>
      <w:r w:rsidR="00FA6DC8">
        <w:rPr>
          <w:rFonts w:ascii="Arial" w:hAnsi="Arial" w:cs="Arial"/>
          <w:color w:val="000000" w:themeColor="text1"/>
          <w:sz w:val="24"/>
          <w:szCs w:val="24"/>
        </w:rPr>
        <w:t xml:space="preserve"> With no perennial water within in the park, hydrologic concerns are tied directly to extreme precipitation events.  Sheet flow, </w:t>
      </w:r>
      <w:r w:rsidR="00131E4E">
        <w:rPr>
          <w:rFonts w:ascii="Arial" w:hAnsi="Arial" w:cs="Arial"/>
          <w:color w:val="000000" w:themeColor="text1"/>
          <w:sz w:val="24"/>
          <w:szCs w:val="24"/>
        </w:rPr>
        <w:t>a phenomenon</w:t>
      </w:r>
      <w:r w:rsidR="00FA6DC8">
        <w:rPr>
          <w:rFonts w:ascii="Arial" w:hAnsi="Arial" w:cs="Arial"/>
          <w:color w:val="000000" w:themeColor="text1"/>
          <w:sz w:val="24"/>
          <w:szCs w:val="24"/>
        </w:rPr>
        <w:t xml:space="preserve"> of sheets of water flowing across a broad area, occurs during heavy rain on cinder slopes due to a sub-surface clay layer that prevents the soil from properly absorbing water.  Additionally, small seasonal stream beds are present on some slopes.  Sustainable design concepts such as contour curvilinear alignment and integrated water control will be utilized to mitigate these concerns.  Flash floods, especially those associated with the Schultz Burn areas of the nearby San Francisco Peaks, are of concern in the areas near the Bonito Lava Flow, which serves as a local drainage basin.</w:t>
      </w:r>
      <w:r w:rsidR="00F716EE">
        <w:rPr>
          <w:rFonts w:ascii="Arial" w:hAnsi="Arial" w:cs="Arial"/>
          <w:color w:val="000000" w:themeColor="text1"/>
          <w:sz w:val="24"/>
          <w:szCs w:val="24"/>
        </w:rPr>
        <w:t xml:space="preserve">  Trail alignments will avoid such areas where large amounts of water may surge during extreme weather events.</w:t>
      </w:r>
    </w:p>
    <w:p w:rsidR="00131E4E" w:rsidRDefault="00131E4E" w:rsidP="00242875">
      <w:pPr>
        <w:pStyle w:val="ListParagraph"/>
        <w:numPr>
          <w:ilvl w:val="0"/>
          <w:numId w:val="11"/>
        </w:numPr>
        <w:rPr>
          <w:rFonts w:ascii="Arial" w:hAnsi="Arial" w:cs="Arial"/>
          <w:color w:val="000000" w:themeColor="text1"/>
          <w:sz w:val="24"/>
          <w:szCs w:val="24"/>
        </w:rPr>
      </w:pPr>
      <w:r w:rsidRPr="009B70EC">
        <w:rPr>
          <w:rFonts w:ascii="Arial" w:hAnsi="Arial" w:cs="Arial"/>
          <w:color w:val="000000" w:themeColor="text1"/>
          <w:sz w:val="24"/>
          <w:szCs w:val="24"/>
          <w:u w:val="single"/>
        </w:rPr>
        <w:t>Biology</w:t>
      </w:r>
      <w:r>
        <w:rPr>
          <w:rFonts w:ascii="Arial" w:hAnsi="Arial" w:cs="Arial"/>
          <w:color w:val="000000" w:themeColor="text1"/>
          <w:sz w:val="24"/>
          <w:szCs w:val="24"/>
        </w:rPr>
        <w:t xml:space="preserve">:  The park is dominated by ponderosa pine forests, intermixed lightly with quaking aspen near the edges of the Bonito Lava Flow.   Trees </w:t>
      </w:r>
      <w:r w:rsidR="00556742">
        <w:rPr>
          <w:rFonts w:ascii="Arial" w:hAnsi="Arial" w:cs="Arial"/>
          <w:color w:val="000000" w:themeColor="text1"/>
          <w:sz w:val="24"/>
          <w:szCs w:val="24"/>
        </w:rPr>
        <w:t>less than</w:t>
      </w:r>
      <w:r>
        <w:rPr>
          <w:rFonts w:ascii="Arial" w:hAnsi="Arial" w:cs="Arial"/>
          <w:color w:val="000000" w:themeColor="text1"/>
          <w:sz w:val="24"/>
          <w:szCs w:val="24"/>
        </w:rPr>
        <w:t xml:space="preserve"> 6 inches in diameter have been approved for removal where necessary, while trees </w:t>
      </w:r>
      <w:r w:rsidR="00556742">
        <w:rPr>
          <w:rFonts w:ascii="Arial" w:hAnsi="Arial" w:cs="Arial"/>
          <w:color w:val="000000" w:themeColor="text1"/>
          <w:sz w:val="24"/>
          <w:szCs w:val="24"/>
        </w:rPr>
        <w:t>more than</w:t>
      </w:r>
      <w:r>
        <w:rPr>
          <w:rFonts w:ascii="Arial" w:hAnsi="Arial" w:cs="Arial"/>
          <w:color w:val="000000" w:themeColor="text1"/>
          <w:sz w:val="24"/>
          <w:szCs w:val="24"/>
        </w:rPr>
        <w:t xml:space="preserve"> 6 inches in diameter in line of a planned trail alignment will be discussed with park resources d</w:t>
      </w:r>
      <w:r w:rsidR="009B70EC">
        <w:rPr>
          <w:rFonts w:ascii="Arial" w:hAnsi="Arial" w:cs="Arial"/>
          <w:color w:val="000000" w:themeColor="text1"/>
          <w:sz w:val="24"/>
          <w:szCs w:val="24"/>
        </w:rPr>
        <w:t>ivision</w:t>
      </w:r>
      <w:r>
        <w:rPr>
          <w:rFonts w:ascii="Arial" w:hAnsi="Arial" w:cs="Arial"/>
          <w:color w:val="000000" w:themeColor="text1"/>
          <w:sz w:val="24"/>
          <w:szCs w:val="24"/>
        </w:rPr>
        <w:t xml:space="preserve">.  </w:t>
      </w:r>
      <w:r w:rsidR="00461565">
        <w:rPr>
          <w:rFonts w:ascii="Arial" w:hAnsi="Arial" w:cs="Arial"/>
          <w:color w:val="000000" w:themeColor="text1"/>
          <w:sz w:val="24"/>
          <w:szCs w:val="24"/>
        </w:rPr>
        <w:t>Sensitive plants such as mosses growing on north-facing slopes and ladies tresses growing on open cinders will be avoided by trail alignments.  Noise mitigation will be considered for sensitive fauna, such as the Mexican Spotted Owl.</w:t>
      </w:r>
    </w:p>
    <w:p w:rsidR="003406CB" w:rsidRPr="00AC54FC" w:rsidRDefault="003406CB" w:rsidP="00242875">
      <w:pPr>
        <w:pStyle w:val="ListParagraph"/>
        <w:numPr>
          <w:ilvl w:val="0"/>
          <w:numId w:val="11"/>
        </w:numPr>
        <w:rPr>
          <w:rFonts w:ascii="Arial" w:hAnsi="Arial" w:cs="Arial"/>
          <w:color w:val="000000" w:themeColor="text1"/>
          <w:sz w:val="24"/>
          <w:szCs w:val="24"/>
        </w:rPr>
      </w:pPr>
      <w:r w:rsidRPr="009B70EC">
        <w:rPr>
          <w:rFonts w:ascii="Arial" w:hAnsi="Arial" w:cs="Arial"/>
          <w:color w:val="000000" w:themeColor="text1"/>
          <w:sz w:val="24"/>
          <w:szCs w:val="24"/>
          <w:u w:val="single"/>
        </w:rPr>
        <w:t>Cultural Resources</w:t>
      </w:r>
      <w:r>
        <w:rPr>
          <w:rFonts w:ascii="Arial" w:hAnsi="Arial" w:cs="Arial"/>
          <w:color w:val="000000" w:themeColor="text1"/>
          <w:sz w:val="24"/>
          <w:szCs w:val="24"/>
        </w:rPr>
        <w:t>:  There are no significant or sensitive cultural resources in</w:t>
      </w:r>
      <w:r w:rsidR="00E67BFE">
        <w:rPr>
          <w:rFonts w:ascii="Arial" w:hAnsi="Arial" w:cs="Arial"/>
          <w:color w:val="000000" w:themeColor="text1"/>
          <w:sz w:val="24"/>
          <w:szCs w:val="24"/>
        </w:rPr>
        <w:t xml:space="preserve"> this area of</w:t>
      </w:r>
      <w:r>
        <w:rPr>
          <w:rFonts w:ascii="Arial" w:hAnsi="Arial" w:cs="Arial"/>
          <w:color w:val="000000" w:themeColor="text1"/>
          <w:sz w:val="24"/>
          <w:szCs w:val="24"/>
        </w:rPr>
        <w:t xml:space="preserve"> the </w:t>
      </w:r>
      <w:r w:rsidR="009B70EC">
        <w:rPr>
          <w:rFonts w:ascii="Arial" w:hAnsi="Arial" w:cs="Arial"/>
          <w:color w:val="000000" w:themeColor="text1"/>
          <w:sz w:val="24"/>
          <w:szCs w:val="24"/>
        </w:rPr>
        <w:t>monument</w:t>
      </w:r>
      <w:r>
        <w:rPr>
          <w:rFonts w:ascii="Arial" w:hAnsi="Arial" w:cs="Arial"/>
          <w:color w:val="000000" w:themeColor="text1"/>
          <w:sz w:val="24"/>
          <w:szCs w:val="24"/>
        </w:rPr>
        <w:t xml:space="preserve"> that require consideration for sustainable trail design.</w:t>
      </w:r>
    </w:p>
    <w:p w:rsidR="00AC54FC" w:rsidRPr="006E6A90" w:rsidRDefault="006E6A90" w:rsidP="00FB4A04">
      <w:pPr>
        <w:rPr>
          <w:rFonts w:ascii="Arial" w:hAnsi="Arial" w:cs="Arial"/>
          <w:b/>
          <w:color w:val="000000" w:themeColor="text1"/>
          <w:sz w:val="24"/>
          <w:szCs w:val="24"/>
        </w:rPr>
      </w:pPr>
      <w:r w:rsidRPr="006E6A90">
        <w:rPr>
          <w:rFonts w:ascii="Arial" w:hAnsi="Arial" w:cs="Arial"/>
          <w:b/>
          <w:color w:val="000000" w:themeColor="text1"/>
          <w:sz w:val="24"/>
          <w:szCs w:val="24"/>
        </w:rPr>
        <w:t>Sustainable Design for Lenox Crater and Other Cinder Slopes</w:t>
      </w:r>
    </w:p>
    <w:p w:rsidR="00B50E50" w:rsidRDefault="009F2860" w:rsidP="00FB4A04">
      <w:pPr>
        <w:rPr>
          <w:rFonts w:ascii="Arial" w:hAnsi="Arial" w:cs="Arial"/>
          <w:color w:val="000000" w:themeColor="text1"/>
          <w:sz w:val="24"/>
          <w:szCs w:val="24"/>
        </w:rPr>
      </w:pPr>
      <w:r>
        <w:rPr>
          <w:noProof/>
        </w:rPr>
        <w:drawing>
          <wp:anchor distT="0" distB="0" distL="114300" distR="114300" simplePos="0" relativeHeight="251814912" behindDoc="0" locked="0" layoutInCell="1" allowOverlap="1">
            <wp:simplePos x="0" y="0"/>
            <wp:positionH relativeFrom="column">
              <wp:posOffset>2508250</wp:posOffset>
            </wp:positionH>
            <wp:positionV relativeFrom="paragraph">
              <wp:posOffset>32385</wp:posOffset>
            </wp:positionV>
            <wp:extent cx="3392805" cy="2714625"/>
            <wp:effectExtent l="19050" t="0" r="0" b="0"/>
            <wp:wrapSquare wrapText="bothSides"/>
            <wp:docPr id="10" name="Picture 9" descr="_MG_9847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47 JPEG.jpg"/>
                    <pic:cNvPicPr/>
                  </pic:nvPicPr>
                  <pic:blipFill>
                    <a:blip r:embed="rId19" cstate="print"/>
                    <a:stretch>
                      <a:fillRect/>
                    </a:stretch>
                  </pic:blipFill>
                  <pic:spPr>
                    <a:xfrm>
                      <a:off x="0" y="0"/>
                      <a:ext cx="3392805" cy="2714625"/>
                    </a:xfrm>
                    <a:prstGeom prst="rect">
                      <a:avLst/>
                    </a:prstGeom>
                  </pic:spPr>
                </pic:pic>
              </a:graphicData>
            </a:graphic>
          </wp:anchor>
        </w:drawing>
      </w:r>
      <w:r w:rsidR="005749B1">
        <w:rPr>
          <w:noProof/>
        </w:rPr>
        <mc:AlternateContent>
          <mc:Choice Requires="wps">
            <w:drawing>
              <wp:anchor distT="0" distB="0" distL="114300" distR="114300" simplePos="0" relativeHeight="251816960" behindDoc="0" locked="0" layoutInCell="1" allowOverlap="1">
                <wp:simplePos x="0" y="0"/>
                <wp:positionH relativeFrom="column">
                  <wp:posOffset>2495550</wp:posOffset>
                </wp:positionH>
                <wp:positionV relativeFrom="paragraph">
                  <wp:posOffset>2790825</wp:posOffset>
                </wp:positionV>
                <wp:extent cx="3371850" cy="295275"/>
                <wp:effectExtent l="0" t="0" r="0" b="3810"/>
                <wp:wrapSquare wrapText="bothSides"/>
                <wp:docPr id="13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D66AD9" w:rsidRDefault="00B25DD4" w:rsidP="00D66AD9">
                            <w:pPr>
                              <w:pStyle w:val="Caption"/>
                              <w:rPr>
                                <w:rFonts w:ascii="Arial" w:hAnsi="Arial" w:cs="Arial"/>
                                <w:noProof/>
                                <w:color w:val="000000" w:themeColor="text1"/>
                              </w:rPr>
                            </w:pPr>
                            <w:r>
                              <w:rPr>
                                <w:rFonts w:ascii="Arial" w:hAnsi="Arial" w:cs="Arial"/>
                                <w:noProof/>
                                <w:color w:val="000000" w:themeColor="text1"/>
                              </w:rPr>
                              <w:t>Fig. 5. Entrenchment along a section of the Lenox Crater Trail where grades exceed 20% . (measuring wheel provided for scale)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8" type="#_x0000_t202" style="position:absolute;margin-left:196.5pt;margin-top:219.75pt;width:265.5pt;height:2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" stroked="f">
                <v:textbox inset="0,0,0,0">
                  <w:txbxContent>
                    <w:p w:rsidR="0068780C" w:rsidRPr="00D66AD9" w:rsidRDefault="00501096" w:rsidP="00D66AD9">
                      <w:pPr>
                        <w:pStyle w:val="Caption"/>
                        <w:rPr>
                          <w:rFonts w:ascii="Arial" w:hAnsi="Arial" w:cs="Arial"/>
                          <w:noProof/>
                          <w:color w:val="000000" w:themeColor="text1"/>
                        </w:rPr>
                      </w:pPr>
                      <w:r>
                        <w:rPr>
                          <w:rFonts w:ascii="Arial" w:hAnsi="Arial" w:cs="Arial"/>
                          <w:noProof/>
                          <w:color w:val="000000" w:themeColor="text1"/>
                        </w:rPr>
                        <w:t xml:space="preserve">Fig. 5. </w:t>
                      </w:r>
                      <w:r w:rsidR="0068780C">
                        <w:rPr>
                          <w:rFonts w:ascii="Arial" w:hAnsi="Arial" w:cs="Arial"/>
                          <w:noProof/>
                          <w:color w:val="000000" w:themeColor="text1"/>
                        </w:rPr>
                        <w:t>Entrenchment along a section of the Lenox Crater Trail where grades exceed 20% . (measuring wheel provided for scale)</w:t>
                      </w:r>
                    </w:p>
                  </w:txbxContent>
                </v:textbox>
                <w10:wrap type="square"/>
              </v:shape>
            </w:pict>
          </mc:Fallback>
        </mc:AlternateContent>
      </w:r>
      <w:r w:rsidR="00AC54FC">
        <w:rPr>
          <w:rFonts w:ascii="Arial" w:hAnsi="Arial" w:cs="Arial"/>
          <w:color w:val="000000" w:themeColor="text1"/>
          <w:sz w:val="24"/>
          <w:szCs w:val="24"/>
        </w:rPr>
        <w:t>Most s</w:t>
      </w:r>
      <w:r w:rsidR="00027D71">
        <w:rPr>
          <w:rFonts w:ascii="Arial" w:hAnsi="Arial" w:cs="Arial"/>
          <w:color w:val="000000" w:themeColor="text1"/>
          <w:sz w:val="24"/>
          <w:szCs w:val="24"/>
        </w:rPr>
        <w:t>ustainability issues</w:t>
      </w:r>
      <w:r w:rsidR="00BD7747">
        <w:rPr>
          <w:rFonts w:ascii="Arial" w:hAnsi="Arial" w:cs="Arial"/>
          <w:color w:val="000000" w:themeColor="text1"/>
          <w:sz w:val="24"/>
          <w:szCs w:val="24"/>
        </w:rPr>
        <w:t xml:space="preserve"> for trails</w:t>
      </w:r>
      <w:r w:rsidR="00027D71">
        <w:rPr>
          <w:rFonts w:ascii="Arial" w:hAnsi="Arial" w:cs="Arial"/>
          <w:color w:val="000000" w:themeColor="text1"/>
          <w:sz w:val="24"/>
          <w:szCs w:val="24"/>
        </w:rPr>
        <w:t xml:space="preserve"> at S</w:t>
      </w:r>
      <w:r w:rsidR="00C50CF0">
        <w:rPr>
          <w:rFonts w:ascii="Arial" w:hAnsi="Arial" w:cs="Arial"/>
          <w:color w:val="000000" w:themeColor="text1"/>
          <w:sz w:val="24"/>
          <w:szCs w:val="24"/>
        </w:rPr>
        <w:t>UCR</w:t>
      </w:r>
      <w:r w:rsidR="00027D71">
        <w:rPr>
          <w:rFonts w:ascii="Arial" w:hAnsi="Arial" w:cs="Arial"/>
          <w:color w:val="000000" w:themeColor="text1"/>
          <w:sz w:val="24"/>
          <w:szCs w:val="24"/>
        </w:rPr>
        <w:t xml:space="preserve"> are rooted in the loose nature of the cinders that dominate much of the top soil combined with the steep slopes that define a cinder cone volcano.</w:t>
      </w:r>
      <w:r w:rsidR="00B50E50">
        <w:rPr>
          <w:rFonts w:ascii="Arial" w:hAnsi="Arial" w:cs="Arial"/>
          <w:color w:val="000000" w:themeColor="text1"/>
          <w:sz w:val="24"/>
          <w:szCs w:val="24"/>
        </w:rPr>
        <w:t xml:space="preserve">  Cinders are small, round, porous lava fragments that </w:t>
      </w:r>
      <w:r w:rsidR="00481F69">
        <w:rPr>
          <w:rFonts w:ascii="Arial" w:hAnsi="Arial" w:cs="Arial"/>
          <w:color w:val="000000" w:themeColor="text1"/>
          <w:sz w:val="24"/>
          <w:szCs w:val="24"/>
        </w:rPr>
        <w:t>average 4mm</w:t>
      </w:r>
      <w:r w:rsidR="00B50E50">
        <w:rPr>
          <w:rFonts w:ascii="Arial" w:hAnsi="Arial" w:cs="Arial"/>
          <w:color w:val="000000" w:themeColor="text1"/>
          <w:sz w:val="24"/>
          <w:szCs w:val="24"/>
        </w:rPr>
        <w:t xml:space="preserve"> in diameter.  Cinder</w:t>
      </w:r>
      <w:r w:rsidR="00F1528C">
        <w:rPr>
          <w:rFonts w:ascii="Arial" w:hAnsi="Arial" w:cs="Arial"/>
          <w:color w:val="000000" w:themeColor="text1"/>
          <w:sz w:val="24"/>
          <w:szCs w:val="24"/>
        </w:rPr>
        <w:t>s are composed of “dark” minerals such as iron and olivine</w:t>
      </w:r>
      <w:r w:rsidR="00092FDF">
        <w:rPr>
          <w:rFonts w:ascii="Arial" w:hAnsi="Arial" w:cs="Arial"/>
          <w:color w:val="000000" w:themeColor="text1"/>
          <w:sz w:val="24"/>
          <w:szCs w:val="24"/>
        </w:rPr>
        <w:t>, and hence take on a dark gray-black color.  Cinders do not compact well, thus forming loose terrain that erodes easily and is often unpleasant to walk across.</w:t>
      </w:r>
    </w:p>
    <w:p w:rsidR="00027D71" w:rsidRDefault="00027D71" w:rsidP="00FB4A04">
      <w:pPr>
        <w:rPr>
          <w:rFonts w:ascii="Arial" w:hAnsi="Arial" w:cs="Arial"/>
          <w:color w:val="000000" w:themeColor="text1"/>
          <w:sz w:val="24"/>
          <w:szCs w:val="24"/>
        </w:rPr>
      </w:pPr>
      <w:r>
        <w:rPr>
          <w:rFonts w:ascii="Arial" w:hAnsi="Arial" w:cs="Arial"/>
          <w:color w:val="000000" w:themeColor="text1"/>
          <w:sz w:val="24"/>
          <w:szCs w:val="24"/>
        </w:rPr>
        <w:t>The exi</w:t>
      </w:r>
      <w:r w:rsidR="00B50E50">
        <w:rPr>
          <w:rFonts w:ascii="Arial" w:hAnsi="Arial" w:cs="Arial"/>
          <w:color w:val="000000" w:themeColor="text1"/>
          <w:sz w:val="24"/>
          <w:szCs w:val="24"/>
        </w:rPr>
        <w:t xml:space="preserve">sting Lenox Crater Trail </w:t>
      </w:r>
      <w:r>
        <w:rPr>
          <w:rFonts w:ascii="Arial" w:hAnsi="Arial" w:cs="Arial"/>
          <w:color w:val="000000" w:themeColor="text1"/>
          <w:sz w:val="24"/>
          <w:szCs w:val="24"/>
        </w:rPr>
        <w:t xml:space="preserve">climbs nearly straight up the </w:t>
      </w:r>
      <w:r w:rsidR="00B50E50">
        <w:rPr>
          <w:rFonts w:ascii="Arial" w:hAnsi="Arial" w:cs="Arial"/>
          <w:color w:val="000000" w:themeColor="text1"/>
          <w:sz w:val="24"/>
          <w:szCs w:val="24"/>
        </w:rPr>
        <w:t>cinder dominated north-east slope of Lenox Crater, exhibiting</w:t>
      </w:r>
      <w:r>
        <w:rPr>
          <w:rFonts w:ascii="Arial" w:hAnsi="Arial" w:cs="Arial"/>
          <w:color w:val="000000" w:themeColor="text1"/>
          <w:sz w:val="24"/>
          <w:szCs w:val="24"/>
        </w:rPr>
        <w:t xml:space="preserve"> sustainability issues that ste</w:t>
      </w:r>
      <w:r w:rsidR="00E76C4E">
        <w:rPr>
          <w:rFonts w:ascii="Arial" w:hAnsi="Arial" w:cs="Arial"/>
          <w:color w:val="000000" w:themeColor="text1"/>
          <w:sz w:val="24"/>
          <w:szCs w:val="24"/>
        </w:rPr>
        <w:t>m from its grades that often exceed 20% and reach 30% at multiple points.  Destruction on the trail by the forces of erosion and use are evident at these high grades, as well as trail widening and braiding that results from hiking at an uncomfortable grade.  During a Trail Design and Cost Estimati</w:t>
      </w:r>
      <w:r w:rsidR="009B70EC">
        <w:rPr>
          <w:rFonts w:ascii="Arial" w:hAnsi="Arial" w:cs="Arial"/>
          <w:color w:val="000000" w:themeColor="text1"/>
          <w:sz w:val="24"/>
          <w:szCs w:val="24"/>
        </w:rPr>
        <w:t>ng</w:t>
      </w:r>
      <w:r w:rsidR="00E76C4E">
        <w:rPr>
          <w:rFonts w:ascii="Arial" w:hAnsi="Arial" w:cs="Arial"/>
          <w:color w:val="000000" w:themeColor="text1"/>
          <w:sz w:val="24"/>
          <w:szCs w:val="24"/>
        </w:rPr>
        <w:t xml:space="preserve"> Course held at Sunset Crater Volcano National Monument during the week of </w:t>
      </w:r>
      <w:r w:rsidR="008E3976">
        <w:rPr>
          <w:rFonts w:ascii="Arial" w:hAnsi="Arial" w:cs="Arial"/>
          <w:color w:val="000000" w:themeColor="text1"/>
          <w:sz w:val="24"/>
          <w:szCs w:val="24"/>
        </w:rPr>
        <w:t>March 27</w:t>
      </w:r>
      <w:r w:rsidR="00E76C4E">
        <w:rPr>
          <w:rFonts w:ascii="Arial" w:hAnsi="Arial" w:cs="Arial"/>
          <w:color w:val="000000" w:themeColor="text1"/>
          <w:sz w:val="24"/>
          <w:szCs w:val="24"/>
        </w:rPr>
        <w:t>, 2011, the existing Lenox Crater Trail was analyzed to determine the maximum sustainable grade for the area.</w:t>
      </w:r>
    </w:p>
    <w:p w:rsidR="006A66F0" w:rsidRDefault="0016131A" w:rsidP="00FB4A04">
      <w:pPr>
        <w:rPr>
          <w:rFonts w:ascii="Arial" w:hAnsi="Arial" w:cs="Arial"/>
          <w:color w:val="000000" w:themeColor="text1"/>
          <w:sz w:val="24"/>
          <w:szCs w:val="24"/>
        </w:rPr>
      </w:pPr>
      <w:r>
        <w:rPr>
          <w:rFonts w:ascii="Arial" w:hAnsi="Arial" w:cs="Arial"/>
          <w:color w:val="000000" w:themeColor="text1"/>
          <w:sz w:val="24"/>
          <w:szCs w:val="24"/>
        </w:rPr>
        <w:t>The maximum sustainable grade</w:t>
      </w:r>
      <w:r w:rsidR="00E76C4E">
        <w:rPr>
          <w:rFonts w:ascii="Arial" w:hAnsi="Arial" w:cs="Arial"/>
          <w:color w:val="000000" w:themeColor="text1"/>
          <w:sz w:val="24"/>
          <w:szCs w:val="24"/>
        </w:rPr>
        <w:t xml:space="preserve"> for</w:t>
      </w:r>
      <w:r>
        <w:rPr>
          <w:rFonts w:ascii="Arial" w:hAnsi="Arial" w:cs="Arial"/>
          <w:color w:val="000000" w:themeColor="text1"/>
          <w:sz w:val="24"/>
          <w:szCs w:val="24"/>
        </w:rPr>
        <w:t xml:space="preserve"> </w:t>
      </w:r>
      <w:r w:rsidR="00703D74">
        <w:rPr>
          <w:rFonts w:ascii="Arial" w:hAnsi="Arial" w:cs="Arial"/>
          <w:color w:val="000000" w:themeColor="text1"/>
          <w:sz w:val="24"/>
          <w:szCs w:val="24"/>
        </w:rPr>
        <w:t>Lenox Crater</w:t>
      </w:r>
      <w:r w:rsidR="00977206">
        <w:rPr>
          <w:rFonts w:ascii="Arial" w:hAnsi="Arial" w:cs="Arial"/>
          <w:color w:val="000000" w:themeColor="text1"/>
          <w:sz w:val="24"/>
          <w:szCs w:val="24"/>
        </w:rPr>
        <w:t>’s cinder slopes</w:t>
      </w:r>
      <w:r>
        <w:rPr>
          <w:rFonts w:ascii="Arial" w:hAnsi="Arial" w:cs="Arial"/>
          <w:color w:val="000000" w:themeColor="text1"/>
          <w:sz w:val="24"/>
          <w:szCs w:val="24"/>
        </w:rPr>
        <w:t xml:space="preserve"> has been determined </w:t>
      </w:r>
      <w:r w:rsidR="00EB0DB6">
        <w:rPr>
          <w:rFonts w:ascii="Arial" w:hAnsi="Arial" w:cs="Arial"/>
          <w:color w:val="000000" w:themeColor="text1"/>
          <w:sz w:val="24"/>
          <w:szCs w:val="24"/>
        </w:rPr>
        <w:t>to be</w:t>
      </w:r>
      <w:r>
        <w:rPr>
          <w:rFonts w:ascii="Arial" w:hAnsi="Arial" w:cs="Arial"/>
          <w:color w:val="000000" w:themeColor="text1"/>
          <w:sz w:val="24"/>
          <w:szCs w:val="24"/>
        </w:rPr>
        <w:t xml:space="preserve"> </w:t>
      </w:r>
      <w:r w:rsidR="00E9114E">
        <w:rPr>
          <w:rFonts w:ascii="Arial" w:hAnsi="Arial" w:cs="Arial"/>
          <w:color w:val="000000" w:themeColor="text1"/>
          <w:sz w:val="24"/>
          <w:szCs w:val="24"/>
        </w:rPr>
        <w:t xml:space="preserve">20%.  </w:t>
      </w:r>
      <w:r>
        <w:rPr>
          <w:rFonts w:ascii="Arial" w:hAnsi="Arial" w:cs="Arial"/>
          <w:color w:val="000000" w:themeColor="text1"/>
          <w:sz w:val="24"/>
          <w:szCs w:val="24"/>
        </w:rPr>
        <w:t xml:space="preserve">The existing trail exhibits grades ranging from 14% to 30%.  </w:t>
      </w:r>
      <w:r w:rsidR="0095080E">
        <w:rPr>
          <w:rFonts w:ascii="Arial" w:hAnsi="Arial" w:cs="Arial"/>
          <w:color w:val="000000" w:themeColor="text1"/>
          <w:sz w:val="24"/>
          <w:szCs w:val="24"/>
        </w:rPr>
        <w:t>Grades below 20% show almost no signs of substantial de</w:t>
      </w:r>
      <w:r w:rsidR="000B19BD">
        <w:rPr>
          <w:rFonts w:ascii="Arial" w:hAnsi="Arial" w:cs="Arial"/>
          <w:color w:val="000000" w:themeColor="text1"/>
          <w:sz w:val="24"/>
          <w:szCs w:val="24"/>
        </w:rPr>
        <w:t>terioration</w:t>
      </w:r>
      <w:r w:rsidR="0095080E">
        <w:rPr>
          <w:rFonts w:ascii="Arial" w:hAnsi="Arial" w:cs="Arial"/>
          <w:color w:val="000000" w:themeColor="text1"/>
          <w:sz w:val="24"/>
          <w:szCs w:val="24"/>
        </w:rPr>
        <w:t xml:space="preserve"> due to either erosion or pedestrian use.  </w:t>
      </w:r>
      <w:r w:rsidR="005E0FAF">
        <w:rPr>
          <w:rFonts w:ascii="Arial" w:hAnsi="Arial" w:cs="Arial"/>
          <w:color w:val="000000" w:themeColor="text1"/>
          <w:sz w:val="24"/>
          <w:szCs w:val="24"/>
        </w:rPr>
        <w:t xml:space="preserve">Grades in the 20-24% range show signs of </w:t>
      </w:r>
      <w:r w:rsidR="001362E6">
        <w:rPr>
          <w:rFonts w:ascii="Arial" w:hAnsi="Arial" w:cs="Arial"/>
          <w:color w:val="000000" w:themeColor="text1"/>
          <w:sz w:val="24"/>
          <w:szCs w:val="24"/>
        </w:rPr>
        <w:t>entrenchment</w:t>
      </w:r>
      <w:r w:rsidR="005E0FAF">
        <w:rPr>
          <w:rFonts w:ascii="Arial" w:hAnsi="Arial" w:cs="Arial"/>
          <w:color w:val="000000" w:themeColor="text1"/>
          <w:sz w:val="24"/>
          <w:szCs w:val="24"/>
        </w:rPr>
        <w:t xml:space="preserve">, but do retain the tread </w:t>
      </w:r>
      <w:r w:rsidR="003151BA">
        <w:rPr>
          <w:rFonts w:ascii="Arial" w:hAnsi="Arial" w:cs="Arial"/>
          <w:color w:val="000000" w:themeColor="text1"/>
          <w:sz w:val="24"/>
          <w:szCs w:val="24"/>
        </w:rPr>
        <w:t>surface</w:t>
      </w:r>
      <w:r w:rsidR="005E0FAF">
        <w:rPr>
          <w:rFonts w:ascii="Arial" w:hAnsi="Arial" w:cs="Arial"/>
          <w:color w:val="000000" w:themeColor="text1"/>
          <w:sz w:val="24"/>
          <w:szCs w:val="24"/>
        </w:rPr>
        <w:t xml:space="preserve"> (cinders)</w:t>
      </w:r>
      <w:r w:rsidR="008E3976">
        <w:rPr>
          <w:rFonts w:ascii="Arial" w:hAnsi="Arial" w:cs="Arial"/>
          <w:color w:val="000000" w:themeColor="text1"/>
          <w:sz w:val="24"/>
          <w:szCs w:val="24"/>
        </w:rPr>
        <w:t xml:space="preserve"> where side-hill construction is present</w:t>
      </w:r>
      <w:r w:rsidR="005E0FAF">
        <w:rPr>
          <w:rFonts w:ascii="Arial" w:hAnsi="Arial" w:cs="Arial"/>
          <w:color w:val="000000" w:themeColor="text1"/>
          <w:sz w:val="24"/>
          <w:szCs w:val="24"/>
        </w:rPr>
        <w:t xml:space="preserve">.  Grades </w:t>
      </w:r>
      <w:r w:rsidR="008E3976">
        <w:rPr>
          <w:rFonts w:ascii="Arial" w:hAnsi="Arial" w:cs="Arial"/>
          <w:color w:val="000000" w:themeColor="text1"/>
          <w:sz w:val="24"/>
          <w:szCs w:val="24"/>
        </w:rPr>
        <w:t>above 25% in general, or above 20% where fall-line construction is present,</w:t>
      </w:r>
      <w:r w:rsidR="005E0FAF">
        <w:rPr>
          <w:rFonts w:ascii="Arial" w:hAnsi="Arial" w:cs="Arial"/>
          <w:color w:val="000000" w:themeColor="text1"/>
          <w:sz w:val="24"/>
          <w:szCs w:val="24"/>
        </w:rPr>
        <w:t xml:space="preserve"> exhibit high erosion rates that have stripped away the tread </w:t>
      </w:r>
      <w:r w:rsidR="003151BA">
        <w:rPr>
          <w:rFonts w:ascii="Arial" w:hAnsi="Arial" w:cs="Arial"/>
          <w:color w:val="000000" w:themeColor="text1"/>
          <w:sz w:val="24"/>
          <w:szCs w:val="24"/>
        </w:rPr>
        <w:t>surface</w:t>
      </w:r>
      <w:r w:rsidR="005E0FAF">
        <w:rPr>
          <w:rFonts w:ascii="Arial" w:hAnsi="Arial" w:cs="Arial"/>
          <w:color w:val="000000" w:themeColor="text1"/>
          <w:sz w:val="24"/>
          <w:szCs w:val="24"/>
        </w:rPr>
        <w:t xml:space="preserve"> (cinders) </w:t>
      </w:r>
      <w:r w:rsidR="00FC0F95">
        <w:rPr>
          <w:rFonts w:ascii="Arial" w:hAnsi="Arial" w:cs="Arial"/>
          <w:color w:val="000000" w:themeColor="text1"/>
          <w:sz w:val="24"/>
          <w:szCs w:val="24"/>
        </w:rPr>
        <w:t>and exposed the fragile clay soil layer below.</w:t>
      </w:r>
      <w:r w:rsidR="00D85F14">
        <w:rPr>
          <w:rFonts w:ascii="Arial" w:hAnsi="Arial" w:cs="Arial"/>
          <w:color w:val="000000" w:themeColor="text1"/>
          <w:sz w:val="24"/>
          <w:szCs w:val="24"/>
        </w:rPr>
        <w:t xml:space="preserve">  </w:t>
      </w:r>
    </w:p>
    <w:p w:rsidR="006A66F0" w:rsidRDefault="008E3976" w:rsidP="00FB4A04">
      <w:pPr>
        <w:rPr>
          <w:rFonts w:ascii="Arial" w:hAnsi="Arial" w:cs="Arial"/>
          <w:color w:val="000000" w:themeColor="text1"/>
          <w:sz w:val="24"/>
          <w:szCs w:val="24"/>
        </w:rPr>
      </w:pPr>
      <w:r>
        <w:rPr>
          <w:noProof/>
        </w:rPr>
        <w:drawing>
          <wp:anchor distT="0" distB="0" distL="114300" distR="114300" simplePos="0" relativeHeight="251819008" behindDoc="0" locked="0" layoutInCell="1" allowOverlap="1">
            <wp:simplePos x="0" y="0"/>
            <wp:positionH relativeFrom="column">
              <wp:posOffset>2190750</wp:posOffset>
            </wp:positionH>
            <wp:positionV relativeFrom="paragraph">
              <wp:posOffset>1124585</wp:posOffset>
            </wp:positionV>
            <wp:extent cx="3695700" cy="2466975"/>
            <wp:effectExtent l="19050" t="0" r="0" b="0"/>
            <wp:wrapSquare wrapText="bothSides"/>
            <wp:docPr id="23" name="Picture 22" descr="_MG_9855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55 JPEG.jpg"/>
                    <pic:cNvPicPr/>
                  </pic:nvPicPr>
                  <pic:blipFill>
                    <a:blip r:embed="rId20" cstate="print"/>
                    <a:stretch>
                      <a:fillRect/>
                    </a:stretch>
                  </pic:blipFill>
                  <pic:spPr>
                    <a:xfrm>
                      <a:off x="0" y="0"/>
                      <a:ext cx="3695700" cy="2466975"/>
                    </a:xfrm>
                    <a:prstGeom prst="rect">
                      <a:avLst/>
                    </a:prstGeom>
                  </pic:spPr>
                </pic:pic>
              </a:graphicData>
            </a:graphic>
          </wp:anchor>
        </w:drawing>
      </w:r>
      <w:r w:rsidR="005749B1">
        <w:rPr>
          <w:noProof/>
        </w:rPr>
        <mc:AlternateContent>
          <mc:Choice Requires="wps">
            <w:drawing>
              <wp:anchor distT="0" distB="0" distL="114300" distR="114300" simplePos="0" relativeHeight="251823104" behindDoc="0" locked="0" layoutInCell="1" allowOverlap="1">
                <wp:simplePos x="0" y="0"/>
                <wp:positionH relativeFrom="column">
                  <wp:posOffset>2200275</wp:posOffset>
                </wp:positionH>
                <wp:positionV relativeFrom="paragraph">
                  <wp:posOffset>3648710</wp:posOffset>
                </wp:positionV>
                <wp:extent cx="3676650" cy="457200"/>
                <wp:effectExtent l="0" t="0" r="0" b="0"/>
                <wp:wrapSquare wrapText="bothSides"/>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1A58B5" w:rsidRDefault="00B25DD4" w:rsidP="001A58B5">
                            <w:pPr>
                              <w:pStyle w:val="Caption"/>
                              <w:rPr>
                                <w:rFonts w:ascii="Arial" w:hAnsi="Arial" w:cs="Arial"/>
                                <w:noProof/>
                                <w:color w:val="auto"/>
                              </w:rPr>
                            </w:pPr>
                            <w:r>
                              <w:rPr>
                                <w:rFonts w:ascii="Arial" w:hAnsi="Arial" w:cs="Arial"/>
                                <w:noProof/>
                                <w:color w:val="auto"/>
                              </w:rPr>
                              <w:t>Fig. 6. Fall line development and grades approaching 25% have caused gullies to form in the trail tread near the Lenox Crater Summit. (measuring wheel provided for scale)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9" type="#_x0000_t202" style="position:absolute;margin-left:173.25pt;margin-top:287.3pt;width:289.5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Gdfw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" stroked="f">
                <v:textbox inset="0,0,0,0">
                  <w:txbxContent>
                    <w:p w:rsidR="0068780C" w:rsidRPr="001A58B5" w:rsidRDefault="00501096" w:rsidP="001A58B5">
                      <w:pPr>
                        <w:pStyle w:val="Caption"/>
                        <w:rPr>
                          <w:rFonts w:ascii="Arial" w:hAnsi="Arial" w:cs="Arial"/>
                          <w:noProof/>
                          <w:color w:val="auto"/>
                        </w:rPr>
                      </w:pPr>
                      <w:r>
                        <w:rPr>
                          <w:rFonts w:ascii="Arial" w:hAnsi="Arial" w:cs="Arial"/>
                          <w:noProof/>
                          <w:color w:val="auto"/>
                        </w:rPr>
                        <w:t xml:space="preserve">Fig. 6. </w:t>
                      </w:r>
                      <w:r w:rsidR="0068780C">
                        <w:rPr>
                          <w:rFonts w:ascii="Arial" w:hAnsi="Arial" w:cs="Arial"/>
                          <w:noProof/>
                          <w:color w:val="auto"/>
                        </w:rPr>
                        <w:t>Fall line development and grades approaching 25% have caused gullies to form in the trail tread near the Lenox Crater Summit. (measuring wheel provided for scale)</w:t>
                      </w:r>
                    </w:p>
                  </w:txbxContent>
                </v:textbox>
                <w10:wrap type="square"/>
              </v:shape>
            </w:pict>
          </mc:Fallback>
        </mc:AlternateContent>
      </w:r>
      <w:r w:rsidR="00703D74">
        <w:rPr>
          <w:rFonts w:ascii="Arial" w:hAnsi="Arial" w:cs="Arial"/>
          <w:color w:val="000000" w:themeColor="text1"/>
          <w:sz w:val="24"/>
          <w:szCs w:val="24"/>
        </w:rPr>
        <w:t>The design grade goal for the proposed Lenox Crater</w:t>
      </w:r>
      <w:r w:rsidR="00027D71">
        <w:rPr>
          <w:rFonts w:ascii="Arial" w:hAnsi="Arial" w:cs="Arial"/>
          <w:color w:val="000000" w:themeColor="text1"/>
          <w:sz w:val="24"/>
          <w:szCs w:val="24"/>
        </w:rPr>
        <w:t xml:space="preserve"> Loop</w:t>
      </w:r>
      <w:r w:rsidR="00703D74">
        <w:rPr>
          <w:rFonts w:ascii="Arial" w:hAnsi="Arial" w:cs="Arial"/>
          <w:color w:val="000000" w:themeColor="text1"/>
          <w:sz w:val="24"/>
          <w:szCs w:val="24"/>
        </w:rPr>
        <w:t xml:space="preserve"> Trail is 15% or less</w:t>
      </w:r>
      <w:r w:rsidR="00027D71">
        <w:rPr>
          <w:rFonts w:ascii="Arial" w:hAnsi="Arial" w:cs="Arial"/>
          <w:color w:val="000000" w:themeColor="text1"/>
          <w:sz w:val="24"/>
          <w:szCs w:val="24"/>
        </w:rPr>
        <w:t>.  Falling well within the restrictions of the maximum sustainable grade</w:t>
      </w:r>
      <w:r w:rsidR="0076586F">
        <w:rPr>
          <w:rFonts w:ascii="Arial" w:hAnsi="Arial" w:cs="Arial"/>
          <w:color w:val="000000" w:themeColor="text1"/>
          <w:sz w:val="24"/>
          <w:szCs w:val="24"/>
        </w:rPr>
        <w:t>, the design grade goal allows for a comfortable hiking grade</w:t>
      </w:r>
      <w:r w:rsidR="00E826F1">
        <w:rPr>
          <w:rFonts w:ascii="Arial" w:hAnsi="Arial" w:cs="Arial"/>
          <w:color w:val="000000" w:themeColor="text1"/>
          <w:sz w:val="24"/>
          <w:szCs w:val="24"/>
        </w:rPr>
        <w:t xml:space="preserve">.  On the existing trail, </w:t>
      </w:r>
      <w:r w:rsidR="00577BD5">
        <w:rPr>
          <w:rFonts w:ascii="Arial" w:hAnsi="Arial" w:cs="Arial"/>
          <w:color w:val="000000" w:themeColor="text1"/>
          <w:sz w:val="24"/>
          <w:szCs w:val="24"/>
        </w:rPr>
        <w:t>a</w:t>
      </w:r>
      <w:r w:rsidR="00E826F1">
        <w:rPr>
          <w:rFonts w:ascii="Arial" w:hAnsi="Arial" w:cs="Arial"/>
          <w:color w:val="000000" w:themeColor="text1"/>
          <w:sz w:val="24"/>
          <w:szCs w:val="24"/>
        </w:rPr>
        <w:t xml:space="preserve"> short stretch of 14% grade exhibited a relatively narrow trail corridor, indicating that hikers are staying in a small area and minimizing impact to the surrounding terrain.  In segments where the grade exceeds 20%, the trail corridor is noticeably wider, often exceeding a width of 20 feet and forming braided sections</w:t>
      </w:r>
      <w:r w:rsidR="00D45FF2">
        <w:rPr>
          <w:rFonts w:ascii="Arial" w:hAnsi="Arial" w:cs="Arial"/>
          <w:color w:val="000000" w:themeColor="text1"/>
          <w:sz w:val="24"/>
          <w:szCs w:val="24"/>
        </w:rPr>
        <w:t xml:space="preserve"> at places</w:t>
      </w:r>
      <w:r w:rsidR="00E826F1">
        <w:rPr>
          <w:rFonts w:ascii="Arial" w:hAnsi="Arial" w:cs="Arial"/>
          <w:color w:val="000000" w:themeColor="text1"/>
          <w:sz w:val="24"/>
          <w:szCs w:val="24"/>
        </w:rPr>
        <w:t xml:space="preserve">.  </w:t>
      </w:r>
      <w:r w:rsidR="00577BD5">
        <w:rPr>
          <w:rFonts w:ascii="Arial" w:hAnsi="Arial" w:cs="Arial"/>
          <w:color w:val="000000" w:themeColor="text1"/>
          <w:sz w:val="24"/>
          <w:szCs w:val="24"/>
        </w:rPr>
        <w:t>O</w:t>
      </w:r>
      <w:r w:rsidR="005607E4">
        <w:rPr>
          <w:rFonts w:ascii="Arial" w:hAnsi="Arial" w:cs="Arial"/>
          <w:color w:val="000000" w:themeColor="text1"/>
          <w:sz w:val="24"/>
          <w:szCs w:val="24"/>
        </w:rPr>
        <w:t>n these steep se</w:t>
      </w:r>
      <w:r w:rsidR="00577BD5">
        <w:rPr>
          <w:rFonts w:ascii="Arial" w:hAnsi="Arial" w:cs="Arial"/>
          <w:color w:val="000000" w:themeColor="text1"/>
          <w:sz w:val="24"/>
          <w:szCs w:val="24"/>
        </w:rPr>
        <w:t>gments</w:t>
      </w:r>
      <w:r w:rsidR="00E826F1">
        <w:rPr>
          <w:rFonts w:ascii="Arial" w:hAnsi="Arial" w:cs="Arial"/>
          <w:color w:val="000000" w:themeColor="text1"/>
          <w:sz w:val="24"/>
          <w:szCs w:val="24"/>
        </w:rPr>
        <w:t>, hikers spread out in</w:t>
      </w:r>
      <w:r w:rsidR="00223395">
        <w:rPr>
          <w:rFonts w:ascii="Arial" w:hAnsi="Arial" w:cs="Arial"/>
          <w:color w:val="000000" w:themeColor="text1"/>
          <w:sz w:val="24"/>
          <w:szCs w:val="24"/>
        </w:rPr>
        <w:t xml:space="preserve"> an</w:t>
      </w:r>
      <w:r w:rsidR="00E826F1">
        <w:rPr>
          <w:rFonts w:ascii="Arial" w:hAnsi="Arial" w:cs="Arial"/>
          <w:color w:val="000000" w:themeColor="text1"/>
          <w:sz w:val="24"/>
          <w:szCs w:val="24"/>
        </w:rPr>
        <w:t xml:space="preserve"> attempt to find a</w:t>
      </w:r>
      <w:r w:rsidR="005607E4">
        <w:rPr>
          <w:rFonts w:ascii="Arial" w:hAnsi="Arial" w:cs="Arial"/>
          <w:color w:val="000000" w:themeColor="text1"/>
          <w:sz w:val="24"/>
          <w:szCs w:val="24"/>
        </w:rPr>
        <w:t xml:space="preserve"> more comfortable hiking grade and</w:t>
      </w:r>
      <w:r w:rsidR="00223395">
        <w:rPr>
          <w:rFonts w:ascii="Arial" w:hAnsi="Arial" w:cs="Arial"/>
          <w:color w:val="000000" w:themeColor="text1"/>
          <w:sz w:val="24"/>
          <w:szCs w:val="24"/>
        </w:rPr>
        <w:t xml:space="preserve"> thus</w:t>
      </w:r>
      <w:r w:rsidR="005607E4">
        <w:rPr>
          <w:rFonts w:ascii="Arial" w:hAnsi="Arial" w:cs="Arial"/>
          <w:color w:val="000000" w:themeColor="text1"/>
          <w:sz w:val="24"/>
          <w:szCs w:val="24"/>
        </w:rPr>
        <w:t xml:space="preserve"> increase impact over a broad area.  The 12-15% design grades are comfortable for hiking and will help greatly in keeping hikers within the designated trail corridor, thus reducing impact to the surrounding terrain.</w:t>
      </w:r>
    </w:p>
    <w:p w:rsidR="005274F0" w:rsidRPr="00FD5324" w:rsidRDefault="00FD5324" w:rsidP="00FB4A04">
      <w:pPr>
        <w:rPr>
          <w:rFonts w:ascii="Arial" w:hAnsi="Arial" w:cs="Arial"/>
          <w:color w:val="000000" w:themeColor="text1"/>
          <w:sz w:val="24"/>
          <w:szCs w:val="24"/>
        </w:rPr>
      </w:pPr>
      <w:r>
        <w:rPr>
          <w:rFonts w:ascii="Arial" w:hAnsi="Arial" w:cs="Arial"/>
          <w:color w:val="000000" w:themeColor="text1"/>
          <w:sz w:val="24"/>
          <w:szCs w:val="24"/>
        </w:rPr>
        <w:t xml:space="preserve">In addition to maintaining sustainable design grades, the planned Lenox Crater Loop Trail will follow the six sustainable trail design guidelines outlined in the Sustainability section.  Contour curvilinear alignment, which requires use of side-hill development where feasible, will be highly utilized.  Controlled </w:t>
      </w:r>
      <w:r w:rsidR="00B7596E">
        <w:rPr>
          <w:rFonts w:ascii="Arial" w:hAnsi="Arial" w:cs="Arial"/>
          <w:color w:val="000000" w:themeColor="text1"/>
          <w:sz w:val="24"/>
          <w:szCs w:val="24"/>
        </w:rPr>
        <w:t>grades were maintained during the corridor and alignment phases of planning.  Integrated water control, in the form of drainage dips, will be utilized at all drainage crossings.  The entirety of the trail will utilize full bench construction.  Achieving durable tread on cinder soils is difficult, but regular appropriate maintenance will ensure that the trail tread is prevented from disintegrating.</w:t>
      </w:r>
    </w:p>
    <w:p w:rsidR="006A66F0" w:rsidRDefault="006A66F0" w:rsidP="00FB4A04">
      <w:pPr>
        <w:rPr>
          <w:rFonts w:ascii="Arial" w:hAnsi="Arial" w:cs="Arial"/>
          <w:color w:val="000000" w:themeColor="text1"/>
          <w:sz w:val="24"/>
          <w:szCs w:val="24"/>
        </w:rPr>
      </w:pPr>
      <w:r>
        <w:rPr>
          <w:rFonts w:ascii="Arial" w:hAnsi="Arial" w:cs="Arial"/>
          <w:color w:val="000000" w:themeColor="text1"/>
          <w:sz w:val="24"/>
          <w:szCs w:val="24"/>
        </w:rPr>
        <w:t>While maintaining simple side-hill construction, at no place will the p</w:t>
      </w:r>
      <w:r w:rsidR="002F009A">
        <w:rPr>
          <w:rFonts w:ascii="Arial" w:hAnsi="Arial" w:cs="Arial"/>
          <w:color w:val="000000" w:themeColor="text1"/>
          <w:sz w:val="24"/>
          <w:szCs w:val="24"/>
        </w:rPr>
        <w:t>lanned</w:t>
      </w:r>
      <w:r>
        <w:rPr>
          <w:rFonts w:ascii="Arial" w:hAnsi="Arial" w:cs="Arial"/>
          <w:color w:val="000000" w:themeColor="text1"/>
          <w:sz w:val="24"/>
          <w:szCs w:val="24"/>
        </w:rPr>
        <w:t xml:space="preserve"> Lenox Crater Loop exceed the maximum sustainable grade of 20%.  At other localities in the park involving trail construction on cinder slopes, such as the p</w:t>
      </w:r>
      <w:r w:rsidR="008D0065">
        <w:rPr>
          <w:rFonts w:ascii="Arial" w:hAnsi="Arial" w:cs="Arial"/>
          <w:color w:val="000000" w:themeColor="text1"/>
          <w:sz w:val="24"/>
          <w:szCs w:val="24"/>
        </w:rPr>
        <w:t>lanned</w:t>
      </w:r>
      <w:r>
        <w:rPr>
          <w:rFonts w:ascii="Arial" w:hAnsi="Arial" w:cs="Arial"/>
          <w:color w:val="000000" w:themeColor="text1"/>
          <w:sz w:val="24"/>
          <w:szCs w:val="24"/>
        </w:rPr>
        <w:t xml:space="preserve"> </w:t>
      </w:r>
      <w:r w:rsidR="008D0065">
        <w:rPr>
          <w:rFonts w:ascii="Arial" w:hAnsi="Arial" w:cs="Arial"/>
          <w:color w:val="000000" w:themeColor="text1"/>
          <w:sz w:val="24"/>
          <w:szCs w:val="24"/>
        </w:rPr>
        <w:t>Lava</w:t>
      </w:r>
      <w:r w:rsidR="003B7355">
        <w:rPr>
          <w:rFonts w:ascii="Arial" w:hAnsi="Arial" w:cs="Arial"/>
          <w:color w:val="000000" w:themeColor="text1"/>
          <w:sz w:val="24"/>
          <w:szCs w:val="24"/>
        </w:rPr>
        <w:t xml:space="preserve"> </w:t>
      </w:r>
      <w:r>
        <w:rPr>
          <w:rFonts w:ascii="Arial" w:hAnsi="Arial" w:cs="Arial"/>
          <w:color w:val="000000" w:themeColor="text1"/>
          <w:sz w:val="24"/>
          <w:szCs w:val="24"/>
        </w:rPr>
        <w:t>Loop Trail</w:t>
      </w:r>
      <w:r w:rsidR="005E5BAA">
        <w:rPr>
          <w:rFonts w:ascii="Arial" w:hAnsi="Arial" w:cs="Arial"/>
          <w:color w:val="000000" w:themeColor="text1"/>
          <w:sz w:val="24"/>
          <w:szCs w:val="24"/>
        </w:rPr>
        <w:t xml:space="preserve">, construction on cinder slopes may exceed 20%, at which point structures such as rock retaining walls, rock stairs, or sand ladders may be required to </w:t>
      </w:r>
      <w:r w:rsidR="00FD5324">
        <w:rPr>
          <w:rFonts w:ascii="Arial" w:hAnsi="Arial" w:cs="Arial"/>
          <w:color w:val="000000" w:themeColor="text1"/>
          <w:sz w:val="24"/>
          <w:szCs w:val="24"/>
        </w:rPr>
        <w:t>prevent trail erosion</w:t>
      </w:r>
      <w:r w:rsidR="005E5BAA">
        <w:rPr>
          <w:rFonts w:ascii="Arial" w:hAnsi="Arial" w:cs="Arial"/>
          <w:color w:val="000000" w:themeColor="text1"/>
          <w:sz w:val="24"/>
          <w:szCs w:val="24"/>
        </w:rPr>
        <w:t>.</w:t>
      </w:r>
    </w:p>
    <w:p w:rsidR="00B65A3F" w:rsidRPr="00B65A3F" w:rsidRDefault="00B65A3F" w:rsidP="00FB4A04">
      <w:pPr>
        <w:rPr>
          <w:rFonts w:ascii="Arial" w:hAnsi="Arial" w:cs="Arial"/>
          <w:b/>
          <w:color w:val="000000" w:themeColor="text1"/>
          <w:sz w:val="24"/>
          <w:szCs w:val="24"/>
        </w:rPr>
      </w:pPr>
      <w:r>
        <w:rPr>
          <w:rFonts w:ascii="Arial" w:hAnsi="Arial" w:cs="Arial"/>
          <w:b/>
          <w:color w:val="000000" w:themeColor="text1"/>
          <w:sz w:val="24"/>
          <w:szCs w:val="24"/>
        </w:rPr>
        <w:t>Par</w:t>
      </w:r>
      <w:r w:rsidR="00E67597">
        <w:rPr>
          <w:rFonts w:ascii="Arial" w:hAnsi="Arial" w:cs="Arial"/>
          <w:b/>
          <w:color w:val="000000" w:themeColor="text1"/>
          <w:sz w:val="24"/>
          <w:szCs w:val="24"/>
        </w:rPr>
        <w:t>k-wide Sustainability</w:t>
      </w:r>
      <w:r w:rsidR="00D96B70">
        <w:rPr>
          <w:rFonts w:ascii="Arial" w:hAnsi="Arial" w:cs="Arial"/>
          <w:b/>
          <w:color w:val="000000" w:themeColor="text1"/>
          <w:sz w:val="24"/>
          <w:szCs w:val="24"/>
        </w:rPr>
        <w:t xml:space="preserve"> Factors</w:t>
      </w:r>
    </w:p>
    <w:p w:rsidR="005A0A04" w:rsidRDefault="005A0A04" w:rsidP="00FB4A04">
      <w:pPr>
        <w:rPr>
          <w:rFonts w:ascii="Arial" w:hAnsi="Arial" w:cs="Arial"/>
          <w:color w:val="000000" w:themeColor="text1"/>
          <w:sz w:val="24"/>
          <w:szCs w:val="24"/>
        </w:rPr>
      </w:pPr>
      <w:r>
        <w:rPr>
          <w:rFonts w:ascii="Arial" w:hAnsi="Arial" w:cs="Arial"/>
          <w:color w:val="000000" w:themeColor="text1"/>
          <w:sz w:val="24"/>
          <w:szCs w:val="24"/>
        </w:rPr>
        <w:t xml:space="preserve">In addition to sustainable design characteristics, regular maintenance is also integral to </w:t>
      </w:r>
      <w:r w:rsidR="00B65A3F">
        <w:rPr>
          <w:rFonts w:ascii="Arial" w:hAnsi="Arial" w:cs="Arial"/>
          <w:color w:val="000000" w:themeColor="text1"/>
          <w:sz w:val="24"/>
          <w:szCs w:val="24"/>
        </w:rPr>
        <w:t xml:space="preserve">retaining </w:t>
      </w:r>
      <w:r>
        <w:rPr>
          <w:rFonts w:ascii="Arial" w:hAnsi="Arial" w:cs="Arial"/>
          <w:color w:val="000000" w:themeColor="text1"/>
          <w:sz w:val="24"/>
          <w:szCs w:val="24"/>
        </w:rPr>
        <w:t xml:space="preserve">the sustainability of a trail.  </w:t>
      </w:r>
      <w:r w:rsidR="005751C5">
        <w:rPr>
          <w:rFonts w:ascii="Arial" w:hAnsi="Arial" w:cs="Arial"/>
          <w:color w:val="000000" w:themeColor="text1"/>
          <w:sz w:val="24"/>
          <w:szCs w:val="24"/>
        </w:rPr>
        <w:t>While a</w:t>
      </w:r>
      <w:r>
        <w:rPr>
          <w:rFonts w:ascii="Arial" w:hAnsi="Arial" w:cs="Arial"/>
          <w:color w:val="000000" w:themeColor="text1"/>
          <w:sz w:val="24"/>
          <w:szCs w:val="24"/>
        </w:rPr>
        <w:t xml:space="preserve"> regular trails maintenance schedule has not</w:t>
      </w:r>
      <w:r w:rsidR="00B65A3F">
        <w:rPr>
          <w:rFonts w:ascii="Arial" w:hAnsi="Arial" w:cs="Arial"/>
          <w:color w:val="000000" w:themeColor="text1"/>
          <w:sz w:val="24"/>
          <w:szCs w:val="24"/>
        </w:rPr>
        <w:t xml:space="preserve"> been</w:t>
      </w:r>
      <w:r>
        <w:rPr>
          <w:rFonts w:ascii="Arial" w:hAnsi="Arial" w:cs="Arial"/>
          <w:color w:val="000000" w:themeColor="text1"/>
          <w:sz w:val="24"/>
          <w:szCs w:val="24"/>
        </w:rPr>
        <w:t xml:space="preserve"> maintained at the park, </w:t>
      </w:r>
      <w:r w:rsidR="005751C5">
        <w:rPr>
          <w:rFonts w:ascii="Arial" w:hAnsi="Arial" w:cs="Arial"/>
          <w:color w:val="000000" w:themeColor="text1"/>
          <w:sz w:val="24"/>
          <w:szCs w:val="24"/>
        </w:rPr>
        <w:t>routine cyclical maintenance should be conducted in the future to maximize sustainability of park trails.  Routine cyclical maintenance</w:t>
      </w:r>
      <w:r w:rsidR="002B2951">
        <w:rPr>
          <w:rFonts w:ascii="Arial" w:hAnsi="Arial" w:cs="Arial"/>
          <w:color w:val="000000" w:themeColor="text1"/>
          <w:sz w:val="24"/>
          <w:szCs w:val="24"/>
        </w:rPr>
        <w:t xml:space="preserve"> for trails in the park will include</w:t>
      </w:r>
      <w:r w:rsidR="005751C5">
        <w:rPr>
          <w:rFonts w:ascii="Arial" w:hAnsi="Arial" w:cs="Arial"/>
          <w:color w:val="000000" w:themeColor="text1"/>
          <w:sz w:val="24"/>
          <w:szCs w:val="24"/>
        </w:rPr>
        <w:t xml:space="preserve"> slough and berm removal, </w:t>
      </w:r>
      <w:r w:rsidR="0080147D">
        <w:rPr>
          <w:rFonts w:ascii="Arial" w:hAnsi="Arial" w:cs="Arial"/>
          <w:color w:val="000000" w:themeColor="text1"/>
          <w:sz w:val="24"/>
          <w:szCs w:val="24"/>
        </w:rPr>
        <w:t xml:space="preserve">reshaping of </w:t>
      </w:r>
      <w:r w:rsidR="00E11ABA">
        <w:rPr>
          <w:rFonts w:ascii="Arial" w:hAnsi="Arial" w:cs="Arial"/>
          <w:color w:val="000000" w:themeColor="text1"/>
          <w:sz w:val="24"/>
          <w:szCs w:val="24"/>
        </w:rPr>
        <w:t>out slope</w:t>
      </w:r>
      <w:r w:rsidR="0080147D">
        <w:rPr>
          <w:rFonts w:ascii="Arial" w:hAnsi="Arial" w:cs="Arial"/>
          <w:color w:val="000000" w:themeColor="text1"/>
          <w:sz w:val="24"/>
          <w:szCs w:val="24"/>
        </w:rPr>
        <w:t xml:space="preserve">, </w:t>
      </w:r>
      <w:r w:rsidR="0063511F">
        <w:rPr>
          <w:rFonts w:ascii="Arial" w:hAnsi="Arial" w:cs="Arial"/>
          <w:color w:val="000000" w:themeColor="text1"/>
          <w:sz w:val="24"/>
          <w:szCs w:val="24"/>
        </w:rPr>
        <w:t>clearing and brushing</w:t>
      </w:r>
      <w:r w:rsidR="0080147D">
        <w:rPr>
          <w:rFonts w:ascii="Arial" w:hAnsi="Arial" w:cs="Arial"/>
          <w:color w:val="000000" w:themeColor="text1"/>
          <w:sz w:val="24"/>
          <w:szCs w:val="24"/>
        </w:rPr>
        <w:t>,</w:t>
      </w:r>
      <w:r w:rsidR="0063511F">
        <w:rPr>
          <w:rFonts w:ascii="Arial" w:hAnsi="Arial" w:cs="Arial"/>
          <w:color w:val="000000" w:themeColor="text1"/>
          <w:sz w:val="24"/>
          <w:szCs w:val="24"/>
        </w:rPr>
        <w:t xml:space="preserve"> cle</w:t>
      </w:r>
      <w:r w:rsidR="00E11ABA">
        <w:rPr>
          <w:rFonts w:ascii="Arial" w:hAnsi="Arial" w:cs="Arial"/>
          <w:color w:val="000000" w:themeColor="text1"/>
          <w:sz w:val="24"/>
          <w:szCs w:val="24"/>
        </w:rPr>
        <w:t>aning</w:t>
      </w:r>
      <w:r w:rsidR="00971997">
        <w:rPr>
          <w:rFonts w:ascii="Arial" w:hAnsi="Arial" w:cs="Arial"/>
          <w:color w:val="000000" w:themeColor="text1"/>
          <w:sz w:val="24"/>
          <w:szCs w:val="24"/>
        </w:rPr>
        <w:t xml:space="preserve"> of drain dips</w:t>
      </w:r>
      <w:r w:rsidR="00831687">
        <w:rPr>
          <w:rFonts w:ascii="Arial" w:hAnsi="Arial" w:cs="Arial"/>
          <w:color w:val="000000" w:themeColor="text1"/>
          <w:sz w:val="24"/>
          <w:szCs w:val="24"/>
        </w:rPr>
        <w:t xml:space="preserve">, </w:t>
      </w:r>
      <w:r w:rsidR="0080147D">
        <w:rPr>
          <w:rFonts w:ascii="Arial" w:hAnsi="Arial" w:cs="Arial"/>
          <w:color w:val="000000" w:themeColor="text1"/>
          <w:sz w:val="24"/>
          <w:szCs w:val="24"/>
        </w:rPr>
        <w:t>and maintain</w:t>
      </w:r>
      <w:r w:rsidR="00EE5CA5">
        <w:rPr>
          <w:rFonts w:ascii="Arial" w:hAnsi="Arial" w:cs="Arial"/>
          <w:color w:val="000000" w:themeColor="text1"/>
          <w:sz w:val="24"/>
          <w:szCs w:val="24"/>
        </w:rPr>
        <w:t>ing</w:t>
      </w:r>
      <w:r w:rsidR="0080147D">
        <w:rPr>
          <w:rFonts w:ascii="Arial" w:hAnsi="Arial" w:cs="Arial"/>
          <w:color w:val="000000" w:themeColor="text1"/>
          <w:sz w:val="24"/>
          <w:szCs w:val="24"/>
        </w:rPr>
        <w:t xml:space="preserve"> </w:t>
      </w:r>
      <w:r w:rsidR="008B32E3" w:rsidRPr="000B19BD">
        <w:rPr>
          <w:rFonts w:ascii="Arial" w:hAnsi="Arial" w:cs="Arial"/>
          <w:color w:val="000000" w:themeColor="text1"/>
          <w:sz w:val="24"/>
          <w:szCs w:val="24"/>
        </w:rPr>
        <w:t>wood</w:t>
      </w:r>
      <w:r w:rsidR="000B19BD">
        <w:rPr>
          <w:rFonts w:ascii="Arial" w:hAnsi="Arial" w:cs="Arial"/>
          <w:color w:val="000000" w:themeColor="text1"/>
          <w:sz w:val="24"/>
          <w:szCs w:val="24"/>
        </w:rPr>
        <w:t>/rock</w:t>
      </w:r>
      <w:r w:rsidR="008B32E3" w:rsidRPr="000B19BD">
        <w:rPr>
          <w:rFonts w:ascii="Arial" w:hAnsi="Arial" w:cs="Arial"/>
          <w:color w:val="000000" w:themeColor="text1"/>
          <w:sz w:val="24"/>
          <w:szCs w:val="24"/>
        </w:rPr>
        <w:t xml:space="preserve"> </w:t>
      </w:r>
      <w:r w:rsidR="000B19BD">
        <w:rPr>
          <w:rFonts w:ascii="Arial" w:hAnsi="Arial" w:cs="Arial"/>
          <w:color w:val="000000" w:themeColor="text1"/>
          <w:sz w:val="24"/>
          <w:szCs w:val="24"/>
        </w:rPr>
        <w:t xml:space="preserve">trail delineations, </w:t>
      </w:r>
      <w:r w:rsidR="000B19BD" w:rsidRPr="000B19BD">
        <w:rPr>
          <w:rFonts w:ascii="Arial" w:hAnsi="Arial" w:cs="Arial"/>
          <w:color w:val="000000" w:themeColor="text1"/>
          <w:sz w:val="24"/>
          <w:szCs w:val="24"/>
        </w:rPr>
        <w:t>causeways</w:t>
      </w:r>
      <w:r w:rsidR="000B19BD">
        <w:rPr>
          <w:rFonts w:ascii="Arial" w:hAnsi="Arial" w:cs="Arial"/>
          <w:color w:val="000000" w:themeColor="text1"/>
          <w:sz w:val="24"/>
          <w:szCs w:val="24"/>
        </w:rPr>
        <w:t xml:space="preserve"> or </w:t>
      </w:r>
      <w:r w:rsidR="008D2856" w:rsidRPr="000B19BD">
        <w:rPr>
          <w:rFonts w:ascii="Arial" w:hAnsi="Arial" w:cs="Arial"/>
          <w:color w:val="000000" w:themeColor="text1"/>
          <w:sz w:val="24"/>
          <w:szCs w:val="24"/>
        </w:rPr>
        <w:t>turnpikes</w:t>
      </w:r>
      <w:r w:rsidR="00831687">
        <w:rPr>
          <w:rFonts w:ascii="Arial" w:hAnsi="Arial" w:cs="Arial"/>
          <w:color w:val="000000" w:themeColor="text1"/>
          <w:sz w:val="24"/>
          <w:szCs w:val="24"/>
        </w:rPr>
        <w:t xml:space="preserve">.  </w:t>
      </w:r>
      <w:r w:rsidR="0017199E">
        <w:rPr>
          <w:rFonts w:ascii="Arial" w:hAnsi="Arial" w:cs="Arial"/>
          <w:color w:val="000000" w:themeColor="text1"/>
          <w:sz w:val="24"/>
          <w:szCs w:val="24"/>
        </w:rPr>
        <w:t>K</w:t>
      </w:r>
      <w:r w:rsidR="000177C7">
        <w:rPr>
          <w:rFonts w:ascii="Arial" w:hAnsi="Arial" w:cs="Arial"/>
          <w:color w:val="000000" w:themeColor="text1"/>
          <w:sz w:val="24"/>
          <w:szCs w:val="24"/>
        </w:rPr>
        <w:t>eeping up with</w:t>
      </w:r>
      <w:r w:rsidR="0017199E">
        <w:rPr>
          <w:rFonts w:ascii="Arial" w:hAnsi="Arial" w:cs="Arial"/>
          <w:color w:val="000000" w:themeColor="text1"/>
          <w:sz w:val="24"/>
          <w:szCs w:val="24"/>
        </w:rPr>
        <w:t xml:space="preserve"> a cyclical maintenance routine</w:t>
      </w:r>
      <w:r w:rsidR="000177C7">
        <w:rPr>
          <w:rFonts w:ascii="Arial" w:hAnsi="Arial" w:cs="Arial"/>
          <w:color w:val="000000" w:themeColor="text1"/>
          <w:sz w:val="24"/>
          <w:szCs w:val="24"/>
        </w:rPr>
        <w:t xml:space="preserve"> </w:t>
      </w:r>
      <w:r w:rsidR="0017199E">
        <w:rPr>
          <w:rFonts w:ascii="Arial" w:hAnsi="Arial" w:cs="Arial"/>
          <w:color w:val="000000" w:themeColor="text1"/>
          <w:sz w:val="24"/>
          <w:szCs w:val="24"/>
        </w:rPr>
        <w:t>prevents</w:t>
      </w:r>
      <w:r w:rsidR="000177C7">
        <w:rPr>
          <w:rFonts w:ascii="Arial" w:hAnsi="Arial" w:cs="Arial"/>
          <w:color w:val="000000" w:themeColor="text1"/>
          <w:sz w:val="24"/>
          <w:szCs w:val="24"/>
        </w:rPr>
        <w:t xml:space="preserve"> costly repairs that result from deteriorating </w:t>
      </w:r>
      <w:r w:rsidR="0017199E">
        <w:rPr>
          <w:rFonts w:ascii="Arial" w:hAnsi="Arial" w:cs="Arial"/>
          <w:color w:val="000000" w:themeColor="text1"/>
          <w:sz w:val="24"/>
          <w:szCs w:val="24"/>
        </w:rPr>
        <w:t>trail and retains the smallest possible environmental footprint.</w:t>
      </w:r>
      <w:r w:rsidR="00684529">
        <w:rPr>
          <w:rFonts w:ascii="Arial" w:hAnsi="Arial" w:cs="Arial"/>
          <w:color w:val="000000" w:themeColor="text1"/>
          <w:sz w:val="24"/>
          <w:szCs w:val="24"/>
        </w:rPr>
        <w:t xml:space="preserve">  Appendix A </w:t>
      </w:r>
      <w:r w:rsidR="00831687">
        <w:rPr>
          <w:rFonts w:ascii="Arial" w:hAnsi="Arial" w:cs="Arial"/>
          <w:color w:val="000000" w:themeColor="text1"/>
          <w:sz w:val="24"/>
          <w:szCs w:val="24"/>
        </w:rPr>
        <w:t>offer</w:t>
      </w:r>
      <w:r w:rsidR="00684529">
        <w:rPr>
          <w:rFonts w:ascii="Arial" w:hAnsi="Arial" w:cs="Arial"/>
          <w:color w:val="000000" w:themeColor="text1"/>
          <w:sz w:val="24"/>
          <w:szCs w:val="24"/>
        </w:rPr>
        <w:t>s</w:t>
      </w:r>
      <w:r w:rsidR="00831687">
        <w:rPr>
          <w:rFonts w:ascii="Arial" w:hAnsi="Arial" w:cs="Arial"/>
          <w:color w:val="000000" w:themeColor="text1"/>
          <w:sz w:val="24"/>
          <w:szCs w:val="24"/>
        </w:rPr>
        <w:t xml:space="preserve"> diagrams illustrating the maintenance practices listed above.</w:t>
      </w:r>
    </w:p>
    <w:p w:rsidR="0017688B" w:rsidRDefault="005C0C4A" w:rsidP="00FB4A04">
      <w:pPr>
        <w:rPr>
          <w:rFonts w:ascii="Arial" w:hAnsi="Arial" w:cs="Arial"/>
          <w:color w:val="000000" w:themeColor="text1"/>
          <w:sz w:val="24"/>
          <w:szCs w:val="24"/>
        </w:rPr>
      </w:pPr>
      <w:r>
        <w:rPr>
          <w:rFonts w:ascii="Arial" w:hAnsi="Arial" w:cs="Arial"/>
          <w:color w:val="000000" w:themeColor="text1"/>
          <w:sz w:val="24"/>
          <w:szCs w:val="24"/>
        </w:rPr>
        <w:t>In order to pro</w:t>
      </w:r>
      <w:r w:rsidR="00C84965">
        <w:rPr>
          <w:rFonts w:ascii="Arial" w:hAnsi="Arial" w:cs="Arial"/>
          <w:color w:val="000000" w:themeColor="text1"/>
          <w:sz w:val="24"/>
          <w:szCs w:val="24"/>
        </w:rPr>
        <w:t>tect valuable natural resources at</w:t>
      </w:r>
      <w:r>
        <w:rPr>
          <w:rFonts w:ascii="Arial" w:hAnsi="Arial" w:cs="Arial"/>
          <w:color w:val="000000" w:themeColor="text1"/>
          <w:sz w:val="24"/>
          <w:szCs w:val="24"/>
        </w:rPr>
        <w:t xml:space="preserve"> </w:t>
      </w:r>
      <w:r w:rsidR="00C841C3">
        <w:rPr>
          <w:rFonts w:ascii="Arial" w:hAnsi="Arial" w:cs="Arial"/>
          <w:color w:val="000000" w:themeColor="text1"/>
          <w:sz w:val="24"/>
          <w:szCs w:val="24"/>
        </w:rPr>
        <w:t>S</w:t>
      </w:r>
      <w:r w:rsidR="00684529">
        <w:rPr>
          <w:rFonts w:ascii="Arial" w:hAnsi="Arial" w:cs="Arial"/>
          <w:color w:val="000000" w:themeColor="text1"/>
          <w:sz w:val="24"/>
          <w:szCs w:val="24"/>
        </w:rPr>
        <w:t>UCR</w:t>
      </w:r>
      <w:r w:rsidR="00C84965">
        <w:rPr>
          <w:rFonts w:ascii="Arial" w:hAnsi="Arial" w:cs="Arial"/>
          <w:color w:val="000000" w:themeColor="text1"/>
          <w:sz w:val="24"/>
          <w:szCs w:val="24"/>
        </w:rPr>
        <w:t>, off-trail travel or use of social trails within the park is discouraged.</w:t>
      </w:r>
      <w:r w:rsidR="00C841C3">
        <w:rPr>
          <w:rFonts w:ascii="Arial" w:hAnsi="Arial" w:cs="Arial"/>
          <w:color w:val="000000" w:themeColor="text1"/>
          <w:sz w:val="24"/>
          <w:szCs w:val="24"/>
        </w:rPr>
        <w:t xml:space="preserve">  </w:t>
      </w:r>
      <w:r w:rsidR="00C84965">
        <w:rPr>
          <w:rFonts w:ascii="Arial" w:hAnsi="Arial" w:cs="Arial"/>
          <w:color w:val="000000" w:themeColor="text1"/>
          <w:sz w:val="24"/>
          <w:szCs w:val="24"/>
        </w:rPr>
        <w:t>T</w:t>
      </w:r>
      <w:r w:rsidR="00C841C3">
        <w:rPr>
          <w:rFonts w:ascii="Arial" w:hAnsi="Arial" w:cs="Arial"/>
          <w:color w:val="000000" w:themeColor="text1"/>
          <w:sz w:val="24"/>
          <w:szCs w:val="24"/>
        </w:rPr>
        <w:t xml:space="preserve">o encourage users to </w:t>
      </w:r>
      <w:r w:rsidR="00C84965">
        <w:rPr>
          <w:rFonts w:ascii="Arial" w:hAnsi="Arial" w:cs="Arial"/>
          <w:color w:val="000000" w:themeColor="text1"/>
          <w:sz w:val="24"/>
          <w:szCs w:val="24"/>
        </w:rPr>
        <w:t>remain on designated</w:t>
      </w:r>
      <w:r w:rsidR="00A22B83">
        <w:rPr>
          <w:rFonts w:ascii="Arial" w:hAnsi="Arial" w:cs="Arial"/>
          <w:color w:val="000000" w:themeColor="text1"/>
          <w:sz w:val="24"/>
          <w:szCs w:val="24"/>
        </w:rPr>
        <w:t xml:space="preserve"> trails, design of park trails will</w:t>
      </w:r>
      <w:r w:rsidR="00C84965">
        <w:rPr>
          <w:rFonts w:ascii="Arial" w:hAnsi="Arial" w:cs="Arial"/>
          <w:color w:val="000000" w:themeColor="text1"/>
          <w:sz w:val="24"/>
          <w:szCs w:val="24"/>
        </w:rPr>
        <w:t xml:space="preserve"> incorporate specialized elements that</w:t>
      </w:r>
      <w:r w:rsidR="0017688B">
        <w:rPr>
          <w:rFonts w:ascii="Arial" w:hAnsi="Arial" w:cs="Arial"/>
          <w:color w:val="000000" w:themeColor="text1"/>
          <w:sz w:val="24"/>
          <w:szCs w:val="24"/>
        </w:rPr>
        <w:t xml:space="preserve"> include:</w:t>
      </w:r>
    </w:p>
    <w:p w:rsidR="0017688B" w:rsidRPr="0017688B" w:rsidRDefault="0017688B" w:rsidP="00242875">
      <w:pPr>
        <w:pStyle w:val="ListParagraph"/>
        <w:numPr>
          <w:ilvl w:val="0"/>
          <w:numId w:val="3"/>
        </w:numPr>
        <w:rPr>
          <w:rFonts w:ascii="Arial" w:hAnsi="Arial" w:cs="Arial"/>
          <w:b/>
          <w:color w:val="000000" w:themeColor="text1"/>
          <w:sz w:val="28"/>
          <w:szCs w:val="28"/>
        </w:rPr>
      </w:pPr>
      <w:r>
        <w:rPr>
          <w:rFonts w:ascii="Arial" w:hAnsi="Arial" w:cs="Arial"/>
          <w:color w:val="000000" w:themeColor="text1"/>
          <w:sz w:val="24"/>
          <w:szCs w:val="24"/>
        </w:rPr>
        <w:t xml:space="preserve">Use of </w:t>
      </w:r>
      <w:r w:rsidR="000B19BD" w:rsidRPr="000B19BD">
        <w:rPr>
          <w:rFonts w:ascii="Arial" w:hAnsi="Arial" w:cs="Arial"/>
          <w:color w:val="000000" w:themeColor="text1"/>
          <w:sz w:val="24"/>
          <w:szCs w:val="24"/>
        </w:rPr>
        <w:t>wood</w:t>
      </w:r>
      <w:r w:rsidR="000B19BD">
        <w:rPr>
          <w:rFonts w:ascii="Arial" w:hAnsi="Arial" w:cs="Arial"/>
          <w:color w:val="000000" w:themeColor="text1"/>
          <w:sz w:val="24"/>
          <w:szCs w:val="24"/>
        </w:rPr>
        <w:t>/rock</w:t>
      </w:r>
      <w:r w:rsidR="000B19BD" w:rsidRPr="000B19BD">
        <w:rPr>
          <w:rFonts w:ascii="Arial" w:hAnsi="Arial" w:cs="Arial"/>
          <w:color w:val="000000" w:themeColor="text1"/>
          <w:sz w:val="24"/>
          <w:szCs w:val="24"/>
        </w:rPr>
        <w:t xml:space="preserve"> </w:t>
      </w:r>
      <w:r w:rsidR="000B19BD">
        <w:rPr>
          <w:rFonts w:ascii="Arial" w:hAnsi="Arial" w:cs="Arial"/>
          <w:color w:val="000000" w:themeColor="text1"/>
          <w:sz w:val="24"/>
          <w:szCs w:val="24"/>
        </w:rPr>
        <w:t xml:space="preserve">trail delineations, </w:t>
      </w:r>
      <w:r w:rsidR="000B19BD" w:rsidRPr="000B19BD">
        <w:rPr>
          <w:rFonts w:ascii="Arial" w:hAnsi="Arial" w:cs="Arial"/>
          <w:color w:val="000000" w:themeColor="text1"/>
          <w:sz w:val="24"/>
          <w:szCs w:val="24"/>
        </w:rPr>
        <w:t>causeways</w:t>
      </w:r>
      <w:r w:rsidR="000B19BD">
        <w:rPr>
          <w:rFonts w:ascii="Arial" w:hAnsi="Arial" w:cs="Arial"/>
          <w:color w:val="000000" w:themeColor="text1"/>
          <w:sz w:val="24"/>
          <w:szCs w:val="24"/>
        </w:rPr>
        <w:t xml:space="preserve"> or </w:t>
      </w:r>
      <w:r w:rsidR="000B19BD" w:rsidRPr="000B19BD">
        <w:rPr>
          <w:rFonts w:ascii="Arial" w:hAnsi="Arial" w:cs="Arial"/>
          <w:color w:val="000000" w:themeColor="text1"/>
          <w:sz w:val="24"/>
          <w:szCs w:val="24"/>
        </w:rPr>
        <w:t>turnpikes</w:t>
      </w:r>
      <w:r>
        <w:rPr>
          <w:rFonts w:ascii="Arial" w:hAnsi="Arial" w:cs="Arial"/>
          <w:color w:val="000000" w:themeColor="text1"/>
          <w:sz w:val="24"/>
          <w:szCs w:val="24"/>
        </w:rPr>
        <w:t xml:space="preserve"> to clearly define trails in areas of open cinders that are inviting to visitors</w:t>
      </w:r>
    </w:p>
    <w:p w:rsidR="0017688B" w:rsidRPr="0017688B" w:rsidRDefault="0017688B" w:rsidP="00242875">
      <w:pPr>
        <w:pStyle w:val="ListParagraph"/>
        <w:numPr>
          <w:ilvl w:val="0"/>
          <w:numId w:val="3"/>
        </w:numPr>
        <w:rPr>
          <w:rFonts w:ascii="Arial" w:hAnsi="Arial" w:cs="Arial"/>
          <w:b/>
          <w:color w:val="000000" w:themeColor="text1"/>
          <w:sz w:val="28"/>
          <w:szCs w:val="28"/>
        </w:rPr>
      </w:pPr>
      <w:r>
        <w:rPr>
          <w:rFonts w:ascii="Arial" w:hAnsi="Arial" w:cs="Arial"/>
          <w:color w:val="000000" w:themeColor="text1"/>
          <w:sz w:val="24"/>
          <w:szCs w:val="24"/>
        </w:rPr>
        <w:t>Use of interpretive signage to educate visitors about sensitive areas</w:t>
      </w:r>
    </w:p>
    <w:p w:rsidR="0017688B" w:rsidRPr="0017688B" w:rsidRDefault="0017688B" w:rsidP="00242875">
      <w:pPr>
        <w:pStyle w:val="ListParagraph"/>
        <w:numPr>
          <w:ilvl w:val="0"/>
          <w:numId w:val="3"/>
        </w:numPr>
        <w:rPr>
          <w:rFonts w:ascii="Arial" w:hAnsi="Arial" w:cs="Arial"/>
          <w:b/>
          <w:color w:val="000000" w:themeColor="text1"/>
          <w:sz w:val="28"/>
          <w:szCs w:val="28"/>
        </w:rPr>
      </w:pPr>
      <w:r>
        <w:rPr>
          <w:rFonts w:ascii="Arial" w:hAnsi="Arial" w:cs="Arial"/>
          <w:color w:val="000000" w:themeColor="text1"/>
          <w:sz w:val="24"/>
          <w:szCs w:val="24"/>
        </w:rPr>
        <w:t>Use of split-rail wooden fence in conjunction with signage to discourage use of social trails</w:t>
      </w:r>
      <w:r w:rsidR="0074235E">
        <w:rPr>
          <w:rFonts w:ascii="Arial" w:hAnsi="Arial" w:cs="Arial"/>
          <w:color w:val="000000" w:themeColor="text1"/>
          <w:sz w:val="24"/>
          <w:szCs w:val="24"/>
        </w:rPr>
        <w:t xml:space="preserve"> or </w:t>
      </w:r>
      <w:r w:rsidR="00484719" w:rsidRPr="00371646">
        <w:rPr>
          <w:rFonts w:ascii="Arial" w:hAnsi="Arial" w:cs="Arial"/>
          <w:color w:val="000000" w:themeColor="text1"/>
          <w:sz w:val="24"/>
          <w:szCs w:val="24"/>
        </w:rPr>
        <w:t>d</w:t>
      </w:r>
      <w:r w:rsidR="00371646">
        <w:rPr>
          <w:rFonts w:ascii="Arial" w:hAnsi="Arial" w:cs="Arial"/>
          <w:color w:val="000000" w:themeColor="text1"/>
          <w:sz w:val="24"/>
          <w:szCs w:val="24"/>
        </w:rPr>
        <w:t>ecommissioned</w:t>
      </w:r>
      <w:r w:rsidR="00484719">
        <w:rPr>
          <w:rFonts w:ascii="Arial" w:hAnsi="Arial" w:cs="Arial"/>
          <w:color w:val="000000" w:themeColor="text1"/>
          <w:sz w:val="24"/>
          <w:szCs w:val="24"/>
        </w:rPr>
        <w:t xml:space="preserve"> trails</w:t>
      </w:r>
      <w:r w:rsidR="0074235E">
        <w:rPr>
          <w:rFonts w:ascii="Arial" w:hAnsi="Arial" w:cs="Arial"/>
          <w:color w:val="000000" w:themeColor="text1"/>
          <w:sz w:val="24"/>
          <w:szCs w:val="24"/>
        </w:rPr>
        <w:t>, or off-trail use in general</w:t>
      </w:r>
    </w:p>
    <w:p w:rsidR="0017688B" w:rsidRPr="0017688B" w:rsidRDefault="000B19BD" w:rsidP="00242875">
      <w:pPr>
        <w:pStyle w:val="ListParagraph"/>
        <w:numPr>
          <w:ilvl w:val="0"/>
          <w:numId w:val="3"/>
        </w:numPr>
        <w:rPr>
          <w:rFonts w:ascii="Arial" w:hAnsi="Arial" w:cs="Arial"/>
          <w:b/>
          <w:color w:val="000000" w:themeColor="text1"/>
          <w:sz w:val="28"/>
          <w:szCs w:val="28"/>
        </w:rPr>
      </w:pPr>
      <w:r>
        <w:rPr>
          <w:rFonts w:ascii="Arial" w:hAnsi="Arial" w:cs="Arial"/>
          <w:color w:val="000000" w:themeColor="text1"/>
          <w:sz w:val="24"/>
          <w:szCs w:val="24"/>
        </w:rPr>
        <w:t>Evaluation</w:t>
      </w:r>
      <w:r w:rsidR="0017688B">
        <w:rPr>
          <w:rFonts w:ascii="Arial" w:hAnsi="Arial" w:cs="Arial"/>
          <w:color w:val="000000" w:themeColor="text1"/>
          <w:sz w:val="24"/>
          <w:szCs w:val="24"/>
        </w:rPr>
        <w:t xml:space="preserve"> of acceptable social trails</w:t>
      </w:r>
      <w:r>
        <w:rPr>
          <w:rFonts w:ascii="Arial" w:hAnsi="Arial" w:cs="Arial"/>
          <w:color w:val="000000" w:themeColor="text1"/>
          <w:sz w:val="24"/>
          <w:szCs w:val="24"/>
        </w:rPr>
        <w:t xml:space="preserve"> for integration</w:t>
      </w:r>
      <w:r w:rsidR="0017688B">
        <w:rPr>
          <w:rFonts w:ascii="Arial" w:hAnsi="Arial" w:cs="Arial"/>
          <w:color w:val="000000" w:themeColor="text1"/>
          <w:sz w:val="24"/>
          <w:szCs w:val="24"/>
        </w:rPr>
        <w:t xml:space="preserve"> into the park’s official trails system</w:t>
      </w:r>
    </w:p>
    <w:p w:rsidR="0017688B" w:rsidRPr="0017688B" w:rsidRDefault="0017688B" w:rsidP="00242875">
      <w:pPr>
        <w:pStyle w:val="ListParagraph"/>
        <w:numPr>
          <w:ilvl w:val="0"/>
          <w:numId w:val="3"/>
        </w:numPr>
        <w:rPr>
          <w:rFonts w:ascii="Arial" w:hAnsi="Arial" w:cs="Arial"/>
          <w:b/>
          <w:color w:val="000000" w:themeColor="text1"/>
          <w:sz w:val="28"/>
          <w:szCs w:val="28"/>
        </w:rPr>
      </w:pPr>
      <w:r>
        <w:rPr>
          <w:rFonts w:ascii="Arial" w:hAnsi="Arial" w:cs="Arial"/>
          <w:color w:val="000000" w:themeColor="text1"/>
          <w:sz w:val="24"/>
          <w:szCs w:val="24"/>
        </w:rPr>
        <w:t xml:space="preserve">Discouraging off-trail travel </w:t>
      </w:r>
      <w:r w:rsidR="00D73404">
        <w:rPr>
          <w:rFonts w:ascii="Arial" w:hAnsi="Arial" w:cs="Arial"/>
          <w:color w:val="000000" w:themeColor="text1"/>
          <w:sz w:val="24"/>
          <w:szCs w:val="24"/>
        </w:rPr>
        <w:t>in the Bonito Lava Flow by providing</w:t>
      </w:r>
      <w:r w:rsidR="00484719">
        <w:rPr>
          <w:rFonts w:ascii="Arial" w:hAnsi="Arial" w:cs="Arial"/>
          <w:color w:val="000000" w:themeColor="text1"/>
          <w:sz w:val="24"/>
          <w:szCs w:val="24"/>
        </w:rPr>
        <w:t xml:space="preserve"> users with safer and more confined access </w:t>
      </w:r>
      <w:r w:rsidR="007778A6">
        <w:rPr>
          <w:rFonts w:ascii="Arial" w:hAnsi="Arial" w:cs="Arial"/>
          <w:color w:val="000000" w:themeColor="text1"/>
          <w:sz w:val="24"/>
          <w:szCs w:val="24"/>
        </w:rPr>
        <w:t>on the p</w:t>
      </w:r>
      <w:r w:rsidR="002F009A">
        <w:rPr>
          <w:rFonts w:ascii="Arial" w:hAnsi="Arial" w:cs="Arial"/>
          <w:color w:val="000000" w:themeColor="text1"/>
          <w:sz w:val="24"/>
          <w:szCs w:val="24"/>
        </w:rPr>
        <w:t>lanned</w:t>
      </w:r>
      <w:r w:rsidR="007778A6">
        <w:rPr>
          <w:rFonts w:ascii="Arial" w:hAnsi="Arial" w:cs="Arial"/>
          <w:color w:val="000000" w:themeColor="text1"/>
          <w:sz w:val="24"/>
          <w:szCs w:val="24"/>
        </w:rPr>
        <w:t xml:space="preserve"> </w:t>
      </w:r>
      <w:r w:rsidR="008D0065">
        <w:rPr>
          <w:rFonts w:ascii="Arial" w:hAnsi="Arial" w:cs="Arial"/>
          <w:color w:val="000000" w:themeColor="text1"/>
          <w:sz w:val="24"/>
          <w:szCs w:val="24"/>
        </w:rPr>
        <w:t>Lava</w:t>
      </w:r>
      <w:r w:rsidR="007778A6">
        <w:rPr>
          <w:rFonts w:ascii="Arial" w:hAnsi="Arial" w:cs="Arial"/>
          <w:color w:val="000000" w:themeColor="text1"/>
          <w:sz w:val="24"/>
          <w:szCs w:val="24"/>
        </w:rPr>
        <w:t xml:space="preserve"> Loop Trail</w:t>
      </w:r>
    </w:p>
    <w:p w:rsidR="00AE34C2" w:rsidRPr="00E67DED" w:rsidRDefault="003428B6" w:rsidP="00501096">
      <w:pPr>
        <w:jc w:val="center"/>
        <w:rPr>
          <w:rFonts w:ascii="Arial" w:hAnsi="Arial" w:cs="Arial"/>
          <w:color w:val="000000" w:themeColor="text1"/>
          <w:sz w:val="24"/>
          <w:szCs w:val="24"/>
        </w:rPr>
      </w:pPr>
      <w:r w:rsidRPr="0017688B">
        <w:rPr>
          <w:rFonts w:ascii="Arial" w:hAnsi="Arial" w:cs="Arial"/>
          <w:color w:val="000000" w:themeColor="text1"/>
          <w:sz w:val="28"/>
          <w:szCs w:val="28"/>
        </w:rPr>
        <w:br w:type="page"/>
      </w:r>
      <w:r w:rsidR="00577BD5">
        <w:rPr>
          <w:rFonts w:ascii="Arial" w:hAnsi="Arial" w:cs="Arial"/>
          <w:b/>
          <w:color w:val="000000" w:themeColor="text1"/>
          <w:sz w:val="28"/>
          <w:szCs w:val="28"/>
        </w:rPr>
        <w:t>Viewsheds</w:t>
      </w:r>
    </w:p>
    <w:p w:rsidR="00AE34C2" w:rsidRDefault="005749B1" w:rsidP="00FB4A04">
      <w:pPr>
        <w:rPr>
          <w:rFonts w:ascii="Arial" w:hAnsi="Arial" w:cs="Arial"/>
          <w:b/>
          <w:color w:val="000000" w:themeColor="text1"/>
          <w:sz w:val="24"/>
          <w:szCs w:val="24"/>
        </w:rPr>
      </w:pPr>
      <w:r>
        <w:rPr>
          <w:rFonts w:ascii="Arial" w:hAnsi="Arial" w:cs="Arial"/>
          <w:b/>
          <w:noProof/>
          <w:color w:val="000000" w:themeColor="text1"/>
          <w:sz w:val="28"/>
          <w:szCs w:val="28"/>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-19685</wp:posOffset>
                </wp:positionV>
                <wp:extent cx="933450" cy="0"/>
                <wp:effectExtent l="9525" t="6985" r="9525" b="12065"/>
                <wp:wrapNone/>
                <wp:docPr id="1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0;margin-top:-1.55pt;width:7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"/>
            </w:pict>
          </mc:Fallback>
        </mc:AlternateContent>
      </w:r>
    </w:p>
    <w:p w:rsidR="005751C5" w:rsidRDefault="00A22B83" w:rsidP="00577BD5">
      <w:pPr>
        <w:rPr>
          <w:rFonts w:ascii="Arial" w:hAnsi="Arial" w:cs="Arial"/>
          <w:color w:val="000000" w:themeColor="text1"/>
          <w:sz w:val="24"/>
          <w:szCs w:val="24"/>
        </w:rPr>
      </w:pPr>
      <w:r>
        <w:rPr>
          <w:rFonts w:ascii="Arial" w:hAnsi="Arial" w:cs="Arial"/>
          <w:color w:val="000000" w:themeColor="text1"/>
          <w:sz w:val="24"/>
          <w:szCs w:val="24"/>
        </w:rPr>
        <w:t xml:space="preserve">A viewshed is defined as a natural environment that is visible from one or more viewing points.  </w:t>
      </w:r>
      <w:r w:rsidR="00976507">
        <w:rPr>
          <w:rFonts w:ascii="Arial" w:hAnsi="Arial" w:cs="Arial"/>
          <w:color w:val="000000" w:themeColor="text1"/>
          <w:sz w:val="24"/>
          <w:szCs w:val="24"/>
        </w:rPr>
        <w:t xml:space="preserve">Maximizing </w:t>
      </w:r>
      <w:r w:rsidR="00E172B8">
        <w:rPr>
          <w:rFonts w:ascii="Arial" w:hAnsi="Arial" w:cs="Arial"/>
          <w:color w:val="000000" w:themeColor="text1"/>
          <w:sz w:val="24"/>
          <w:szCs w:val="24"/>
        </w:rPr>
        <w:t>the</w:t>
      </w:r>
      <w:r w:rsidR="009025D9">
        <w:rPr>
          <w:rFonts w:ascii="Arial" w:hAnsi="Arial" w:cs="Arial"/>
          <w:color w:val="000000" w:themeColor="text1"/>
          <w:sz w:val="24"/>
          <w:szCs w:val="24"/>
        </w:rPr>
        <w:t xml:space="preserve"> </w:t>
      </w:r>
      <w:r w:rsidR="000B19BD">
        <w:rPr>
          <w:rFonts w:ascii="Arial" w:hAnsi="Arial" w:cs="Arial"/>
          <w:color w:val="000000" w:themeColor="text1"/>
          <w:sz w:val="24"/>
          <w:szCs w:val="24"/>
        </w:rPr>
        <w:t>availability</w:t>
      </w:r>
      <w:r w:rsidR="00E172B8">
        <w:rPr>
          <w:rFonts w:ascii="Arial" w:hAnsi="Arial" w:cs="Arial"/>
          <w:color w:val="000000" w:themeColor="text1"/>
          <w:sz w:val="24"/>
          <w:szCs w:val="24"/>
        </w:rPr>
        <w:t xml:space="preserve"> of</w:t>
      </w:r>
      <w:r w:rsidR="009025D9">
        <w:rPr>
          <w:rFonts w:ascii="Arial" w:hAnsi="Arial" w:cs="Arial"/>
          <w:color w:val="000000" w:themeColor="text1"/>
          <w:sz w:val="24"/>
          <w:szCs w:val="24"/>
        </w:rPr>
        <w:t xml:space="preserve"> viewsheds</w:t>
      </w:r>
      <w:r w:rsidR="00E172B8">
        <w:rPr>
          <w:rFonts w:ascii="Arial" w:hAnsi="Arial" w:cs="Arial"/>
          <w:color w:val="000000" w:themeColor="text1"/>
          <w:sz w:val="24"/>
          <w:szCs w:val="24"/>
        </w:rPr>
        <w:t xml:space="preserve"> in conjunction with sustainable design</w:t>
      </w:r>
      <w:r w:rsidR="009025D9">
        <w:rPr>
          <w:rFonts w:ascii="Arial" w:hAnsi="Arial" w:cs="Arial"/>
          <w:color w:val="000000" w:themeColor="text1"/>
          <w:sz w:val="24"/>
          <w:szCs w:val="24"/>
        </w:rPr>
        <w:t xml:space="preserve"> </w:t>
      </w:r>
      <w:r w:rsidR="00976507">
        <w:rPr>
          <w:rFonts w:ascii="Arial" w:hAnsi="Arial" w:cs="Arial"/>
          <w:color w:val="000000" w:themeColor="text1"/>
          <w:sz w:val="24"/>
          <w:szCs w:val="24"/>
        </w:rPr>
        <w:t>is</w:t>
      </w:r>
      <w:r w:rsidR="009025D9">
        <w:rPr>
          <w:rFonts w:ascii="Arial" w:hAnsi="Arial" w:cs="Arial"/>
          <w:color w:val="000000" w:themeColor="text1"/>
          <w:sz w:val="24"/>
          <w:szCs w:val="24"/>
        </w:rPr>
        <w:t xml:space="preserve"> essential to visitor enjoyment on trails.</w:t>
      </w:r>
    </w:p>
    <w:p w:rsidR="001B2C69" w:rsidRPr="001B2C69" w:rsidRDefault="008B276E" w:rsidP="00577BD5">
      <w:pPr>
        <w:rPr>
          <w:rFonts w:ascii="Arial" w:hAnsi="Arial" w:cs="Arial"/>
          <w:b/>
          <w:color w:val="000000" w:themeColor="text1"/>
          <w:sz w:val="24"/>
          <w:szCs w:val="24"/>
        </w:rPr>
      </w:pPr>
      <w:r>
        <w:rPr>
          <w:rFonts w:ascii="Arial" w:hAnsi="Arial" w:cs="Arial"/>
          <w:b/>
          <w:noProof/>
          <w:color w:val="000000" w:themeColor="text1"/>
          <w:sz w:val="24"/>
          <w:szCs w:val="24"/>
        </w:rPr>
        <w:drawing>
          <wp:anchor distT="0" distB="0" distL="114300" distR="114300" simplePos="0" relativeHeight="251770880" behindDoc="0" locked="0" layoutInCell="1" allowOverlap="1">
            <wp:simplePos x="0" y="0"/>
            <wp:positionH relativeFrom="column">
              <wp:posOffset>2276475</wp:posOffset>
            </wp:positionH>
            <wp:positionV relativeFrom="paragraph">
              <wp:posOffset>37465</wp:posOffset>
            </wp:positionV>
            <wp:extent cx="3686175" cy="2457450"/>
            <wp:effectExtent l="19050" t="0" r="9525" b="0"/>
            <wp:wrapSquare wrapText="bothSides"/>
            <wp:docPr id="2" name="Picture 1" descr="_MG_9629 lightroom cs5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629 lightroom cs5 JPG.jpg"/>
                    <pic:cNvPicPr/>
                  </pic:nvPicPr>
                  <pic:blipFill>
                    <a:blip r:embed="rId21" cstate="print"/>
                    <a:stretch>
                      <a:fillRect/>
                    </a:stretch>
                  </pic:blipFill>
                  <pic:spPr>
                    <a:xfrm>
                      <a:off x="0" y="0"/>
                      <a:ext cx="3686175" cy="2457450"/>
                    </a:xfrm>
                    <a:prstGeom prst="rect">
                      <a:avLst/>
                    </a:prstGeom>
                  </pic:spPr>
                </pic:pic>
              </a:graphicData>
            </a:graphic>
          </wp:anchor>
        </w:drawing>
      </w:r>
      <w:r w:rsidR="001B2C69">
        <w:rPr>
          <w:rFonts w:ascii="Arial" w:hAnsi="Arial" w:cs="Arial"/>
          <w:b/>
          <w:color w:val="000000" w:themeColor="text1"/>
          <w:sz w:val="24"/>
          <w:szCs w:val="24"/>
        </w:rPr>
        <w:t>Viewsheds at Lenox Crater</w:t>
      </w:r>
    </w:p>
    <w:p w:rsidR="00904340" w:rsidRDefault="005749B1" w:rsidP="00577BD5">
      <w:pPr>
        <w:rPr>
          <w:rFonts w:ascii="Arial" w:hAnsi="Arial" w:cs="Arial"/>
          <w:color w:val="000000" w:themeColor="text1"/>
          <w:sz w:val="24"/>
          <w:szCs w:val="24"/>
        </w:rPr>
      </w:pPr>
      <w:r>
        <w:rPr>
          <w:noProof/>
        </w:rPr>
        <mc:AlternateContent>
          <mc:Choice Requires="wps">
            <w:drawing>
              <wp:anchor distT="0" distB="0" distL="114300" distR="114300" simplePos="0" relativeHeight="251772928" behindDoc="0" locked="0" layoutInCell="1" allowOverlap="1">
                <wp:simplePos x="0" y="0"/>
                <wp:positionH relativeFrom="column">
                  <wp:posOffset>2314575</wp:posOffset>
                </wp:positionH>
                <wp:positionV relativeFrom="paragraph">
                  <wp:posOffset>2232660</wp:posOffset>
                </wp:positionV>
                <wp:extent cx="3686175" cy="104775"/>
                <wp:effectExtent l="0" t="0" r="0" b="0"/>
                <wp:wrapSquare wrapText="bothSides"/>
                <wp:docPr id="1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710F5E" w:rsidRDefault="00B25DD4" w:rsidP="00710F5E">
                            <w:pPr>
                              <w:pStyle w:val="Caption"/>
                              <w:rPr>
                                <w:rFonts w:ascii="Arial" w:hAnsi="Arial" w:cs="Arial"/>
                                <w:color w:val="000000" w:themeColor="text1"/>
                              </w:rPr>
                            </w:pPr>
                            <w:r>
                              <w:rPr>
                                <w:rFonts w:ascii="Arial" w:hAnsi="Arial" w:cs="Arial"/>
                                <w:color w:val="000000" w:themeColor="text1"/>
                              </w:rPr>
                              <w:t xml:space="preserve">Fig.7. The </w:t>
                            </w:r>
                            <w:r w:rsidRPr="00710F5E">
                              <w:rPr>
                                <w:rFonts w:ascii="Arial" w:hAnsi="Arial" w:cs="Arial"/>
                                <w:color w:val="000000" w:themeColor="text1"/>
                              </w:rPr>
                              <w:t>San Francisco Pea</w:t>
                            </w:r>
                            <w:r>
                              <w:rPr>
                                <w:rFonts w:ascii="Arial" w:hAnsi="Arial" w:cs="Arial"/>
                                <w:color w:val="000000" w:themeColor="text1"/>
                              </w:rPr>
                              <w:t>ks from Lenox Crater.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182.25pt;margin-top:175.8pt;width:290.25pt;height:8.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" stroked="f">
                <v:textbox inset="0,0,0,0">
                  <w:txbxContent>
                    <w:p w:rsidR="0068780C" w:rsidRPr="00710F5E" w:rsidRDefault="00501096" w:rsidP="00710F5E">
                      <w:pPr>
                        <w:pStyle w:val="Caption"/>
                        <w:rPr>
                          <w:rFonts w:ascii="Arial" w:hAnsi="Arial" w:cs="Arial"/>
                          <w:color w:val="000000" w:themeColor="text1"/>
                        </w:rPr>
                      </w:pPr>
                      <w:r>
                        <w:rPr>
                          <w:rFonts w:ascii="Arial" w:hAnsi="Arial" w:cs="Arial"/>
                          <w:color w:val="000000" w:themeColor="text1"/>
                        </w:rPr>
                        <w:t xml:space="preserve">Fig.7. </w:t>
                      </w:r>
                      <w:proofErr w:type="gramStart"/>
                      <w:r w:rsidR="0068780C">
                        <w:rPr>
                          <w:rFonts w:ascii="Arial" w:hAnsi="Arial" w:cs="Arial"/>
                          <w:color w:val="000000" w:themeColor="text1"/>
                        </w:rPr>
                        <w:t>The</w:t>
                      </w:r>
                      <w:proofErr w:type="gramEnd"/>
                      <w:r w:rsidR="0068780C">
                        <w:rPr>
                          <w:rFonts w:ascii="Arial" w:hAnsi="Arial" w:cs="Arial"/>
                          <w:color w:val="000000" w:themeColor="text1"/>
                        </w:rPr>
                        <w:t xml:space="preserve"> </w:t>
                      </w:r>
                      <w:r w:rsidR="0068780C" w:rsidRPr="00710F5E">
                        <w:rPr>
                          <w:rFonts w:ascii="Arial" w:hAnsi="Arial" w:cs="Arial"/>
                          <w:color w:val="000000" w:themeColor="text1"/>
                        </w:rPr>
                        <w:t>San Francisco Pea</w:t>
                      </w:r>
                      <w:r w:rsidR="0068780C">
                        <w:rPr>
                          <w:rFonts w:ascii="Arial" w:hAnsi="Arial" w:cs="Arial"/>
                          <w:color w:val="000000" w:themeColor="text1"/>
                        </w:rPr>
                        <w:t>ks from Lenox Crater.</w:t>
                      </w:r>
                    </w:p>
                  </w:txbxContent>
                </v:textbox>
                <w10:wrap type="square"/>
              </v:shape>
            </w:pict>
          </mc:Fallback>
        </mc:AlternateContent>
      </w:r>
      <w:r w:rsidR="00904340">
        <w:rPr>
          <w:rFonts w:ascii="Arial" w:hAnsi="Arial" w:cs="Arial"/>
          <w:color w:val="000000" w:themeColor="text1"/>
          <w:sz w:val="24"/>
          <w:szCs w:val="24"/>
        </w:rPr>
        <w:t>In its existing state, the purpose of the Lenox Crater Trail is to provide visitors with access to the expansive viewshed at the summit of Lenox Crater, which provides views of the San Francisco Peaks towering above the forested depression of Lenox Crater.  The existing trail also provides fleeting views of Sunset Crater, which is partially obscured by trees</w:t>
      </w:r>
      <w:r w:rsidR="004A4AC4">
        <w:rPr>
          <w:rFonts w:ascii="Arial" w:hAnsi="Arial" w:cs="Arial"/>
          <w:color w:val="000000" w:themeColor="text1"/>
          <w:sz w:val="24"/>
          <w:szCs w:val="24"/>
        </w:rPr>
        <w:t xml:space="preserve">.  These views are more prominent when descending the trail, as hikers are facing the direction of Sunset Crater on descent.  </w:t>
      </w:r>
    </w:p>
    <w:p w:rsidR="00B22A9C" w:rsidRDefault="004A4AC4">
      <w:pPr>
        <w:rPr>
          <w:rFonts w:ascii="Arial" w:hAnsi="Arial" w:cs="Arial"/>
          <w:color w:val="000000" w:themeColor="text1"/>
          <w:sz w:val="24"/>
          <w:szCs w:val="24"/>
        </w:rPr>
      </w:pPr>
      <w:r>
        <w:rPr>
          <w:rFonts w:ascii="Arial" w:hAnsi="Arial" w:cs="Arial"/>
          <w:color w:val="000000" w:themeColor="text1"/>
          <w:sz w:val="24"/>
          <w:szCs w:val="24"/>
        </w:rPr>
        <w:t>Viewshed quality will be improved on the p</w:t>
      </w:r>
      <w:r w:rsidR="002F009A">
        <w:rPr>
          <w:rFonts w:ascii="Arial" w:hAnsi="Arial" w:cs="Arial"/>
          <w:color w:val="000000" w:themeColor="text1"/>
          <w:sz w:val="24"/>
          <w:szCs w:val="24"/>
        </w:rPr>
        <w:t>lanned</w:t>
      </w:r>
      <w:r>
        <w:rPr>
          <w:rFonts w:ascii="Arial" w:hAnsi="Arial" w:cs="Arial"/>
          <w:color w:val="000000" w:themeColor="text1"/>
          <w:sz w:val="24"/>
          <w:szCs w:val="24"/>
        </w:rPr>
        <w:t xml:space="preserve"> Lenox Crater Loop Trail, which utilized more viewsheds than the existing trail, and</w:t>
      </w:r>
      <w:r w:rsidR="00B45345">
        <w:rPr>
          <w:rFonts w:ascii="Arial" w:hAnsi="Arial" w:cs="Arial"/>
          <w:color w:val="000000" w:themeColor="text1"/>
          <w:sz w:val="24"/>
          <w:szCs w:val="24"/>
        </w:rPr>
        <w:t xml:space="preserve"> will</w:t>
      </w:r>
      <w:r>
        <w:rPr>
          <w:rFonts w:ascii="Arial" w:hAnsi="Arial" w:cs="Arial"/>
          <w:color w:val="000000" w:themeColor="text1"/>
          <w:sz w:val="24"/>
          <w:szCs w:val="24"/>
        </w:rPr>
        <w:t xml:space="preserve"> better utilize the </w:t>
      </w:r>
      <w:r w:rsidR="00684529">
        <w:rPr>
          <w:rFonts w:ascii="Arial" w:hAnsi="Arial" w:cs="Arial"/>
          <w:color w:val="000000" w:themeColor="text1"/>
          <w:sz w:val="24"/>
          <w:szCs w:val="24"/>
        </w:rPr>
        <w:t xml:space="preserve">views of the </w:t>
      </w:r>
      <w:r>
        <w:rPr>
          <w:rFonts w:ascii="Arial" w:hAnsi="Arial" w:cs="Arial"/>
          <w:color w:val="000000" w:themeColor="text1"/>
          <w:sz w:val="24"/>
          <w:szCs w:val="24"/>
        </w:rPr>
        <w:t>San Francisco P</w:t>
      </w:r>
      <w:r w:rsidR="00684529">
        <w:rPr>
          <w:rFonts w:ascii="Arial" w:hAnsi="Arial" w:cs="Arial"/>
          <w:color w:val="000000" w:themeColor="text1"/>
          <w:sz w:val="24"/>
          <w:szCs w:val="24"/>
        </w:rPr>
        <w:t>eaks and Sunset Crater</w:t>
      </w:r>
      <w:r>
        <w:rPr>
          <w:rFonts w:ascii="Arial" w:hAnsi="Arial" w:cs="Arial"/>
          <w:color w:val="000000" w:themeColor="text1"/>
          <w:sz w:val="24"/>
          <w:szCs w:val="24"/>
        </w:rPr>
        <w:t>.  Interpretive signage wi</w:t>
      </w:r>
      <w:r w:rsidR="00684529">
        <w:rPr>
          <w:rFonts w:ascii="Arial" w:hAnsi="Arial" w:cs="Arial"/>
          <w:color w:val="000000" w:themeColor="text1"/>
          <w:sz w:val="24"/>
          <w:szCs w:val="24"/>
        </w:rPr>
        <w:t>ll also be installed at view</w:t>
      </w:r>
      <w:r>
        <w:rPr>
          <w:rFonts w:ascii="Arial" w:hAnsi="Arial" w:cs="Arial"/>
          <w:color w:val="000000" w:themeColor="text1"/>
          <w:sz w:val="24"/>
          <w:szCs w:val="24"/>
        </w:rPr>
        <w:t xml:space="preserve"> locations to enhance the user experience. </w:t>
      </w:r>
      <w:r w:rsidR="008C0FD6">
        <w:rPr>
          <w:rFonts w:ascii="Arial" w:hAnsi="Arial" w:cs="Arial"/>
          <w:color w:val="000000" w:themeColor="text1"/>
          <w:sz w:val="24"/>
          <w:szCs w:val="24"/>
        </w:rPr>
        <w:t xml:space="preserve"> At multiple locations along the ascending leg</w:t>
      </w:r>
      <w:r w:rsidR="00A01C22">
        <w:rPr>
          <w:rFonts w:ascii="Arial" w:hAnsi="Arial" w:cs="Arial"/>
          <w:color w:val="000000" w:themeColor="text1"/>
          <w:sz w:val="24"/>
          <w:szCs w:val="24"/>
        </w:rPr>
        <w:t xml:space="preserve"> from the trailhead to the north-west saddle</w:t>
      </w:r>
      <w:r w:rsidR="008C0FD6">
        <w:rPr>
          <w:rFonts w:ascii="Arial" w:hAnsi="Arial" w:cs="Arial"/>
          <w:color w:val="000000" w:themeColor="text1"/>
          <w:sz w:val="24"/>
          <w:szCs w:val="24"/>
        </w:rPr>
        <w:t xml:space="preserve">, the proposed trail will utilize north-facing views of the Bonito Lava Flow, O’Leary Peak and Robinson Mountain.  Interpretive panels will explain the origin of these volcanic features, as well as a prominent mining scar on the slopes of Robinson Mountain.  </w:t>
      </w:r>
    </w:p>
    <w:p w:rsidR="00B22A9C" w:rsidRDefault="008C0FD6">
      <w:pPr>
        <w:rPr>
          <w:rFonts w:ascii="Arial" w:hAnsi="Arial" w:cs="Arial"/>
          <w:color w:val="000000" w:themeColor="text1"/>
          <w:sz w:val="24"/>
          <w:szCs w:val="24"/>
        </w:rPr>
      </w:pPr>
      <w:r>
        <w:rPr>
          <w:rFonts w:ascii="Arial" w:hAnsi="Arial" w:cs="Arial"/>
          <w:color w:val="000000" w:themeColor="text1"/>
          <w:sz w:val="24"/>
          <w:szCs w:val="24"/>
        </w:rPr>
        <w:t>As the trail crests the north-</w:t>
      </w:r>
      <w:r w:rsidR="00B22A9C">
        <w:rPr>
          <w:rFonts w:ascii="Arial" w:hAnsi="Arial" w:cs="Arial"/>
          <w:color w:val="000000" w:themeColor="text1"/>
          <w:sz w:val="24"/>
          <w:szCs w:val="24"/>
        </w:rPr>
        <w:t>west</w:t>
      </w:r>
      <w:r>
        <w:rPr>
          <w:rFonts w:ascii="Arial" w:hAnsi="Arial" w:cs="Arial"/>
          <w:color w:val="000000" w:themeColor="text1"/>
          <w:sz w:val="24"/>
          <w:szCs w:val="24"/>
        </w:rPr>
        <w:t xml:space="preserve"> saddle of Lenox Crater, views of Mount Elden and the San Francisco Peaks open up in the d</w:t>
      </w:r>
      <w:r w:rsidR="000A2F63">
        <w:rPr>
          <w:rFonts w:ascii="Arial" w:hAnsi="Arial" w:cs="Arial"/>
          <w:color w:val="000000" w:themeColor="text1"/>
          <w:sz w:val="24"/>
          <w:szCs w:val="24"/>
        </w:rPr>
        <w:t>istance, as well as a close proximity view of Lenox Crater’s cinder clad depression</w:t>
      </w:r>
      <w:r>
        <w:rPr>
          <w:rFonts w:ascii="Arial" w:hAnsi="Arial" w:cs="Arial"/>
          <w:color w:val="000000" w:themeColor="text1"/>
          <w:sz w:val="24"/>
          <w:szCs w:val="24"/>
        </w:rPr>
        <w:t>.</w:t>
      </w:r>
      <w:r w:rsidR="00104C38">
        <w:rPr>
          <w:rFonts w:ascii="Arial" w:hAnsi="Arial" w:cs="Arial"/>
          <w:color w:val="000000" w:themeColor="text1"/>
          <w:sz w:val="24"/>
          <w:szCs w:val="24"/>
        </w:rPr>
        <w:t xml:space="preserve">  While</w:t>
      </w:r>
      <w:r w:rsidR="000F5CDF">
        <w:rPr>
          <w:rFonts w:ascii="Arial" w:hAnsi="Arial" w:cs="Arial"/>
          <w:color w:val="000000" w:themeColor="text1"/>
          <w:sz w:val="24"/>
          <w:szCs w:val="24"/>
        </w:rPr>
        <w:t xml:space="preserve"> the</w:t>
      </w:r>
      <w:r w:rsidR="00104C38">
        <w:rPr>
          <w:rFonts w:ascii="Arial" w:hAnsi="Arial" w:cs="Arial"/>
          <w:color w:val="000000" w:themeColor="text1"/>
          <w:sz w:val="24"/>
          <w:szCs w:val="24"/>
        </w:rPr>
        <w:t xml:space="preserve"> existing trail utilizes this viewshed only at a single point, the proposed trail will retain use of this viewshed for a</w:t>
      </w:r>
      <w:r w:rsidR="00C51F69">
        <w:rPr>
          <w:rFonts w:ascii="Arial" w:hAnsi="Arial" w:cs="Arial"/>
          <w:color w:val="000000" w:themeColor="text1"/>
          <w:sz w:val="24"/>
          <w:szCs w:val="24"/>
        </w:rPr>
        <w:t>pproximately one-third of a mile</w:t>
      </w:r>
      <w:r w:rsidR="00B22A9C">
        <w:rPr>
          <w:rFonts w:ascii="Arial" w:hAnsi="Arial" w:cs="Arial"/>
          <w:color w:val="000000" w:themeColor="text1"/>
          <w:sz w:val="24"/>
          <w:szCs w:val="24"/>
        </w:rPr>
        <w:t xml:space="preserve"> in trail length.  As the trail ascends from the north-west saddle to the summit, and then descend</w:t>
      </w:r>
      <w:r w:rsidR="003D41D8">
        <w:rPr>
          <w:rFonts w:ascii="Arial" w:hAnsi="Arial" w:cs="Arial"/>
          <w:color w:val="000000" w:themeColor="text1"/>
          <w:sz w:val="24"/>
          <w:szCs w:val="24"/>
        </w:rPr>
        <w:t>s</w:t>
      </w:r>
      <w:r w:rsidR="00B22A9C">
        <w:rPr>
          <w:rFonts w:ascii="Arial" w:hAnsi="Arial" w:cs="Arial"/>
          <w:color w:val="000000" w:themeColor="text1"/>
          <w:sz w:val="24"/>
          <w:szCs w:val="24"/>
        </w:rPr>
        <w:t xml:space="preserve"> from the summit to the south-east saddle, multiple interpretive panels will be used to direct user attention to the viewshed, and to explain the various natural feat</w:t>
      </w:r>
      <w:r w:rsidR="00684529">
        <w:rPr>
          <w:rFonts w:ascii="Arial" w:hAnsi="Arial" w:cs="Arial"/>
          <w:color w:val="000000" w:themeColor="text1"/>
          <w:sz w:val="24"/>
          <w:szCs w:val="24"/>
        </w:rPr>
        <w:t>ures present.</w:t>
      </w:r>
      <w:r w:rsidR="00B22A9C">
        <w:rPr>
          <w:rFonts w:ascii="Arial" w:hAnsi="Arial" w:cs="Arial"/>
          <w:color w:val="000000" w:themeColor="text1"/>
          <w:sz w:val="24"/>
          <w:szCs w:val="24"/>
        </w:rPr>
        <w:t>.</w:t>
      </w:r>
    </w:p>
    <w:p w:rsidR="003D41D8" w:rsidRDefault="00E66D86">
      <w:pPr>
        <w:rPr>
          <w:rFonts w:ascii="Arial" w:hAnsi="Arial" w:cs="Arial"/>
          <w:color w:val="000000" w:themeColor="text1"/>
          <w:sz w:val="24"/>
          <w:szCs w:val="24"/>
        </w:rPr>
      </w:pPr>
      <w:r>
        <w:rPr>
          <w:noProof/>
        </w:rPr>
        <w:drawing>
          <wp:anchor distT="0" distB="0" distL="114300" distR="114300" simplePos="0" relativeHeight="251803648" behindDoc="0" locked="0" layoutInCell="1" allowOverlap="1">
            <wp:simplePos x="0" y="0"/>
            <wp:positionH relativeFrom="column">
              <wp:posOffset>2619375</wp:posOffset>
            </wp:positionH>
            <wp:positionV relativeFrom="paragraph">
              <wp:posOffset>2310765</wp:posOffset>
            </wp:positionV>
            <wp:extent cx="3352165" cy="2238375"/>
            <wp:effectExtent l="19050" t="0" r="635" b="0"/>
            <wp:wrapSquare wrapText="bothSides"/>
            <wp:docPr id="21" name="Picture 20" descr="_MG_9838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38 JPEG.jpg"/>
                    <pic:cNvPicPr/>
                  </pic:nvPicPr>
                  <pic:blipFill>
                    <a:blip r:embed="rId22" cstate="print"/>
                    <a:stretch>
                      <a:fillRect/>
                    </a:stretch>
                  </pic:blipFill>
                  <pic:spPr>
                    <a:xfrm>
                      <a:off x="0" y="0"/>
                      <a:ext cx="3352165" cy="2238375"/>
                    </a:xfrm>
                    <a:prstGeom prst="rect">
                      <a:avLst/>
                    </a:prstGeom>
                  </pic:spPr>
                </pic:pic>
              </a:graphicData>
            </a:graphic>
          </wp:anchor>
        </w:drawing>
      </w:r>
      <w:r w:rsidR="008F3749">
        <w:rPr>
          <w:noProof/>
        </w:rPr>
        <w:drawing>
          <wp:anchor distT="0" distB="0" distL="114300" distR="114300" simplePos="0" relativeHeight="251800576" behindDoc="0" locked="0" layoutInCell="1" allowOverlap="1">
            <wp:simplePos x="0" y="0"/>
            <wp:positionH relativeFrom="column">
              <wp:posOffset>2609850</wp:posOffset>
            </wp:positionH>
            <wp:positionV relativeFrom="paragraph">
              <wp:posOffset>-461010</wp:posOffset>
            </wp:positionV>
            <wp:extent cx="3294380" cy="2200275"/>
            <wp:effectExtent l="19050" t="0" r="1270" b="0"/>
            <wp:wrapSquare wrapText="bothSides"/>
            <wp:docPr id="19" name="Picture 9" descr="_MG_9875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75 JPEG.jpg"/>
                    <pic:cNvPicPr/>
                  </pic:nvPicPr>
                  <pic:blipFill>
                    <a:blip r:embed="rId23" cstate="print"/>
                    <a:stretch>
                      <a:fillRect/>
                    </a:stretch>
                  </pic:blipFill>
                  <pic:spPr>
                    <a:xfrm>
                      <a:off x="0" y="0"/>
                      <a:ext cx="3294380" cy="2200275"/>
                    </a:xfrm>
                    <a:prstGeom prst="rect">
                      <a:avLst/>
                    </a:prstGeom>
                  </pic:spPr>
                </pic:pic>
              </a:graphicData>
            </a:graphic>
          </wp:anchor>
        </w:drawing>
      </w:r>
      <w:r w:rsidR="005749B1">
        <w:rPr>
          <w:noProof/>
        </w:rPr>
        <mc:AlternateContent>
          <mc:Choice Requires="wps">
            <w:drawing>
              <wp:anchor distT="0" distB="0" distL="114300" distR="114300" simplePos="0" relativeHeight="251802624" behindDoc="0" locked="0" layoutInCell="1" allowOverlap="1">
                <wp:simplePos x="0" y="0"/>
                <wp:positionH relativeFrom="column">
                  <wp:posOffset>2600325</wp:posOffset>
                </wp:positionH>
                <wp:positionV relativeFrom="paragraph">
                  <wp:posOffset>1796415</wp:posOffset>
                </wp:positionV>
                <wp:extent cx="3295650" cy="400050"/>
                <wp:effectExtent l="0" t="0" r="0" b="0"/>
                <wp:wrapSquare wrapText="bothSides"/>
                <wp:docPr id="12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2F488C" w:rsidRDefault="00B25DD4" w:rsidP="002F488C">
                            <w:pPr>
                              <w:pStyle w:val="Caption"/>
                              <w:rPr>
                                <w:rFonts w:ascii="Arial" w:hAnsi="Arial" w:cs="Arial"/>
                                <w:noProof/>
                                <w:color w:val="000000" w:themeColor="text1"/>
                              </w:rPr>
                            </w:pPr>
                            <w:r>
                              <w:rPr>
                                <w:rFonts w:ascii="Arial" w:hAnsi="Arial" w:cs="Arial"/>
                                <w:noProof/>
                                <w:color w:val="000000" w:themeColor="text1"/>
                              </w:rPr>
                              <w:t>Fig. 8. Views of O’Leary Peak, Darton Dome and the Bonito Lava Flow through ponderosa pine forest along the ascending leg of the planned Lenox Crater Loop Trail.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1" type="#_x0000_t202" style="position:absolute;margin-left:204.75pt;margin-top:141.45pt;width:259.5pt;height:3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FJfw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" stroked="f">
                <v:textbox inset="0,0,0,0">
                  <w:txbxContent>
                    <w:p w:rsidR="0068780C" w:rsidRPr="002F488C" w:rsidRDefault="00501096" w:rsidP="002F488C">
                      <w:pPr>
                        <w:pStyle w:val="Caption"/>
                        <w:rPr>
                          <w:rFonts w:ascii="Arial" w:hAnsi="Arial" w:cs="Arial"/>
                          <w:noProof/>
                          <w:color w:val="000000" w:themeColor="text1"/>
                        </w:rPr>
                      </w:pPr>
                      <w:r>
                        <w:rPr>
                          <w:rFonts w:ascii="Arial" w:hAnsi="Arial" w:cs="Arial"/>
                          <w:noProof/>
                          <w:color w:val="000000" w:themeColor="text1"/>
                        </w:rPr>
                        <w:t>Fig. 8. Vi</w:t>
                      </w:r>
                      <w:r w:rsidR="0068780C">
                        <w:rPr>
                          <w:rFonts w:ascii="Arial" w:hAnsi="Arial" w:cs="Arial"/>
                          <w:noProof/>
                          <w:color w:val="000000" w:themeColor="text1"/>
                        </w:rPr>
                        <w:t>ews of O’Leary Peak, Darton Dome and the Bonito Lava Flow through ponderosa pine forest along the ascending leg of the planned Lenox Crater Loop Trail.</w:t>
                      </w:r>
                    </w:p>
                  </w:txbxContent>
                </v:textbox>
                <w10:wrap type="square"/>
              </v:shape>
            </w:pict>
          </mc:Fallback>
        </mc:AlternateContent>
      </w:r>
      <w:r w:rsidR="00A01C22">
        <w:rPr>
          <w:rFonts w:ascii="Arial" w:hAnsi="Arial" w:cs="Arial"/>
          <w:color w:val="000000" w:themeColor="text1"/>
          <w:sz w:val="24"/>
          <w:szCs w:val="24"/>
        </w:rPr>
        <w:t>The descending</w:t>
      </w:r>
      <w:r w:rsidR="00FD5720">
        <w:rPr>
          <w:rFonts w:ascii="Arial" w:hAnsi="Arial" w:cs="Arial"/>
          <w:color w:val="000000" w:themeColor="text1"/>
          <w:sz w:val="24"/>
          <w:szCs w:val="24"/>
        </w:rPr>
        <w:t xml:space="preserve"> leg from the south-east saddle to the trailhead will provide views of Sunset Crater similar to that on the existing Lenox Crate</w:t>
      </w:r>
      <w:r w:rsidR="00041C83">
        <w:rPr>
          <w:rFonts w:ascii="Arial" w:hAnsi="Arial" w:cs="Arial"/>
          <w:color w:val="000000" w:themeColor="text1"/>
          <w:sz w:val="24"/>
          <w:szCs w:val="24"/>
        </w:rPr>
        <w:t>r Trail.  However, the views on the proposed trail are less obscured than on the existing trail, and viewing opportunities are also increased in number.  The reduced grade of the proposed trail will also provide hikers with easier and safer viewing while walking.</w:t>
      </w:r>
    </w:p>
    <w:p w:rsidR="003D41D8" w:rsidRPr="003D41D8" w:rsidRDefault="003D41D8">
      <w:pPr>
        <w:rPr>
          <w:rFonts w:ascii="Arial" w:hAnsi="Arial" w:cs="Arial"/>
          <w:b/>
          <w:color w:val="000000" w:themeColor="text1"/>
          <w:sz w:val="24"/>
          <w:szCs w:val="24"/>
        </w:rPr>
      </w:pPr>
      <w:r>
        <w:rPr>
          <w:rFonts w:ascii="Arial" w:hAnsi="Arial" w:cs="Arial"/>
          <w:b/>
          <w:color w:val="000000" w:themeColor="text1"/>
          <w:sz w:val="24"/>
          <w:szCs w:val="24"/>
        </w:rPr>
        <w:t xml:space="preserve">Viewsheds </w:t>
      </w:r>
      <w:r w:rsidR="008D2856">
        <w:rPr>
          <w:rFonts w:ascii="Arial" w:hAnsi="Arial" w:cs="Arial"/>
          <w:b/>
          <w:color w:val="000000" w:themeColor="text1"/>
          <w:sz w:val="24"/>
          <w:szCs w:val="24"/>
        </w:rPr>
        <w:t>on</w:t>
      </w:r>
      <w:r w:rsidR="002F488C">
        <w:rPr>
          <w:rFonts w:ascii="Arial" w:hAnsi="Arial" w:cs="Arial"/>
          <w:b/>
          <w:color w:val="000000" w:themeColor="text1"/>
          <w:sz w:val="24"/>
          <w:szCs w:val="24"/>
        </w:rPr>
        <w:t xml:space="preserve"> the</w:t>
      </w:r>
      <w:r w:rsidR="008D2856">
        <w:rPr>
          <w:rFonts w:ascii="Arial" w:hAnsi="Arial" w:cs="Arial"/>
          <w:b/>
          <w:color w:val="000000" w:themeColor="text1"/>
          <w:sz w:val="24"/>
          <w:szCs w:val="24"/>
        </w:rPr>
        <w:t xml:space="preserve"> </w:t>
      </w:r>
      <w:r w:rsidR="004B27DF">
        <w:rPr>
          <w:rFonts w:ascii="Arial" w:hAnsi="Arial" w:cs="Arial"/>
          <w:b/>
          <w:color w:val="000000" w:themeColor="text1"/>
          <w:sz w:val="24"/>
          <w:szCs w:val="24"/>
        </w:rPr>
        <w:t>Campground Connector</w:t>
      </w:r>
      <w:r w:rsidR="00151AE9">
        <w:rPr>
          <w:rFonts w:ascii="Arial" w:hAnsi="Arial" w:cs="Arial"/>
          <w:b/>
          <w:color w:val="000000" w:themeColor="text1"/>
          <w:sz w:val="24"/>
          <w:szCs w:val="24"/>
        </w:rPr>
        <w:t xml:space="preserve"> Trail</w:t>
      </w:r>
    </w:p>
    <w:p w:rsidR="00D05279" w:rsidRDefault="005749B1">
      <w:pPr>
        <w:rPr>
          <w:rFonts w:ascii="Arial" w:hAnsi="Arial" w:cs="Arial"/>
          <w:color w:val="000000" w:themeColor="text1"/>
          <w:sz w:val="24"/>
          <w:szCs w:val="24"/>
        </w:rPr>
      </w:pPr>
      <w:r>
        <w:rPr>
          <w:noProof/>
        </w:rPr>
        <mc:AlternateContent>
          <mc:Choice Requires="wps">
            <w:drawing>
              <wp:anchor distT="0" distB="0" distL="114300" distR="114300" simplePos="0" relativeHeight="251805696" behindDoc="0" locked="0" layoutInCell="1" allowOverlap="1">
                <wp:simplePos x="0" y="0"/>
                <wp:positionH relativeFrom="column">
                  <wp:posOffset>2600325</wp:posOffset>
                </wp:positionH>
                <wp:positionV relativeFrom="paragraph">
                  <wp:posOffset>973455</wp:posOffset>
                </wp:positionV>
                <wp:extent cx="3362325" cy="304800"/>
                <wp:effectExtent l="0" t="0" r="0" b="0"/>
                <wp:wrapSquare wrapText="bothSides"/>
                <wp:docPr id="1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32036F" w:rsidRDefault="00B25DD4" w:rsidP="0032036F">
                            <w:pPr>
                              <w:pStyle w:val="Caption"/>
                              <w:rPr>
                                <w:rFonts w:ascii="Arial" w:hAnsi="Arial" w:cs="Arial"/>
                                <w:noProof/>
                                <w:color w:val="000000" w:themeColor="text1"/>
                              </w:rPr>
                            </w:pPr>
                            <w:r>
                              <w:rPr>
                                <w:rFonts w:ascii="Arial" w:hAnsi="Arial" w:cs="Arial"/>
                                <w:noProof/>
                                <w:color w:val="000000" w:themeColor="text1"/>
                              </w:rPr>
                              <w:t>Fig. 9. Sunset Crater dominates the skyline over the Bonito Lava Flow on the planned Campground Connector Trail.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2" type="#_x0000_t202" style="position:absolute;margin-left:204.75pt;margin-top:76.65pt;width:264.75pt;height: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" stroked="f">
                <v:textbox inset="0,0,0,0">
                  <w:txbxContent>
                    <w:p w:rsidR="0068780C" w:rsidRPr="0032036F" w:rsidRDefault="00501096" w:rsidP="0032036F">
                      <w:pPr>
                        <w:pStyle w:val="Caption"/>
                        <w:rPr>
                          <w:rFonts w:ascii="Arial" w:hAnsi="Arial" w:cs="Arial"/>
                          <w:noProof/>
                          <w:color w:val="000000" w:themeColor="text1"/>
                        </w:rPr>
                      </w:pPr>
                      <w:r>
                        <w:rPr>
                          <w:rFonts w:ascii="Arial" w:hAnsi="Arial" w:cs="Arial"/>
                          <w:noProof/>
                          <w:color w:val="000000" w:themeColor="text1"/>
                        </w:rPr>
                        <w:t xml:space="preserve">Fig. 9. </w:t>
                      </w:r>
                      <w:r w:rsidR="0068780C">
                        <w:rPr>
                          <w:rFonts w:ascii="Arial" w:hAnsi="Arial" w:cs="Arial"/>
                          <w:noProof/>
                          <w:color w:val="000000" w:themeColor="text1"/>
                        </w:rPr>
                        <w:t>Sunset Crater dominates the skyline over the Bonito Lava Flow on the planned Campground Connector Trail.</w:t>
                      </w:r>
                    </w:p>
                  </w:txbxContent>
                </v:textbox>
                <w10:wrap type="square"/>
              </v:shape>
            </w:pict>
          </mc:Fallback>
        </mc:AlternateContent>
      </w:r>
      <w:r w:rsidR="004B1236">
        <w:rPr>
          <w:rFonts w:ascii="Arial" w:hAnsi="Arial" w:cs="Arial"/>
          <w:color w:val="000000" w:themeColor="text1"/>
          <w:sz w:val="24"/>
          <w:szCs w:val="24"/>
        </w:rPr>
        <w:t>On its stretch from the Bonito Campground to the Lenox Crater Trailhead, the p</w:t>
      </w:r>
      <w:r w:rsidR="002F009A">
        <w:rPr>
          <w:rFonts w:ascii="Arial" w:hAnsi="Arial" w:cs="Arial"/>
          <w:color w:val="000000" w:themeColor="text1"/>
          <w:sz w:val="24"/>
          <w:szCs w:val="24"/>
        </w:rPr>
        <w:t>lanned</w:t>
      </w:r>
      <w:r w:rsidR="004B1236">
        <w:rPr>
          <w:rFonts w:ascii="Arial" w:hAnsi="Arial" w:cs="Arial"/>
          <w:color w:val="000000" w:themeColor="text1"/>
          <w:sz w:val="24"/>
          <w:szCs w:val="24"/>
        </w:rPr>
        <w:t xml:space="preserve"> </w:t>
      </w:r>
      <w:r w:rsidR="004B27DF">
        <w:rPr>
          <w:rFonts w:ascii="Arial" w:hAnsi="Arial" w:cs="Arial"/>
          <w:color w:val="000000" w:themeColor="text1"/>
          <w:sz w:val="24"/>
          <w:szCs w:val="24"/>
        </w:rPr>
        <w:t>Campground Connector</w:t>
      </w:r>
      <w:r w:rsidR="004B1236">
        <w:rPr>
          <w:rFonts w:ascii="Arial" w:hAnsi="Arial" w:cs="Arial"/>
          <w:color w:val="000000" w:themeColor="text1"/>
          <w:sz w:val="24"/>
          <w:szCs w:val="24"/>
        </w:rPr>
        <w:t xml:space="preserve"> Trail will incorporate a close-up look at the </w:t>
      </w:r>
      <w:r w:rsidR="003446FD">
        <w:rPr>
          <w:rFonts w:ascii="Arial" w:hAnsi="Arial" w:cs="Arial"/>
          <w:color w:val="000000" w:themeColor="text1"/>
          <w:sz w:val="24"/>
          <w:szCs w:val="24"/>
        </w:rPr>
        <w:t>margins</w:t>
      </w:r>
      <w:r w:rsidR="004B1236">
        <w:rPr>
          <w:rFonts w:ascii="Arial" w:hAnsi="Arial" w:cs="Arial"/>
          <w:color w:val="000000" w:themeColor="text1"/>
          <w:sz w:val="24"/>
          <w:szCs w:val="24"/>
        </w:rPr>
        <w:t xml:space="preserve"> of the Bonito Lava Flow, giving users </w:t>
      </w:r>
      <w:r w:rsidR="003446FD">
        <w:rPr>
          <w:rFonts w:ascii="Arial" w:hAnsi="Arial" w:cs="Arial"/>
          <w:color w:val="000000" w:themeColor="text1"/>
          <w:sz w:val="24"/>
          <w:szCs w:val="24"/>
        </w:rPr>
        <w:t xml:space="preserve">an intimate </w:t>
      </w:r>
      <w:r w:rsidR="00484719">
        <w:rPr>
          <w:rFonts w:ascii="Arial" w:hAnsi="Arial" w:cs="Arial"/>
          <w:color w:val="000000" w:themeColor="text1"/>
          <w:sz w:val="24"/>
          <w:szCs w:val="24"/>
        </w:rPr>
        <w:t>experience with the interesting details of this unique volcanic feature</w:t>
      </w:r>
      <w:r w:rsidR="0032036F">
        <w:rPr>
          <w:rFonts w:ascii="Arial" w:hAnsi="Arial" w:cs="Arial"/>
          <w:color w:val="000000" w:themeColor="text1"/>
          <w:sz w:val="24"/>
          <w:szCs w:val="24"/>
        </w:rPr>
        <w:t>, and providing interpretive opportunities</w:t>
      </w:r>
      <w:r w:rsidR="00484719">
        <w:rPr>
          <w:rFonts w:ascii="Arial" w:hAnsi="Arial" w:cs="Arial"/>
          <w:color w:val="000000" w:themeColor="text1"/>
          <w:sz w:val="24"/>
          <w:szCs w:val="24"/>
        </w:rPr>
        <w:t xml:space="preserve">.  </w:t>
      </w:r>
      <w:r w:rsidR="009B70EC">
        <w:rPr>
          <w:rFonts w:ascii="Arial" w:hAnsi="Arial" w:cs="Arial"/>
          <w:color w:val="000000" w:themeColor="text1"/>
          <w:sz w:val="24"/>
          <w:szCs w:val="24"/>
        </w:rPr>
        <w:t>In addition to</w:t>
      </w:r>
      <w:r w:rsidR="00151AE9">
        <w:rPr>
          <w:rFonts w:ascii="Arial" w:hAnsi="Arial" w:cs="Arial"/>
          <w:color w:val="000000" w:themeColor="text1"/>
          <w:sz w:val="24"/>
          <w:szCs w:val="24"/>
        </w:rPr>
        <w:t xml:space="preserve"> close-proximity lava rock views, the trail will also provide users with views of the O’Leary Peak complex,</w:t>
      </w:r>
      <w:r w:rsidR="004B27DF">
        <w:rPr>
          <w:rFonts w:ascii="Arial" w:hAnsi="Arial" w:cs="Arial"/>
          <w:color w:val="000000" w:themeColor="text1"/>
          <w:sz w:val="24"/>
          <w:szCs w:val="24"/>
        </w:rPr>
        <w:t xml:space="preserve"> the Bonito Lava Flow,</w:t>
      </w:r>
      <w:r w:rsidR="00151AE9">
        <w:rPr>
          <w:rFonts w:ascii="Arial" w:hAnsi="Arial" w:cs="Arial"/>
          <w:color w:val="000000" w:themeColor="text1"/>
          <w:sz w:val="24"/>
          <w:szCs w:val="24"/>
        </w:rPr>
        <w:t xml:space="preserve"> Sunset Crater, and the San Francisco Peaks</w:t>
      </w:r>
      <w:r w:rsidR="0032036F">
        <w:rPr>
          <w:rFonts w:ascii="Arial" w:hAnsi="Arial" w:cs="Arial"/>
          <w:color w:val="000000" w:themeColor="text1"/>
          <w:sz w:val="24"/>
          <w:szCs w:val="24"/>
        </w:rPr>
        <w:t>.</w:t>
      </w:r>
    </w:p>
    <w:p w:rsidR="00151AE9" w:rsidRPr="00151AE9" w:rsidRDefault="00151AE9">
      <w:pPr>
        <w:rPr>
          <w:rFonts w:ascii="Arial" w:hAnsi="Arial" w:cs="Arial"/>
          <w:b/>
          <w:color w:val="000000" w:themeColor="text1"/>
          <w:sz w:val="24"/>
          <w:szCs w:val="24"/>
        </w:rPr>
      </w:pPr>
      <w:r>
        <w:rPr>
          <w:rFonts w:ascii="Arial" w:hAnsi="Arial" w:cs="Arial"/>
          <w:b/>
          <w:color w:val="000000" w:themeColor="text1"/>
          <w:sz w:val="24"/>
          <w:szCs w:val="24"/>
        </w:rPr>
        <w:t>Viewsheds on the Lenox – Lava Flow Connector Trail</w:t>
      </w:r>
    </w:p>
    <w:p w:rsidR="00A1016B" w:rsidRDefault="00A1016B">
      <w:pPr>
        <w:rPr>
          <w:rFonts w:ascii="Arial" w:hAnsi="Arial" w:cs="Arial"/>
          <w:color w:val="000000" w:themeColor="text1"/>
          <w:sz w:val="24"/>
          <w:szCs w:val="24"/>
        </w:rPr>
      </w:pPr>
      <w:r>
        <w:rPr>
          <w:rFonts w:ascii="Arial" w:hAnsi="Arial" w:cs="Arial"/>
          <w:color w:val="000000" w:themeColor="text1"/>
          <w:sz w:val="24"/>
          <w:szCs w:val="24"/>
        </w:rPr>
        <w:t>The planned Lenox – Lava Flow Connector Trail will utilize generally open views of Sunset Crater, with the south-east flanks of the Bonito Lava Flow at close range.  As the trail approaches its junction</w:t>
      </w:r>
      <w:r w:rsidR="00AB2C58">
        <w:rPr>
          <w:rFonts w:ascii="Arial" w:hAnsi="Arial" w:cs="Arial"/>
          <w:color w:val="000000" w:themeColor="text1"/>
          <w:sz w:val="24"/>
          <w:szCs w:val="24"/>
        </w:rPr>
        <w:t xml:space="preserve"> with the Lava Flow Trail, views of the Sunset Crater proper disappear as one of the mountain’s flanking cinder slopes dominates the view.</w:t>
      </w:r>
    </w:p>
    <w:p w:rsidR="00151AE9" w:rsidRPr="00151AE9" w:rsidRDefault="00186BFD">
      <w:pPr>
        <w:rPr>
          <w:rFonts w:ascii="Arial" w:hAnsi="Arial" w:cs="Arial"/>
          <w:b/>
          <w:color w:val="000000" w:themeColor="text1"/>
          <w:sz w:val="24"/>
          <w:szCs w:val="24"/>
        </w:rPr>
      </w:pPr>
      <w:r>
        <w:rPr>
          <w:rFonts w:ascii="Arial" w:hAnsi="Arial" w:cs="Arial"/>
          <w:b/>
          <w:noProof/>
          <w:color w:val="000000" w:themeColor="text1"/>
          <w:sz w:val="24"/>
          <w:szCs w:val="24"/>
        </w:rPr>
        <w:drawing>
          <wp:anchor distT="0" distB="0" distL="114300" distR="114300" simplePos="0" relativeHeight="251907072" behindDoc="0" locked="0" layoutInCell="1" allowOverlap="1">
            <wp:simplePos x="0" y="0"/>
            <wp:positionH relativeFrom="column">
              <wp:posOffset>3613150</wp:posOffset>
            </wp:positionH>
            <wp:positionV relativeFrom="paragraph">
              <wp:posOffset>-940435</wp:posOffset>
            </wp:positionV>
            <wp:extent cx="2288540" cy="3429000"/>
            <wp:effectExtent l="19050" t="0" r="0" b="0"/>
            <wp:wrapSquare wrapText="bothSides"/>
            <wp:docPr id="68" name="Picture 19" descr="_MG_0602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602 WEB.jpg"/>
                    <pic:cNvPicPr/>
                  </pic:nvPicPr>
                  <pic:blipFill>
                    <a:blip r:embed="rId24" cstate="print"/>
                    <a:stretch>
                      <a:fillRect/>
                    </a:stretch>
                  </pic:blipFill>
                  <pic:spPr>
                    <a:xfrm>
                      <a:off x="0" y="0"/>
                      <a:ext cx="2288540" cy="3429000"/>
                    </a:xfrm>
                    <a:prstGeom prst="rect">
                      <a:avLst/>
                    </a:prstGeom>
                  </pic:spPr>
                </pic:pic>
              </a:graphicData>
            </a:graphic>
          </wp:anchor>
        </w:drawing>
      </w:r>
      <w:r w:rsidR="00151AE9">
        <w:rPr>
          <w:rFonts w:ascii="Arial" w:hAnsi="Arial" w:cs="Arial"/>
          <w:b/>
          <w:color w:val="000000" w:themeColor="text1"/>
          <w:sz w:val="24"/>
          <w:szCs w:val="24"/>
        </w:rPr>
        <w:t xml:space="preserve">Viewsheds on the </w:t>
      </w:r>
      <w:r w:rsidR="008D0065">
        <w:rPr>
          <w:rFonts w:ascii="Arial" w:hAnsi="Arial" w:cs="Arial"/>
          <w:b/>
          <w:color w:val="000000" w:themeColor="text1"/>
          <w:sz w:val="24"/>
          <w:szCs w:val="24"/>
        </w:rPr>
        <w:t>Lava</w:t>
      </w:r>
      <w:r w:rsidR="00151AE9">
        <w:rPr>
          <w:rFonts w:ascii="Arial" w:hAnsi="Arial" w:cs="Arial"/>
          <w:b/>
          <w:color w:val="000000" w:themeColor="text1"/>
          <w:sz w:val="24"/>
          <w:szCs w:val="24"/>
        </w:rPr>
        <w:t xml:space="preserve"> Loop Trail</w:t>
      </w:r>
      <w:r w:rsidRPr="00186BFD">
        <w:rPr>
          <w:rFonts w:ascii="Arial" w:hAnsi="Arial" w:cs="Arial"/>
          <w:noProof/>
          <w:color w:val="000000" w:themeColor="text1"/>
          <w:sz w:val="28"/>
          <w:szCs w:val="28"/>
        </w:rPr>
        <w:t xml:space="preserve"> </w:t>
      </w:r>
    </w:p>
    <w:p w:rsidR="00152442" w:rsidRDefault="002C6353">
      <w:pPr>
        <w:rPr>
          <w:rFonts w:ascii="Arial" w:hAnsi="Arial" w:cs="Arial"/>
          <w:color w:val="000000" w:themeColor="text1"/>
          <w:sz w:val="24"/>
          <w:szCs w:val="24"/>
        </w:rPr>
      </w:pPr>
      <w:r>
        <w:rPr>
          <w:rFonts w:ascii="Arial" w:hAnsi="Arial" w:cs="Arial"/>
          <w:color w:val="000000" w:themeColor="text1"/>
          <w:sz w:val="24"/>
          <w:szCs w:val="24"/>
        </w:rPr>
        <w:t>The p</w:t>
      </w:r>
      <w:r w:rsidR="00AB2C58">
        <w:rPr>
          <w:rFonts w:ascii="Arial" w:hAnsi="Arial" w:cs="Arial"/>
          <w:color w:val="000000" w:themeColor="text1"/>
          <w:sz w:val="24"/>
          <w:szCs w:val="24"/>
        </w:rPr>
        <w:t>lanned</w:t>
      </w:r>
      <w:r>
        <w:rPr>
          <w:rFonts w:ascii="Arial" w:hAnsi="Arial" w:cs="Arial"/>
          <w:color w:val="000000" w:themeColor="text1"/>
          <w:sz w:val="24"/>
          <w:szCs w:val="24"/>
        </w:rPr>
        <w:t xml:space="preserve"> </w:t>
      </w:r>
      <w:r w:rsidR="008D0065">
        <w:rPr>
          <w:rFonts w:ascii="Arial" w:hAnsi="Arial" w:cs="Arial"/>
          <w:color w:val="000000" w:themeColor="text1"/>
          <w:sz w:val="24"/>
          <w:szCs w:val="24"/>
        </w:rPr>
        <w:t>Lava</w:t>
      </w:r>
      <w:r>
        <w:rPr>
          <w:rFonts w:ascii="Arial" w:hAnsi="Arial" w:cs="Arial"/>
          <w:color w:val="000000" w:themeColor="text1"/>
          <w:sz w:val="24"/>
          <w:szCs w:val="24"/>
        </w:rPr>
        <w:t xml:space="preserve"> Loop Trail will feature predominantly close-proximity views of the rugged lava structures found in the Bonito Lava Flow.  At the beginning and end of the loop, views of the O’Leary Peak complex are visible, as well as views of Sunset Crater.</w:t>
      </w:r>
    </w:p>
    <w:p w:rsidR="00151AE9" w:rsidRPr="00151AE9" w:rsidRDefault="00151AE9">
      <w:pPr>
        <w:rPr>
          <w:rFonts w:ascii="Arial" w:hAnsi="Arial" w:cs="Arial"/>
          <w:b/>
          <w:color w:val="000000" w:themeColor="text1"/>
          <w:sz w:val="24"/>
          <w:szCs w:val="24"/>
        </w:rPr>
      </w:pPr>
      <w:r>
        <w:rPr>
          <w:rFonts w:ascii="Arial" w:hAnsi="Arial" w:cs="Arial"/>
          <w:b/>
          <w:color w:val="000000" w:themeColor="text1"/>
          <w:sz w:val="24"/>
          <w:szCs w:val="24"/>
        </w:rPr>
        <w:t>Viewsheds on the Lava Flow Overlook Trail</w:t>
      </w:r>
    </w:p>
    <w:p w:rsidR="006632DA" w:rsidRDefault="005749B1">
      <w:pP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908096" behindDoc="0" locked="0" layoutInCell="1" allowOverlap="1">
                <wp:simplePos x="0" y="0"/>
                <wp:positionH relativeFrom="column">
                  <wp:posOffset>3600450</wp:posOffset>
                </wp:positionH>
                <wp:positionV relativeFrom="paragraph">
                  <wp:posOffset>533400</wp:posOffset>
                </wp:positionV>
                <wp:extent cx="2305050" cy="513715"/>
                <wp:effectExtent l="0" t="0" r="0" b="635"/>
                <wp:wrapSquare wrapText="bothSides"/>
                <wp:docPr id="1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1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3917C1" w:rsidRDefault="00B25DD4" w:rsidP="00186BFD">
                            <w:pPr>
                              <w:pStyle w:val="Caption"/>
                              <w:rPr>
                                <w:rFonts w:ascii="Arial" w:hAnsi="Arial" w:cs="Arial"/>
                                <w:noProof/>
                                <w:color w:val="000000" w:themeColor="text1"/>
                              </w:rPr>
                            </w:pPr>
                            <w:r>
                              <w:rPr>
                                <w:rFonts w:ascii="Arial" w:hAnsi="Arial" w:cs="Arial"/>
                                <w:noProof/>
                                <w:color w:val="000000" w:themeColor="text1"/>
                              </w:rPr>
                              <w:t>Fig. 10. Sunset Crater and the Bonito Lava Flow viewed from the planned Lenox – Lava Flow Connector Trail. (Below) Map of planned and existing trails.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3" type="#_x0000_t202" style="position:absolute;margin-left:283.5pt;margin-top:42pt;width:181.5pt;height:40.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" stroked="f">
                <v:textbox inset="0,0,0,0">
                  <w:txbxContent>
                    <w:p w:rsidR="0068780C" w:rsidRPr="003917C1" w:rsidRDefault="009F4008" w:rsidP="00186BFD">
                      <w:pPr>
                        <w:pStyle w:val="Caption"/>
                        <w:rPr>
                          <w:rFonts w:ascii="Arial" w:hAnsi="Arial" w:cs="Arial"/>
                          <w:noProof/>
                          <w:color w:val="000000" w:themeColor="text1"/>
                        </w:rPr>
                      </w:pPr>
                      <w:r>
                        <w:rPr>
                          <w:rFonts w:ascii="Arial" w:hAnsi="Arial" w:cs="Arial"/>
                          <w:noProof/>
                          <w:color w:val="000000" w:themeColor="text1"/>
                        </w:rPr>
                        <w:t xml:space="preserve">Fig. 10. </w:t>
                      </w:r>
                      <w:r w:rsidR="0068780C">
                        <w:rPr>
                          <w:rFonts w:ascii="Arial" w:hAnsi="Arial" w:cs="Arial"/>
                          <w:noProof/>
                          <w:color w:val="000000" w:themeColor="text1"/>
                        </w:rPr>
                        <w:t>Sunset Crater and the Bonito Lava Flow viewed from the planned Lenox – Lava Flow Connector Trail. (Below) Map of planned and existing trails.</w:t>
                      </w:r>
                    </w:p>
                  </w:txbxContent>
                </v:textbox>
                <w10:wrap type="square"/>
              </v:shape>
            </w:pict>
          </mc:Fallback>
        </mc:AlternateContent>
      </w:r>
      <w:r w:rsidR="00AB2C58">
        <w:rPr>
          <w:rFonts w:ascii="Arial" w:hAnsi="Arial" w:cs="Arial"/>
          <w:color w:val="000000" w:themeColor="text1"/>
          <w:sz w:val="24"/>
          <w:szCs w:val="24"/>
        </w:rPr>
        <w:t xml:space="preserve">The planned Lava Flow Overlook Trail will access an expansive viewshed overlooking the Bonito Lava Flow, which also includes a great view of Sunset Crater.  This viewshed is very unique because it gives users a view of the Bonito Lava Flow that is not available from any other trail or viewpoint in the park.  Additionally, </w:t>
      </w:r>
      <w:r w:rsidR="00410661">
        <w:rPr>
          <w:rFonts w:ascii="Arial" w:hAnsi="Arial" w:cs="Arial"/>
          <w:color w:val="000000" w:themeColor="text1"/>
          <w:sz w:val="24"/>
          <w:szCs w:val="24"/>
        </w:rPr>
        <w:t>a remarkable “squeeze-up” type volcanic feature is also present at close proximity to the location of the planned trail, which will further enrich visitor experience and provide an excellent interpretive opportunity.</w:t>
      </w:r>
    </w:p>
    <w:p w:rsidR="006E42CF" w:rsidRDefault="0012417E">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927552" behindDoc="0" locked="0" layoutInCell="1" allowOverlap="1">
            <wp:simplePos x="0" y="0"/>
            <wp:positionH relativeFrom="column">
              <wp:posOffset>-33655</wp:posOffset>
            </wp:positionH>
            <wp:positionV relativeFrom="paragraph">
              <wp:posOffset>20955</wp:posOffset>
            </wp:positionV>
            <wp:extent cx="5457825" cy="3638550"/>
            <wp:effectExtent l="19050" t="0" r="9525" b="0"/>
            <wp:wrapSquare wrapText="bothSides"/>
            <wp:docPr id="46" name="Picture 45" descr="Park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Closeup.JPG"/>
                    <pic:cNvPicPr/>
                  </pic:nvPicPr>
                  <pic:blipFill>
                    <a:blip r:embed="rId25" cstate="print"/>
                    <a:stretch>
                      <a:fillRect/>
                    </a:stretch>
                  </pic:blipFill>
                  <pic:spPr>
                    <a:xfrm>
                      <a:off x="0" y="0"/>
                      <a:ext cx="5457825" cy="3638550"/>
                    </a:xfrm>
                    <a:prstGeom prst="rect">
                      <a:avLst/>
                    </a:prstGeom>
                  </pic:spPr>
                </pic:pic>
              </a:graphicData>
            </a:graphic>
          </wp:anchor>
        </w:drawing>
      </w:r>
      <w:r w:rsidR="006E42CF">
        <w:rPr>
          <w:rFonts w:ascii="Arial" w:hAnsi="Arial" w:cs="Arial"/>
          <w:color w:val="000000" w:themeColor="text1"/>
          <w:sz w:val="24"/>
          <w:szCs w:val="24"/>
        </w:rPr>
        <w:br w:type="page"/>
      </w:r>
    </w:p>
    <w:p w:rsidR="006E42CF" w:rsidRDefault="005749B1" w:rsidP="004B21D3">
      <w:pPr>
        <w:jc w:val="cente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342900</wp:posOffset>
                </wp:positionV>
                <wp:extent cx="1152525" cy="0"/>
                <wp:effectExtent l="9525" t="6985" r="9525" b="12065"/>
                <wp:wrapNone/>
                <wp:docPr id="12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0;margin-top:27pt;width:90.7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"/>
            </w:pict>
          </mc:Fallback>
        </mc:AlternateContent>
      </w:r>
      <w:r w:rsidR="006E42CF">
        <w:rPr>
          <w:rFonts w:ascii="Arial" w:hAnsi="Arial" w:cs="Arial"/>
          <w:b/>
          <w:noProof/>
          <w:color w:val="000000" w:themeColor="text1"/>
          <w:sz w:val="28"/>
          <w:szCs w:val="28"/>
        </w:rPr>
        <w:t>Interpretation</w:t>
      </w:r>
    </w:p>
    <w:p w:rsidR="00577BD5" w:rsidRPr="00AE34C2" w:rsidRDefault="00577BD5" w:rsidP="00577BD5">
      <w:pPr>
        <w:rPr>
          <w:rFonts w:ascii="Arial" w:hAnsi="Arial" w:cs="Arial"/>
          <w:color w:val="000000" w:themeColor="text1"/>
          <w:sz w:val="24"/>
          <w:szCs w:val="24"/>
        </w:rPr>
      </w:pPr>
    </w:p>
    <w:p w:rsidR="000B19BD" w:rsidRPr="000B19BD" w:rsidRDefault="008E04C3" w:rsidP="00FB4A04">
      <w:pPr>
        <w:rPr>
          <w:rFonts w:ascii="Arial" w:hAnsi="Arial" w:cs="Arial"/>
          <w:b/>
          <w:color w:val="000000" w:themeColor="text1"/>
          <w:sz w:val="24"/>
          <w:szCs w:val="24"/>
        </w:rPr>
      </w:pPr>
      <w:r>
        <w:rPr>
          <w:rFonts w:ascii="Arial" w:hAnsi="Arial" w:cs="Arial"/>
          <w:b/>
          <w:noProof/>
          <w:color w:val="000000" w:themeColor="text1"/>
          <w:sz w:val="24"/>
          <w:szCs w:val="24"/>
        </w:rPr>
        <w:drawing>
          <wp:anchor distT="0" distB="0" distL="114300" distR="114300" simplePos="0" relativeHeight="251788288" behindDoc="0" locked="0" layoutInCell="1" allowOverlap="1">
            <wp:simplePos x="0" y="0"/>
            <wp:positionH relativeFrom="column">
              <wp:posOffset>4095750</wp:posOffset>
            </wp:positionH>
            <wp:positionV relativeFrom="paragraph">
              <wp:posOffset>26035</wp:posOffset>
            </wp:positionV>
            <wp:extent cx="1762125" cy="2638425"/>
            <wp:effectExtent l="19050" t="0" r="9525" b="0"/>
            <wp:wrapSquare wrapText="bothSides"/>
            <wp:docPr id="14" name="Picture 13" descr="_MG_9733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733 WEB.jpg"/>
                    <pic:cNvPicPr/>
                  </pic:nvPicPr>
                  <pic:blipFill>
                    <a:blip r:embed="rId26" cstate="print"/>
                    <a:stretch>
                      <a:fillRect/>
                    </a:stretch>
                  </pic:blipFill>
                  <pic:spPr>
                    <a:xfrm>
                      <a:off x="0" y="0"/>
                      <a:ext cx="1762125" cy="2638425"/>
                    </a:xfrm>
                    <a:prstGeom prst="rect">
                      <a:avLst/>
                    </a:prstGeom>
                  </pic:spPr>
                </pic:pic>
              </a:graphicData>
            </a:graphic>
          </wp:anchor>
        </w:drawing>
      </w:r>
      <w:r w:rsidR="000B19BD">
        <w:rPr>
          <w:rFonts w:ascii="Arial" w:hAnsi="Arial" w:cs="Arial"/>
          <w:b/>
          <w:color w:val="000000" w:themeColor="text1"/>
          <w:sz w:val="24"/>
          <w:szCs w:val="24"/>
        </w:rPr>
        <w:t xml:space="preserve">Existing </w:t>
      </w:r>
      <w:r w:rsidR="00DE1586">
        <w:rPr>
          <w:rFonts w:ascii="Arial" w:hAnsi="Arial" w:cs="Arial"/>
          <w:b/>
          <w:color w:val="000000" w:themeColor="text1"/>
          <w:sz w:val="24"/>
          <w:szCs w:val="24"/>
        </w:rPr>
        <w:t>Interpretive Opportunities</w:t>
      </w:r>
    </w:p>
    <w:p w:rsidR="009025D9" w:rsidRDefault="00FF6063" w:rsidP="00FB4A04">
      <w:pPr>
        <w:rPr>
          <w:rFonts w:ascii="Arial" w:hAnsi="Arial" w:cs="Arial"/>
          <w:color w:val="000000" w:themeColor="text1"/>
          <w:sz w:val="24"/>
          <w:szCs w:val="24"/>
        </w:rPr>
      </w:pPr>
      <w:r>
        <w:rPr>
          <w:noProof/>
        </w:rPr>
        <w:drawing>
          <wp:anchor distT="0" distB="0" distL="114300" distR="114300" simplePos="0" relativeHeight="251791360" behindDoc="0" locked="0" layoutInCell="1" allowOverlap="1">
            <wp:simplePos x="0" y="0"/>
            <wp:positionH relativeFrom="column">
              <wp:posOffset>2676525</wp:posOffset>
            </wp:positionH>
            <wp:positionV relativeFrom="paragraph">
              <wp:posOffset>2726690</wp:posOffset>
            </wp:positionV>
            <wp:extent cx="3181350" cy="2124075"/>
            <wp:effectExtent l="19050" t="0" r="0" b="0"/>
            <wp:wrapSquare wrapText="bothSides"/>
            <wp:docPr id="15" name="Picture 14" descr="_MG_9735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735 WEB.jpg"/>
                    <pic:cNvPicPr/>
                  </pic:nvPicPr>
                  <pic:blipFill>
                    <a:blip r:embed="rId27" cstate="print"/>
                    <a:stretch>
                      <a:fillRect/>
                    </a:stretch>
                  </pic:blipFill>
                  <pic:spPr>
                    <a:xfrm>
                      <a:off x="0" y="0"/>
                      <a:ext cx="3181350" cy="2124075"/>
                    </a:xfrm>
                    <a:prstGeom prst="rect">
                      <a:avLst/>
                    </a:prstGeom>
                  </pic:spPr>
                </pic:pic>
              </a:graphicData>
            </a:graphic>
          </wp:anchor>
        </w:drawing>
      </w:r>
      <w:r w:rsidR="005749B1">
        <w:rPr>
          <w:noProof/>
        </w:rPr>
        <mc:AlternateContent>
          <mc:Choice Requires="wps">
            <w:drawing>
              <wp:anchor distT="0" distB="0" distL="114300" distR="114300" simplePos="0" relativeHeight="251790336" behindDoc="0" locked="0" layoutInCell="1" allowOverlap="1">
                <wp:simplePos x="0" y="0"/>
                <wp:positionH relativeFrom="column">
                  <wp:posOffset>4143375</wp:posOffset>
                </wp:positionH>
                <wp:positionV relativeFrom="paragraph">
                  <wp:posOffset>2393315</wp:posOffset>
                </wp:positionV>
                <wp:extent cx="1762125" cy="389890"/>
                <wp:effectExtent l="0" t="0" r="0" b="635"/>
                <wp:wrapSquare wrapText="bothSides"/>
                <wp:docPr id="12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8E04C3" w:rsidRDefault="00B25DD4" w:rsidP="008E04C3">
                            <w:pPr>
                              <w:pStyle w:val="Caption"/>
                              <w:rPr>
                                <w:rFonts w:ascii="Arial" w:hAnsi="Arial" w:cs="Arial"/>
                                <w:noProof/>
                                <w:color w:val="auto"/>
                              </w:rPr>
                            </w:pPr>
                            <w:r>
                              <w:rPr>
                                <w:rFonts w:ascii="Arial" w:hAnsi="Arial" w:cs="Arial"/>
                                <w:noProof/>
                                <w:color w:val="auto"/>
                              </w:rPr>
                              <w:t>Fig. 11. A small interpretive panel on the Lava Flow Trail.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34" type="#_x0000_t202" style="position:absolute;margin-left:326.25pt;margin-top:188.45pt;width:138.75pt;height:30.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" stroked="f">
                <v:textbox style="mso-fit-shape-to-text:t" inset="0,0,0,0">
                  <w:txbxContent>
                    <w:p w:rsidR="0068780C" w:rsidRPr="008E04C3" w:rsidRDefault="009F4008" w:rsidP="008E04C3">
                      <w:pPr>
                        <w:pStyle w:val="Caption"/>
                        <w:rPr>
                          <w:rFonts w:ascii="Arial" w:hAnsi="Arial" w:cs="Arial"/>
                          <w:noProof/>
                          <w:color w:val="auto"/>
                        </w:rPr>
                      </w:pPr>
                      <w:r>
                        <w:rPr>
                          <w:rFonts w:ascii="Arial" w:hAnsi="Arial" w:cs="Arial"/>
                          <w:noProof/>
                          <w:color w:val="auto"/>
                        </w:rPr>
                        <w:t xml:space="preserve">Fig. 11. </w:t>
                      </w:r>
                      <w:r w:rsidR="0068780C">
                        <w:rPr>
                          <w:rFonts w:ascii="Arial" w:hAnsi="Arial" w:cs="Arial"/>
                          <w:noProof/>
                          <w:color w:val="auto"/>
                        </w:rPr>
                        <w:t>A small interpretive panel on the Lava Flow Trail.</w:t>
                      </w:r>
                    </w:p>
                  </w:txbxContent>
                </v:textbox>
                <w10:wrap type="square"/>
              </v:shape>
            </w:pict>
          </mc:Fallback>
        </mc:AlternateContent>
      </w:r>
      <w:r w:rsidR="009025D9">
        <w:rPr>
          <w:rFonts w:ascii="Arial" w:hAnsi="Arial" w:cs="Arial"/>
          <w:color w:val="000000" w:themeColor="text1"/>
          <w:sz w:val="24"/>
          <w:szCs w:val="24"/>
        </w:rPr>
        <w:t>Sunset Crater Volcano’s existing interpretive opportunity is the 1 mile long Lava Flow Trail located at the base of Sunset Crater.</w:t>
      </w:r>
      <w:r w:rsidR="008B44BB">
        <w:rPr>
          <w:rFonts w:ascii="Arial" w:hAnsi="Arial" w:cs="Arial"/>
          <w:color w:val="000000" w:themeColor="text1"/>
          <w:sz w:val="24"/>
          <w:szCs w:val="24"/>
        </w:rPr>
        <w:t xml:space="preserve">  Interpretive panels on this trail educate users on the volcanic features associated with the eruption of Sunset Crater and the Bonito Lava Flow.</w:t>
      </w:r>
      <w:r w:rsidR="00A47AB4">
        <w:rPr>
          <w:rFonts w:ascii="Arial" w:hAnsi="Arial" w:cs="Arial"/>
          <w:color w:val="000000" w:themeColor="text1"/>
          <w:sz w:val="24"/>
          <w:szCs w:val="24"/>
        </w:rPr>
        <w:t xml:space="preserve">  </w:t>
      </w:r>
      <w:r w:rsidR="00D40C23">
        <w:rPr>
          <w:rFonts w:ascii="Arial" w:hAnsi="Arial" w:cs="Arial"/>
          <w:color w:val="000000" w:themeColor="text1"/>
          <w:sz w:val="24"/>
          <w:szCs w:val="24"/>
        </w:rPr>
        <w:t>Visitors can take a self-guided tour by picking up a pamphlet that is available at the trailhead.  The tour has numerous stops, at each of which the pamphlet provides fascinating details on the unique volcanic geology of the park.</w:t>
      </w:r>
      <w:r w:rsidR="008E04C3">
        <w:rPr>
          <w:rFonts w:ascii="Arial" w:hAnsi="Arial" w:cs="Arial"/>
          <w:color w:val="000000" w:themeColor="text1"/>
          <w:sz w:val="24"/>
          <w:szCs w:val="24"/>
        </w:rPr>
        <w:t xml:space="preserve">  The tour is supplemented with large </w:t>
      </w:r>
      <w:r w:rsidR="00D40C23">
        <w:rPr>
          <w:rFonts w:ascii="Arial" w:hAnsi="Arial" w:cs="Arial"/>
          <w:color w:val="000000" w:themeColor="text1"/>
          <w:sz w:val="24"/>
          <w:szCs w:val="24"/>
        </w:rPr>
        <w:t>interpretive panels that provide visitors with additional</w:t>
      </w:r>
      <w:r w:rsidR="008E04C3">
        <w:rPr>
          <w:rFonts w:ascii="Arial" w:hAnsi="Arial" w:cs="Arial"/>
          <w:color w:val="000000" w:themeColor="text1"/>
          <w:sz w:val="24"/>
          <w:szCs w:val="24"/>
        </w:rPr>
        <w:t xml:space="preserve"> geologic</w:t>
      </w:r>
      <w:r w:rsidR="00D40C23">
        <w:rPr>
          <w:rFonts w:ascii="Arial" w:hAnsi="Arial" w:cs="Arial"/>
          <w:color w:val="000000" w:themeColor="text1"/>
          <w:sz w:val="24"/>
          <w:szCs w:val="24"/>
        </w:rPr>
        <w:t xml:space="preserve"> information and vivid </w:t>
      </w:r>
      <w:r>
        <w:rPr>
          <w:rFonts w:ascii="Arial" w:hAnsi="Arial" w:cs="Arial"/>
          <w:color w:val="000000" w:themeColor="text1"/>
          <w:sz w:val="24"/>
          <w:szCs w:val="24"/>
        </w:rPr>
        <w:t>images</w:t>
      </w:r>
      <w:r w:rsidR="008E04C3">
        <w:rPr>
          <w:rFonts w:ascii="Arial" w:hAnsi="Arial" w:cs="Arial"/>
          <w:color w:val="000000" w:themeColor="text1"/>
          <w:sz w:val="24"/>
          <w:szCs w:val="24"/>
        </w:rPr>
        <w:t>, as well as small interpretive panels that typically describe native flora species</w:t>
      </w:r>
      <w:r w:rsidR="00D40C23">
        <w:rPr>
          <w:rFonts w:ascii="Arial" w:hAnsi="Arial" w:cs="Arial"/>
          <w:color w:val="000000" w:themeColor="text1"/>
          <w:sz w:val="24"/>
          <w:szCs w:val="24"/>
        </w:rPr>
        <w:t>.</w:t>
      </w:r>
    </w:p>
    <w:p w:rsidR="001B2C69" w:rsidRPr="001B2C69" w:rsidRDefault="001B2C69" w:rsidP="00FB4A04">
      <w:pPr>
        <w:rPr>
          <w:rFonts w:ascii="Arial" w:hAnsi="Arial" w:cs="Arial"/>
          <w:b/>
          <w:color w:val="000000" w:themeColor="text1"/>
          <w:sz w:val="24"/>
          <w:szCs w:val="24"/>
        </w:rPr>
      </w:pPr>
      <w:r>
        <w:rPr>
          <w:rFonts w:ascii="Arial" w:hAnsi="Arial" w:cs="Arial"/>
          <w:b/>
          <w:color w:val="000000" w:themeColor="text1"/>
          <w:sz w:val="24"/>
          <w:szCs w:val="24"/>
        </w:rPr>
        <w:t>Interpretation on the p</w:t>
      </w:r>
      <w:r w:rsidR="002F009A">
        <w:rPr>
          <w:rFonts w:ascii="Arial" w:hAnsi="Arial" w:cs="Arial"/>
          <w:b/>
          <w:color w:val="000000" w:themeColor="text1"/>
          <w:sz w:val="24"/>
          <w:szCs w:val="24"/>
        </w:rPr>
        <w:t>lanned</w:t>
      </w:r>
      <w:r>
        <w:rPr>
          <w:rFonts w:ascii="Arial" w:hAnsi="Arial" w:cs="Arial"/>
          <w:b/>
          <w:color w:val="000000" w:themeColor="text1"/>
          <w:sz w:val="24"/>
          <w:szCs w:val="24"/>
        </w:rPr>
        <w:t xml:space="preserve"> Lenox Crater Loop Trail</w:t>
      </w:r>
    </w:p>
    <w:p w:rsidR="00271B8B" w:rsidRDefault="005749B1" w:rsidP="00FB4A04">
      <w:pPr>
        <w:rPr>
          <w:rFonts w:ascii="Arial" w:hAnsi="Arial" w:cs="Arial"/>
          <w:color w:val="000000" w:themeColor="text1"/>
          <w:sz w:val="24"/>
          <w:szCs w:val="24"/>
        </w:rPr>
      </w:pPr>
      <w:r>
        <w:rPr>
          <w:noProof/>
        </w:rPr>
        <mc:AlternateContent>
          <mc:Choice Requires="wps">
            <w:drawing>
              <wp:anchor distT="0" distB="0" distL="114300" distR="114300" simplePos="0" relativeHeight="251793408" behindDoc="0" locked="0" layoutInCell="1" allowOverlap="1">
                <wp:simplePos x="0" y="0"/>
                <wp:positionH relativeFrom="column">
                  <wp:posOffset>2676525</wp:posOffset>
                </wp:positionH>
                <wp:positionV relativeFrom="paragraph">
                  <wp:posOffset>1630680</wp:posOffset>
                </wp:positionV>
                <wp:extent cx="3181350" cy="172720"/>
                <wp:effectExtent l="0" t="0" r="0" b="0"/>
                <wp:wrapSquare wrapText="bothSides"/>
                <wp:docPr id="1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FF6063" w:rsidRDefault="00B25DD4" w:rsidP="00FF6063">
                            <w:pPr>
                              <w:pStyle w:val="Caption"/>
                              <w:rPr>
                                <w:rFonts w:ascii="Arial" w:hAnsi="Arial" w:cs="Arial"/>
                                <w:noProof/>
                                <w:color w:val="auto"/>
                              </w:rPr>
                            </w:pPr>
                            <w:r>
                              <w:rPr>
                                <w:rFonts w:ascii="Arial" w:hAnsi="Arial" w:cs="Arial"/>
                                <w:noProof/>
                                <w:color w:val="auto"/>
                              </w:rPr>
                              <w:t>Fig. 12. A large interpretive panel on the Lava Flow Trail.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5" type="#_x0000_t202" style="position:absolute;margin-left:210.75pt;margin-top:128.4pt;width:250.5pt;height:1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unfQ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" stroked="f">
                <v:textbox inset="0,0,0,0">
                  <w:txbxContent>
                    <w:p w:rsidR="0068780C" w:rsidRPr="00FF6063" w:rsidRDefault="009F4008" w:rsidP="00FF6063">
                      <w:pPr>
                        <w:pStyle w:val="Caption"/>
                        <w:rPr>
                          <w:rFonts w:ascii="Arial" w:hAnsi="Arial" w:cs="Arial"/>
                          <w:noProof/>
                          <w:color w:val="auto"/>
                        </w:rPr>
                      </w:pPr>
                      <w:r>
                        <w:rPr>
                          <w:rFonts w:ascii="Arial" w:hAnsi="Arial" w:cs="Arial"/>
                          <w:noProof/>
                          <w:color w:val="auto"/>
                        </w:rPr>
                        <w:t xml:space="preserve">Fig. 12. </w:t>
                      </w:r>
                      <w:r w:rsidR="0068780C">
                        <w:rPr>
                          <w:rFonts w:ascii="Arial" w:hAnsi="Arial" w:cs="Arial"/>
                          <w:noProof/>
                          <w:color w:val="auto"/>
                        </w:rPr>
                        <w:t>A large interpretive panel on the Lava Flow Trail.</w:t>
                      </w:r>
                    </w:p>
                  </w:txbxContent>
                </v:textbox>
                <w10:wrap type="square"/>
              </v:shape>
            </w:pict>
          </mc:Fallback>
        </mc:AlternateContent>
      </w:r>
      <w:r w:rsidR="002F009A">
        <w:rPr>
          <w:rFonts w:ascii="Arial" w:hAnsi="Arial" w:cs="Arial"/>
          <w:color w:val="000000" w:themeColor="text1"/>
          <w:sz w:val="24"/>
          <w:szCs w:val="24"/>
        </w:rPr>
        <w:t>The planned</w:t>
      </w:r>
      <w:r w:rsidR="009025D9">
        <w:rPr>
          <w:rFonts w:ascii="Arial" w:hAnsi="Arial" w:cs="Arial"/>
          <w:color w:val="000000" w:themeColor="text1"/>
          <w:sz w:val="24"/>
          <w:szCs w:val="24"/>
        </w:rPr>
        <w:t xml:space="preserve"> Lenox Crater Loop Trail will integrate approximately 15 interpretive signs that will inform and educate visitors on the unique environment of a cinder cone volcano located in a ponderosa pine forest.</w:t>
      </w:r>
      <w:r w:rsidR="00154F47">
        <w:rPr>
          <w:rFonts w:ascii="Arial" w:hAnsi="Arial" w:cs="Arial"/>
          <w:color w:val="000000" w:themeColor="text1"/>
          <w:sz w:val="24"/>
          <w:szCs w:val="24"/>
        </w:rPr>
        <w:t xml:space="preserve">  As Lenox Crater is not a prime example of a cinder cone, interpretive signage will be a powerful tool in heightening the user experience at this location.</w:t>
      </w:r>
      <w:r w:rsidR="009025D9">
        <w:rPr>
          <w:rFonts w:ascii="Arial" w:hAnsi="Arial" w:cs="Arial"/>
          <w:color w:val="000000" w:themeColor="text1"/>
          <w:sz w:val="24"/>
          <w:szCs w:val="24"/>
        </w:rPr>
        <w:t xml:space="preserve">  </w:t>
      </w:r>
      <w:r w:rsidR="00976507">
        <w:rPr>
          <w:rFonts w:ascii="Arial" w:hAnsi="Arial" w:cs="Arial"/>
          <w:color w:val="000000" w:themeColor="text1"/>
          <w:sz w:val="24"/>
          <w:szCs w:val="24"/>
        </w:rPr>
        <w:t xml:space="preserve">Interpretive panels will also be used to encourage users to remain on trail.  Interpretive opportunities will be enhanced by viewsheds that provide visitors with expansive views of the surrounding volcanic terrain.  </w:t>
      </w:r>
      <w:r w:rsidR="00A47AB4">
        <w:rPr>
          <w:rFonts w:ascii="Arial" w:hAnsi="Arial" w:cs="Arial"/>
          <w:color w:val="000000" w:themeColor="text1"/>
          <w:sz w:val="24"/>
          <w:szCs w:val="24"/>
        </w:rPr>
        <w:t xml:space="preserve">The trail will be advertised as “one-way”, encouraging users to travel counter-clockwise and </w:t>
      </w:r>
      <w:r w:rsidR="002E0DDA">
        <w:rPr>
          <w:rFonts w:ascii="Arial" w:hAnsi="Arial" w:cs="Arial"/>
          <w:color w:val="000000" w:themeColor="text1"/>
          <w:sz w:val="24"/>
          <w:szCs w:val="24"/>
        </w:rPr>
        <w:t>follow the interpretive signage in the correct order in conjunction with an interpretive pamphlet that will be provided at the trailhead.</w:t>
      </w:r>
    </w:p>
    <w:p w:rsidR="008B276E" w:rsidRPr="00DA4465" w:rsidRDefault="00342BB5" w:rsidP="00DA4465">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932672" behindDoc="0" locked="0" layoutInCell="1" allowOverlap="1">
            <wp:simplePos x="0" y="0"/>
            <wp:positionH relativeFrom="column">
              <wp:posOffset>3486150</wp:posOffset>
            </wp:positionH>
            <wp:positionV relativeFrom="paragraph">
              <wp:posOffset>3183890</wp:posOffset>
            </wp:positionV>
            <wp:extent cx="2295525" cy="3436620"/>
            <wp:effectExtent l="19050" t="0" r="9525" b="0"/>
            <wp:wrapSquare wrapText="bothSides"/>
            <wp:docPr id="47" name="Picture 13" descr="_MG_9733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733 WEB.jpg"/>
                    <pic:cNvPicPr/>
                  </pic:nvPicPr>
                  <pic:blipFill>
                    <a:blip r:embed="rId28" cstate="print"/>
                    <a:stretch>
                      <a:fillRect/>
                    </a:stretch>
                  </pic:blipFill>
                  <pic:spPr>
                    <a:xfrm>
                      <a:off x="0" y="0"/>
                      <a:ext cx="2295525" cy="3436620"/>
                    </a:xfrm>
                    <a:prstGeom prst="rect">
                      <a:avLst/>
                    </a:prstGeom>
                  </pic:spPr>
                </pic:pic>
              </a:graphicData>
            </a:graphic>
          </wp:anchor>
        </w:drawing>
      </w:r>
      <w:r w:rsidR="005749B1">
        <w:rPr>
          <w:rFonts w:ascii="Arial" w:hAnsi="Arial" w:cs="Arial"/>
          <w:noProof/>
          <w:color w:val="000000" w:themeColor="text1"/>
          <w:sz w:val="24"/>
          <w:szCs w:val="24"/>
        </w:rPr>
        <mc:AlternateContent>
          <mc:Choice Requires="wps">
            <w:drawing>
              <wp:anchor distT="0" distB="0" distL="114300" distR="114300" simplePos="0" relativeHeight="251807744" behindDoc="0" locked="0" layoutInCell="1" allowOverlap="1">
                <wp:simplePos x="0" y="0"/>
                <wp:positionH relativeFrom="column">
                  <wp:posOffset>2305050</wp:posOffset>
                </wp:positionH>
                <wp:positionV relativeFrom="paragraph">
                  <wp:posOffset>2483485</wp:posOffset>
                </wp:positionV>
                <wp:extent cx="3476625" cy="247650"/>
                <wp:effectExtent l="0" t="4445" r="0" b="0"/>
                <wp:wrapSquare wrapText="bothSides"/>
                <wp:docPr id="1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8B276E" w:rsidRDefault="00B25DD4" w:rsidP="008B276E">
                            <w:pPr>
                              <w:pStyle w:val="Caption"/>
                              <w:rPr>
                                <w:rFonts w:ascii="Arial" w:hAnsi="Arial" w:cs="Arial"/>
                                <w:noProof/>
                                <w:color w:val="000000" w:themeColor="text1"/>
                              </w:rPr>
                            </w:pPr>
                            <w:r>
                              <w:rPr>
                                <w:rFonts w:ascii="Arial" w:hAnsi="Arial" w:cs="Arial"/>
                                <w:noProof/>
                                <w:color w:val="000000" w:themeColor="text1"/>
                              </w:rPr>
                              <w:t>Fig. 13. The expansive viewshed at the Lenox Crater Summit provides copious and varied interpretive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6" type="#_x0000_t202" style="position:absolute;margin-left:181.5pt;margin-top:195.55pt;width:273.75pt;height: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OMkfgIAAAo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" stroked="f">
                <v:textbox inset="0,0,0,0">
                  <w:txbxContent>
                    <w:p w:rsidR="0068780C" w:rsidRPr="008B276E" w:rsidRDefault="009F4008" w:rsidP="008B276E">
                      <w:pPr>
                        <w:pStyle w:val="Caption"/>
                        <w:rPr>
                          <w:rFonts w:ascii="Arial" w:hAnsi="Arial" w:cs="Arial"/>
                          <w:noProof/>
                          <w:color w:val="000000" w:themeColor="text1"/>
                        </w:rPr>
                      </w:pPr>
                      <w:r>
                        <w:rPr>
                          <w:rFonts w:ascii="Arial" w:hAnsi="Arial" w:cs="Arial"/>
                          <w:noProof/>
                          <w:color w:val="000000" w:themeColor="text1"/>
                        </w:rPr>
                        <w:t xml:space="preserve">Fig. 13. </w:t>
                      </w:r>
                      <w:r w:rsidR="0068780C">
                        <w:rPr>
                          <w:rFonts w:ascii="Arial" w:hAnsi="Arial" w:cs="Arial"/>
                          <w:noProof/>
                          <w:color w:val="000000" w:themeColor="text1"/>
                        </w:rPr>
                        <w:t>The expansive viewshed at the Lenox Crater Summit provides copious and varied interpretive opportunities.</w:t>
                      </w:r>
                    </w:p>
                  </w:txbxContent>
                </v:textbox>
                <w10:wrap type="square"/>
              </v:shape>
            </w:pict>
          </mc:Fallback>
        </mc:AlternateContent>
      </w:r>
      <w:r w:rsidR="00DA4465">
        <w:rPr>
          <w:rFonts w:ascii="Arial" w:hAnsi="Arial" w:cs="Arial"/>
          <w:noProof/>
          <w:color w:val="000000" w:themeColor="text1"/>
          <w:sz w:val="24"/>
          <w:szCs w:val="24"/>
        </w:rPr>
        <w:drawing>
          <wp:anchor distT="0" distB="0" distL="114300" distR="114300" simplePos="0" relativeHeight="251808768" behindDoc="0" locked="0" layoutInCell="1" allowOverlap="1">
            <wp:simplePos x="0" y="0"/>
            <wp:positionH relativeFrom="column">
              <wp:posOffset>2314575</wp:posOffset>
            </wp:positionH>
            <wp:positionV relativeFrom="paragraph">
              <wp:posOffset>135890</wp:posOffset>
            </wp:positionV>
            <wp:extent cx="3462655" cy="2305050"/>
            <wp:effectExtent l="19050" t="0" r="4445" b="0"/>
            <wp:wrapSquare wrapText="bothSides"/>
            <wp:docPr id="24" name="Picture 23" descr="_MG_9859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59 JPEG.jpg"/>
                    <pic:cNvPicPr/>
                  </pic:nvPicPr>
                  <pic:blipFill>
                    <a:blip r:embed="rId29" cstate="print"/>
                    <a:stretch>
                      <a:fillRect/>
                    </a:stretch>
                  </pic:blipFill>
                  <pic:spPr>
                    <a:xfrm>
                      <a:off x="0" y="0"/>
                      <a:ext cx="3462655" cy="2305050"/>
                    </a:xfrm>
                    <a:prstGeom prst="rect">
                      <a:avLst/>
                    </a:prstGeom>
                  </pic:spPr>
                </pic:pic>
              </a:graphicData>
            </a:graphic>
          </wp:anchor>
        </w:drawing>
      </w:r>
      <w:r w:rsidR="00C922A8">
        <w:rPr>
          <w:rFonts w:ascii="Arial" w:hAnsi="Arial" w:cs="Arial"/>
          <w:color w:val="000000" w:themeColor="text1"/>
          <w:sz w:val="24"/>
          <w:szCs w:val="24"/>
        </w:rPr>
        <w:t>Specific o</w:t>
      </w:r>
      <w:r w:rsidR="00271B8B">
        <w:rPr>
          <w:rFonts w:ascii="Arial" w:hAnsi="Arial" w:cs="Arial"/>
          <w:color w:val="000000" w:themeColor="text1"/>
          <w:sz w:val="24"/>
          <w:szCs w:val="24"/>
        </w:rPr>
        <w:t>pportunities for interpretive signage on the p</w:t>
      </w:r>
      <w:r w:rsidR="006C0A45">
        <w:rPr>
          <w:rFonts w:ascii="Arial" w:hAnsi="Arial" w:cs="Arial"/>
          <w:color w:val="000000" w:themeColor="text1"/>
          <w:sz w:val="24"/>
          <w:szCs w:val="24"/>
        </w:rPr>
        <w:t>lanned</w:t>
      </w:r>
      <w:r w:rsidR="00271B8B">
        <w:rPr>
          <w:rFonts w:ascii="Arial" w:hAnsi="Arial" w:cs="Arial"/>
          <w:color w:val="000000" w:themeColor="text1"/>
          <w:sz w:val="24"/>
          <w:szCs w:val="24"/>
        </w:rPr>
        <w:t xml:space="preserve"> Lenox Crater Trail</w:t>
      </w:r>
      <w:r w:rsidR="000301FA">
        <w:rPr>
          <w:rFonts w:ascii="Arial" w:hAnsi="Arial" w:cs="Arial"/>
          <w:color w:val="000000" w:themeColor="text1"/>
          <w:sz w:val="24"/>
          <w:szCs w:val="24"/>
        </w:rPr>
        <w:t xml:space="preserve"> may include</w:t>
      </w:r>
      <w:r w:rsidR="00271B8B">
        <w:rPr>
          <w:rFonts w:ascii="Arial" w:hAnsi="Arial" w:cs="Arial"/>
          <w:color w:val="000000" w:themeColor="text1"/>
          <w:sz w:val="24"/>
          <w:szCs w:val="24"/>
        </w:rPr>
        <w:t xml:space="preserve"> </w:t>
      </w:r>
      <w:r w:rsidR="00C51F69">
        <w:rPr>
          <w:rFonts w:ascii="Arial" w:hAnsi="Arial" w:cs="Arial"/>
          <w:color w:val="000000" w:themeColor="text1"/>
          <w:sz w:val="24"/>
          <w:szCs w:val="24"/>
        </w:rPr>
        <w:t>old growth-</w:t>
      </w:r>
      <w:r w:rsidR="008B276E">
        <w:rPr>
          <w:rFonts w:ascii="Arial" w:hAnsi="Arial" w:cs="Arial"/>
          <w:color w:val="000000" w:themeColor="text1"/>
          <w:sz w:val="24"/>
          <w:szCs w:val="24"/>
        </w:rPr>
        <w:t>p</w:t>
      </w:r>
      <w:r w:rsidR="00C51F69">
        <w:rPr>
          <w:rFonts w:ascii="Arial" w:hAnsi="Arial" w:cs="Arial"/>
          <w:color w:val="000000" w:themeColor="text1"/>
          <w:sz w:val="24"/>
          <w:szCs w:val="24"/>
        </w:rPr>
        <w:t xml:space="preserve">onderosa </w:t>
      </w:r>
      <w:r w:rsidR="008B276E">
        <w:rPr>
          <w:rFonts w:ascii="Arial" w:hAnsi="Arial" w:cs="Arial"/>
          <w:color w:val="000000" w:themeColor="text1"/>
          <w:sz w:val="24"/>
          <w:szCs w:val="24"/>
        </w:rPr>
        <w:t>p</w:t>
      </w:r>
      <w:r w:rsidR="000301FA">
        <w:rPr>
          <w:rFonts w:ascii="Arial" w:hAnsi="Arial" w:cs="Arial"/>
          <w:color w:val="000000" w:themeColor="text1"/>
          <w:sz w:val="24"/>
          <w:szCs w:val="24"/>
        </w:rPr>
        <w:t>ine forest</w:t>
      </w:r>
      <w:r w:rsidR="003162BA">
        <w:rPr>
          <w:rFonts w:ascii="Arial" w:hAnsi="Arial" w:cs="Arial"/>
          <w:color w:val="000000" w:themeColor="text1"/>
          <w:sz w:val="24"/>
          <w:szCs w:val="24"/>
        </w:rPr>
        <w:t>, view of the Bonito Lava Flow and O’Leary Peak, view of a mining scar on Robinson Mountain, moss growing on the north-facing slopes of Lenox Crater, sensitivity of plant growth in the depression of the crater, eruption of the San Francisco Peaks, burn area of the 2010 Schultz Fire, geology of Lenox Crater, root structure of a fa</w:t>
      </w:r>
      <w:r w:rsidR="0006529C">
        <w:rPr>
          <w:rFonts w:ascii="Arial" w:hAnsi="Arial" w:cs="Arial"/>
          <w:color w:val="000000" w:themeColor="text1"/>
          <w:sz w:val="24"/>
          <w:szCs w:val="24"/>
        </w:rPr>
        <w:t>llen Ponderosa Pine, and the presence of lichen growing on cinders.</w:t>
      </w:r>
    </w:p>
    <w:p w:rsidR="00A14CDF" w:rsidRDefault="00A14CDF" w:rsidP="00FB4A04">
      <w:pPr>
        <w:rPr>
          <w:rFonts w:ascii="Arial" w:hAnsi="Arial" w:cs="Arial"/>
          <w:b/>
          <w:color w:val="000000" w:themeColor="text1"/>
          <w:sz w:val="24"/>
          <w:szCs w:val="24"/>
        </w:rPr>
      </w:pPr>
      <w:r>
        <w:rPr>
          <w:rFonts w:ascii="Arial" w:hAnsi="Arial" w:cs="Arial"/>
          <w:b/>
          <w:color w:val="000000" w:themeColor="text1"/>
          <w:sz w:val="24"/>
          <w:szCs w:val="24"/>
        </w:rPr>
        <w:t xml:space="preserve">Interpretation on </w:t>
      </w:r>
      <w:r w:rsidR="008F3749">
        <w:rPr>
          <w:rFonts w:ascii="Arial" w:hAnsi="Arial" w:cs="Arial"/>
          <w:b/>
          <w:color w:val="000000" w:themeColor="text1"/>
          <w:sz w:val="24"/>
          <w:szCs w:val="24"/>
        </w:rPr>
        <w:t>the</w:t>
      </w:r>
      <w:r w:rsidR="00BD5C98">
        <w:rPr>
          <w:rFonts w:ascii="Arial" w:hAnsi="Arial" w:cs="Arial"/>
          <w:b/>
          <w:color w:val="000000" w:themeColor="text1"/>
          <w:sz w:val="24"/>
          <w:szCs w:val="24"/>
        </w:rPr>
        <w:t xml:space="preserve"> </w:t>
      </w:r>
      <w:r w:rsidR="00A13117">
        <w:rPr>
          <w:rFonts w:ascii="Arial" w:hAnsi="Arial" w:cs="Arial"/>
          <w:b/>
          <w:color w:val="000000" w:themeColor="text1"/>
          <w:sz w:val="24"/>
          <w:szCs w:val="24"/>
        </w:rPr>
        <w:t>P</w:t>
      </w:r>
      <w:r w:rsidR="00BD5C98">
        <w:rPr>
          <w:rFonts w:ascii="Arial" w:hAnsi="Arial" w:cs="Arial"/>
          <w:b/>
          <w:color w:val="000000" w:themeColor="text1"/>
          <w:sz w:val="24"/>
          <w:szCs w:val="24"/>
        </w:rPr>
        <w:t>lanned</w:t>
      </w:r>
      <w:r w:rsidR="008F3749">
        <w:rPr>
          <w:rFonts w:ascii="Arial" w:hAnsi="Arial" w:cs="Arial"/>
          <w:b/>
          <w:color w:val="000000" w:themeColor="text1"/>
          <w:sz w:val="24"/>
          <w:szCs w:val="24"/>
        </w:rPr>
        <w:t xml:space="preserve"> </w:t>
      </w:r>
      <w:r w:rsidR="00D63184">
        <w:rPr>
          <w:rFonts w:ascii="Arial" w:hAnsi="Arial" w:cs="Arial"/>
          <w:b/>
          <w:color w:val="000000" w:themeColor="text1"/>
          <w:sz w:val="24"/>
          <w:szCs w:val="24"/>
        </w:rPr>
        <w:t xml:space="preserve">Campground Connector </w:t>
      </w:r>
      <w:r w:rsidR="008F3749">
        <w:rPr>
          <w:rFonts w:ascii="Arial" w:hAnsi="Arial" w:cs="Arial"/>
          <w:b/>
          <w:color w:val="000000" w:themeColor="text1"/>
          <w:sz w:val="24"/>
          <w:szCs w:val="24"/>
        </w:rPr>
        <w:t>Trail</w:t>
      </w:r>
    </w:p>
    <w:p w:rsidR="000D0FF7" w:rsidRDefault="000D0FF7" w:rsidP="00FB4A04">
      <w:pPr>
        <w:rPr>
          <w:rFonts w:ascii="Arial" w:hAnsi="Arial" w:cs="Arial"/>
          <w:color w:val="000000" w:themeColor="text1"/>
          <w:sz w:val="24"/>
          <w:szCs w:val="24"/>
        </w:rPr>
      </w:pPr>
      <w:r>
        <w:rPr>
          <w:rFonts w:ascii="Arial" w:hAnsi="Arial" w:cs="Arial"/>
          <w:color w:val="000000" w:themeColor="text1"/>
          <w:sz w:val="24"/>
          <w:szCs w:val="24"/>
        </w:rPr>
        <w:t>The p</w:t>
      </w:r>
      <w:r w:rsidR="006C0A45">
        <w:rPr>
          <w:rFonts w:ascii="Arial" w:hAnsi="Arial" w:cs="Arial"/>
          <w:color w:val="000000" w:themeColor="text1"/>
          <w:sz w:val="24"/>
          <w:szCs w:val="24"/>
        </w:rPr>
        <w:t>lanned</w:t>
      </w:r>
      <w:r>
        <w:rPr>
          <w:rFonts w:ascii="Arial" w:hAnsi="Arial" w:cs="Arial"/>
          <w:color w:val="000000" w:themeColor="text1"/>
          <w:sz w:val="24"/>
          <w:szCs w:val="24"/>
        </w:rPr>
        <w:t xml:space="preserve"> </w:t>
      </w:r>
      <w:r w:rsidR="00D63184">
        <w:rPr>
          <w:rFonts w:ascii="Arial" w:hAnsi="Arial" w:cs="Arial"/>
          <w:color w:val="000000" w:themeColor="text1"/>
          <w:sz w:val="24"/>
          <w:szCs w:val="24"/>
        </w:rPr>
        <w:t>Campground Connector</w:t>
      </w:r>
      <w:r>
        <w:rPr>
          <w:rFonts w:ascii="Arial" w:hAnsi="Arial" w:cs="Arial"/>
          <w:color w:val="000000" w:themeColor="text1"/>
          <w:sz w:val="24"/>
          <w:szCs w:val="24"/>
        </w:rPr>
        <w:t xml:space="preserve"> Trail will receive light interpretive signing at </w:t>
      </w:r>
      <w:r w:rsidR="00D63184">
        <w:rPr>
          <w:rFonts w:ascii="Arial" w:hAnsi="Arial" w:cs="Arial"/>
          <w:color w:val="000000" w:themeColor="text1"/>
          <w:sz w:val="24"/>
          <w:szCs w:val="24"/>
        </w:rPr>
        <w:t>designated overlooks</w:t>
      </w:r>
      <w:r w:rsidR="0032036F">
        <w:rPr>
          <w:rFonts w:ascii="Arial" w:hAnsi="Arial" w:cs="Arial"/>
          <w:color w:val="000000" w:themeColor="text1"/>
          <w:sz w:val="24"/>
          <w:szCs w:val="24"/>
        </w:rPr>
        <w:t>,</w:t>
      </w:r>
      <w:r w:rsidR="00987A8B">
        <w:rPr>
          <w:rFonts w:ascii="Arial" w:hAnsi="Arial" w:cs="Arial"/>
          <w:color w:val="000000" w:themeColor="text1"/>
          <w:sz w:val="24"/>
          <w:szCs w:val="24"/>
        </w:rPr>
        <w:t xml:space="preserve"> emphasizing the</w:t>
      </w:r>
      <w:r w:rsidR="0032036F">
        <w:rPr>
          <w:rFonts w:ascii="Arial" w:hAnsi="Arial" w:cs="Arial"/>
          <w:color w:val="000000" w:themeColor="text1"/>
          <w:sz w:val="24"/>
          <w:szCs w:val="24"/>
        </w:rPr>
        <w:t xml:space="preserve"> unique volcanic terrain of the Bonito Lava Flow that the trail parallels</w:t>
      </w:r>
      <w:r>
        <w:rPr>
          <w:rFonts w:ascii="Arial" w:hAnsi="Arial" w:cs="Arial"/>
          <w:color w:val="000000" w:themeColor="text1"/>
          <w:sz w:val="24"/>
          <w:szCs w:val="24"/>
        </w:rPr>
        <w:t>.  This will especially heighten the experience of the trail’</w:t>
      </w:r>
      <w:r w:rsidR="00476E17">
        <w:rPr>
          <w:rFonts w:ascii="Arial" w:hAnsi="Arial" w:cs="Arial"/>
          <w:color w:val="000000" w:themeColor="text1"/>
          <w:sz w:val="24"/>
          <w:szCs w:val="24"/>
        </w:rPr>
        <w:t>s pedestrian users, and encourage them to remain on trail.</w:t>
      </w:r>
      <w:r w:rsidR="0032036F">
        <w:rPr>
          <w:rFonts w:ascii="Arial" w:hAnsi="Arial" w:cs="Arial"/>
          <w:color w:val="000000" w:themeColor="text1"/>
          <w:sz w:val="24"/>
          <w:szCs w:val="24"/>
        </w:rPr>
        <w:t xml:space="preserve">  The trail will also utilize various viewsheds, permitting opportunities for interpretive signing that explains the geologic origin and cultural of the surrounding mountains.</w:t>
      </w:r>
    </w:p>
    <w:p w:rsidR="00342BB5" w:rsidRDefault="000E6092" w:rsidP="00FB4A04">
      <w:pPr>
        <w:rPr>
          <w:rFonts w:ascii="Arial" w:hAnsi="Arial" w:cs="Arial"/>
          <w:b/>
          <w:color w:val="000000" w:themeColor="text1"/>
          <w:sz w:val="24"/>
          <w:szCs w:val="24"/>
        </w:rPr>
      </w:pPr>
      <w:r>
        <w:rPr>
          <w:rFonts w:ascii="Arial" w:hAnsi="Arial" w:cs="Arial"/>
          <w:b/>
          <w:color w:val="000000" w:themeColor="text1"/>
          <w:sz w:val="24"/>
          <w:szCs w:val="24"/>
        </w:rPr>
        <w:t>Signage Protocol</w:t>
      </w:r>
    </w:p>
    <w:p w:rsidR="008E04C3" w:rsidRDefault="005749B1">
      <w:pPr>
        <w:rPr>
          <w:rFonts w:ascii="Arial" w:hAnsi="Arial" w:cs="Arial"/>
          <w:b/>
          <w:noProof/>
          <w:color w:val="000000" w:themeColor="text1"/>
          <w:sz w:val="28"/>
          <w:szCs w:val="28"/>
        </w:rPr>
      </w:pPr>
      <w:r>
        <w:rPr>
          <w:noProof/>
        </w:rPr>
        <mc:AlternateContent>
          <mc:Choice Requires="wps">
            <w:drawing>
              <wp:anchor distT="0" distB="0" distL="114300" distR="114300" simplePos="0" relativeHeight="251934720" behindDoc="0" locked="0" layoutInCell="1" allowOverlap="1">
                <wp:simplePos x="0" y="0"/>
                <wp:positionH relativeFrom="column">
                  <wp:posOffset>3486150</wp:posOffset>
                </wp:positionH>
                <wp:positionV relativeFrom="paragraph">
                  <wp:posOffset>100965</wp:posOffset>
                </wp:positionV>
                <wp:extent cx="2295525" cy="304165"/>
                <wp:effectExtent l="0" t="0" r="0" b="2540"/>
                <wp:wrapSquare wrapText="bothSides"/>
                <wp:docPr id="11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4C7CE7" w:rsidRDefault="00B25DD4" w:rsidP="004C7CE7">
                            <w:pPr>
                              <w:pStyle w:val="Caption"/>
                              <w:rPr>
                                <w:rFonts w:ascii="Arial" w:hAnsi="Arial" w:cs="Arial"/>
                                <w:noProof/>
                                <w:color w:val="auto"/>
                              </w:rPr>
                            </w:pPr>
                            <w:r>
                              <w:rPr>
                                <w:rFonts w:ascii="Arial" w:hAnsi="Arial" w:cs="Arial"/>
                                <w:noProof/>
                                <w:color w:val="auto"/>
                              </w:rPr>
                              <w:t>Fig. 14. Existing trail sign in Sunset Crater Volcano National Monument.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7" type="#_x0000_t202" style="position:absolute;margin-left:274.5pt;margin-top:7.95pt;width:180.75pt;height:23.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anfw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" stroked="f">
                <v:textbox inset="0,0,0,0">
                  <w:txbxContent>
                    <w:p w:rsidR="0068780C" w:rsidRPr="004C7CE7" w:rsidRDefault="009F4008" w:rsidP="004C7CE7">
                      <w:pPr>
                        <w:pStyle w:val="Caption"/>
                        <w:rPr>
                          <w:rFonts w:ascii="Arial" w:hAnsi="Arial" w:cs="Arial"/>
                          <w:noProof/>
                          <w:color w:val="auto"/>
                        </w:rPr>
                      </w:pPr>
                      <w:r>
                        <w:rPr>
                          <w:rFonts w:ascii="Arial" w:hAnsi="Arial" w:cs="Arial"/>
                          <w:noProof/>
                          <w:color w:val="auto"/>
                        </w:rPr>
                        <w:t xml:space="preserve">Fig. 14. </w:t>
                      </w:r>
                      <w:r w:rsidR="0068780C">
                        <w:rPr>
                          <w:rFonts w:ascii="Arial" w:hAnsi="Arial" w:cs="Arial"/>
                          <w:noProof/>
                          <w:color w:val="auto"/>
                        </w:rPr>
                        <w:t>Existing trail sign in Sunset Crater Volcano National Monument.</w:t>
                      </w:r>
                    </w:p>
                  </w:txbxContent>
                </v:textbox>
                <w10:wrap type="square"/>
              </v:shape>
            </w:pict>
          </mc:Fallback>
        </mc:AlternateContent>
      </w:r>
      <w:r w:rsidR="000E6092">
        <w:rPr>
          <w:rFonts w:ascii="Arial" w:hAnsi="Arial" w:cs="Arial"/>
          <w:color w:val="000000" w:themeColor="text1"/>
          <w:sz w:val="24"/>
          <w:szCs w:val="24"/>
        </w:rPr>
        <w:t>New signs installed on existing</w:t>
      </w:r>
      <w:r w:rsidR="004C7CE7">
        <w:rPr>
          <w:rFonts w:ascii="Arial" w:hAnsi="Arial" w:cs="Arial"/>
          <w:color w:val="000000" w:themeColor="text1"/>
          <w:sz w:val="24"/>
          <w:szCs w:val="24"/>
        </w:rPr>
        <w:t xml:space="preserve"> or planned trails should match appropriately to existing signage already in place in the monument.  Photos of existing signage have been provided throughout this section.</w:t>
      </w:r>
    </w:p>
    <w:p w:rsidR="00433B18" w:rsidRDefault="005749B1" w:rsidP="004B21D3">
      <w:pPr>
        <w:jc w:val="cente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342900</wp:posOffset>
                </wp:positionV>
                <wp:extent cx="3581400" cy="0"/>
                <wp:effectExtent l="9525" t="6985" r="9525" b="12065"/>
                <wp:wrapNone/>
                <wp:docPr id="11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0;margin-top:27pt;width:282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mS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"/>
            </w:pict>
          </mc:Fallback>
        </mc:AlternateContent>
      </w:r>
      <w:r w:rsidR="00433B18">
        <w:rPr>
          <w:rFonts w:ascii="Arial" w:hAnsi="Arial" w:cs="Arial"/>
          <w:b/>
          <w:noProof/>
          <w:color w:val="000000" w:themeColor="text1"/>
          <w:sz w:val="28"/>
          <w:szCs w:val="28"/>
        </w:rPr>
        <w:t xml:space="preserve">Lenox Crater Trail </w:t>
      </w:r>
      <w:r w:rsidR="00DF54C7">
        <w:rPr>
          <w:rFonts w:ascii="Arial" w:hAnsi="Arial" w:cs="Arial"/>
          <w:b/>
          <w:noProof/>
          <w:color w:val="000000" w:themeColor="text1"/>
          <w:sz w:val="28"/>
          <w:szCs w:val="28"/>
        </w:rPr>
        <w:t>Rehabilitation Proposal</w:t>
      </w:r>
    </w:p>
    <w:p w:rsidR="004136AD" w:rsidRPr="004136AD" w:rsidRDefault="004136AD">
      <w:pPr>
        <w:rPr>
          <w:rFonts w:ascii="Arial" w:hAnsi="Arial" w:cs="Arial"/>
          <w:color w:val="000000" w:themeColor="text1"/>
          <w:sz w:val="24"/>
          <w:szCs w:val="24"/>
        </w:rPr>
      </w:pPr>
      <w:r>
        <w:rPr>
          <w:rFonts w:ascii="Arial" w:hAnsi="Arial" w:cs="Arial"/>
          <w:b/>
          <w:noProof/>
          <w:color w:val="000000" w:themeColor="text1"/>
          <w:sz w:val="24"/>
          <w:szCs w:val="24"/>
        </w:rPr>
        <w:drawing>
          <wp:anchor distT="0" distB="0" distL="114300" distR="114300" simplePos="0" relativeHeight="251824128" behindDoc="0" locked="0" layoutInCell="1" allowOverlap="1" wp14:anchorId="17456AE5" wp14:editId="5D229465">
            <wp:simplePos x="0" y="0"/>
            <wp:positionH relativeFrom="column">
              <wp:posOffset>2419350</wp:posOffset>
            </wp:positionH>
            <wp:positionV relativeFrom="paragraph">
              <wp:posOffset>468630</wp:posOffset>
            </wp:positionV>
            <wp:extent cx="3495675" cy="2329180"/>
            <wp:effectExtent l="0" t="0" r="9525" b="0"/>
            <wp:wrapSquare wrapText="bothSides"/>
            <wp:docPr id="27" name="Picture 26" descr="_MG_9853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53 JPEG.jpg"/>
                    <pic:cNvPicPr/>
                  </pic:nvPicPr>
                  <pic:blipFill>
                    <a:blip r:embed="rId30" cstate="print"/>
                    <a:stretch>
                      <a:fillRect/>
                    </a:stretch>
                  </pic:blipFill>
                  <pic:spPr>
                    <a:xfrm>
                      <a:off x="0" y="0"/>
                      <a:ext cx="3495675" cy="23291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4"/>
          <w:szCs w:val="24"/>
        </w:rPr>
        <w:t xml:space="preserve">The Lenox Crater trail area was a point of concentration in the planning internship.  </w:t>
      </w:r>
      <w:r w:rsidRPr="004136AD">
        <w:rPr>
          <w:rFonts w:ascii="Arial" w:hAnsi="Arial" w:cs="Arial"/>
          <w:color w:val="000000" w:themeColor="text1"/>
          <w:sz w:val="24"/>
          <w:szCs w:val="24"/>
        </w:rPr>
        <w:t>The alternatives discussed be</w:t>
      </w:r>
      <w:r>
        <w:rPr>
          <w:rFonts w:ascii="Arial" w:hAnsi="Arial" w:cs="Arial"/>
          <w:color w:val="000000" w:themeColor="text1"/>
          <w:sz w:val="24"/>
          <w:szCs w:val="24"/>
        </w:rPr>
        <w:t>l</w:t>
      </w:r>
      <w:r w:rsidRPr="004136AD">
        <w:rPr>
          <w:rFonts w:ascii="Arial" w:hAnsi="Arial" w:cs="Arial"/>
          <w:color w:val="000000" w:themeColor="text1"/>
          <w:sz w:val="24"/>
          <w:szCs w:val="24"/>
        </w:rPr>
        <w:t>ow</w:t>
      </w:r>
      <w:r>
        <w:rPr>
          <w:rFonts w:ascii="Arial" w:hAnsi="Arial" w:cs="Arial"/>
          <w:color w:val="000000" w:themeColor="text1"/>
          <w:sz w:val="24"/>
          <w:szCs w:val="24"/>
        </w:rPr>
        <w:t xml:space="preserve"> were used to help decide on the proposed alternative, which follows.</w:t>
      </w:r>
    </w:p>
    <w:p w:rsidR="00951110" w:rsidRDefault="00951110">
      <w:pPr>
        <w:rPr>
          <w:rFonts w:ascii="Arial" w:hAnsi="Arial" w:cs="Arial"/>
          <w:b/>
          <w:color w:val="000000" w:themeColor="text1"/>
          <w:sz w:val="24"/>
          <w:szCs w:val="24"/>
        </w:rPr>
      </w:pPr>
      <w:r>
        <w:rPr>
          <w:rFonts w:ascii="Arial" w:hAnsi="Arial" w:cs="Arial"/>
          <w:b/>
          <w:color w:val="000000" w:themeColor="text1"/>
          <w:sz w:val="24"/>
          <w:szCs w:val="24"/>
        </w:rPr>
        <w:t>Alternative I</w:t>
      </w:r>
    </w:p>
    <w:p w:rsidR="00C922A8" w:rsidRDefault="00C922A8">
      <w:pPr>
        <w:rPr>
          <w:rFonts w:ascii="Arial" w:hAnsi="Arial" w:cs="Arial"/>
          <w:color w:val="000000" w:themeColor="text1"/>
          <w:sz w:val="24"/>
          <w:szCs w:val="24"/>
        </w:rPr>
      </w:pPr>
      <w:r>
        <w:rPr>
          <w:rFonts w:ascii="Arial" w:hAnsi="Arial" w:cs="Arial"/>
          <w:color w:val="000000" w:themeColor="text1"/>
          <w:sz w:val="24"/>
          <w:szCs w:val="24"/>
        </w:rPr>
        <w:t>T</w:t>
      </w:r>
      <w:r w:rsidR="00271B8B">
        <w:rPr>
          <w:rFonts w:ascii="Arial" w:hAnsi="Arial" w:cs="Arial"/>
          <w:color w:val="000000" w:themeColor="text1"/>
          <w:sz w:val="24"/>
          <w:szCs w:val="24"/>
        </w:rPr>
        <w:t>his</w:t>
      </w:r>
      <w:r w:rsidR="00951110">
        <w:rPr>
          <w:rFonts w:ascii="Arial" w:hAnsi="Arial" w:cs="Arial"/>
          <w:color w:val="000000" w:themeColor="text1"/>
          <w:sz w:val="24"/>
          <w:szCs w:val="24"/>
        </w:rPr>
        <w:t xml:space="preserve"> alternative</w:t>
      </w:r>
      <w:r w:rsidR="00271B8B">
        <w:rPr>
          <w:rFonts w:ascii="Arial" w:hAnsi="Arial" w:cs="Arial"/>
          <w:color w:val="000000" w:themeColor="text1"/>
          <w:sz w:val="24"/>
          <w:szCs w:val="24"/>
        </w:rPr>
        <w:t xml:space="preserve"> proposes that the existing Lenox Crater Trail be obliterated and the existing trail corridor be rehabilitated to </w:t>
      </w:r>
      <w:r>
        <w:rPr>
          <w:rFonts w:ascii="Arial" w:hAnsi="Arial" w:cs="Arial"/>
          <w:color w:val="000000" w:themeColor="text1"/>
          <w:sz w:val="24"/>
          <w:szCs w:val="24"/>
        </w:rPr>
        <w:t>its natural state based on these factors:</w:t>
      </w:r>
    </w:p>
    <w:p w:rsidR="00C922A8" w:rsidRDefault="005749B1" w:rsidP="00242875">
      <w:pPr>
        <w:pStyle w:val="ListParagraph"/>
        <w:numPr>
          <w:ilvl w:val="0"/>
          <w:numId w:val="2"/>
        </w:numPr>
        <w:rPr>
          <w:rFonts w:ascii="Arial" w:hAnsi="Arial" w:cs="Arial"/>
          <w:color w:val="000000" w:themeColor="text1"/>
          <w:sz w:val="24"/>
          <w:szCs w:val="24"/>
        </w:rPr>
      </w:pPr>
      <w:r>
        <w:rPr>
          <w:noProof/>
        </w:rPr>
        <mc:AlternateContent>
          <mc:Choice Requires="wps">
            <w:drawing>
              <wp:anchor distT="0" distB="0" distL="114300" distR="114300" simplePos="0" relativeHeight="251826176" behindDoc="0" locked="0" layoutInCell="1" allowOverlap="1" wp14:anchorId="4272BBCA" wp14:editId="469B059B">
                <wp:simplePos x="0" y="0"/>
                <wp:positionH relativeFrom="column">
                  <wp:posOffset>2419350</wp:posOffset>
                </wp:positionH>
                <wp:positionV relativeFrom="paragraph">
                  <wp:posOffset>473075</wp:posOffset>
                </wp:positionV>
                <wp:extent cx="3438525" cy="414655"/>
                <wp:effectExtent l="0" t="0" r="9525" b="4445"/>
                <wp:wrapSquare wrapText="bothSides"/>
                <wp:docPr id="1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F5222E" w:rsidRDefault="00B25DD4" w:rsidP="00F5222E">
                            <w:pPr>
                              <w:pStyle w:val="Caption"/>
                              <w:rPr>
                                <w:rFonts w:ascii="Arial" w:hAnsi="Arial" w:cs="Arial"/>
                                <w:noProof/>
                                <w:color w:val="auto"/>
                              </w:rPr>
                            </w:pPr>
                            <w:r>
                              <w:rPr>
                                <w:rFonts w:ascii="Arial" w:hAnsi="Arial" w:cs="Arial"/>
                                <w:color w:val="auto"/>
                              </w:rPr>
                              <w:t>Fig. 15. Mitigating the large berm that has developed on the downslope side of the Lenox Crater Trail is of major concern (measuring wheel for scale).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38" type="#_x0000_t202" style="position:absolute;left:0;text-align:left;margin-left:190.5pt;margin-top:37.25pt;width:270.75pt;height:3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9BfwIAAAo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" stroked="f">
                <v:textbox inset="0,0,0,0">
                  <w:txbxContent>
                    <w:p w:rsidR="004A7DAD" w:rsidRPr="00F5222E" w:rsidRDefault="004A7DAD" w:rsidP="00F5222E">
                      <w:pPr>
                        <w:pStyle w:val="Caption"/>
                        <w:rPr>
                          <w:rFonts w:ascii="Arial" w:hAnsi="Arial" w:cs="Arial"/>
                          <w:noProof/>
                          <w:color w:val="auto"/>
                        </w:rPr>
                      </w:pPr>
                      <w:proofErr w:type="gramStart"/>
                      <w:r>
                        <w:rPr>
                          <w:rFonts w:ascii="Arial" w:hAnsi="Arial" w:cs="Arial"/>
                          <w:color w:val="auto"/>
                        </w:rPr>
                        <w:t>Fig. 15.</w:t>
                      </w:r>
                      <w:proofErr w:type="gramEnd"/>
                      <w:r>
                        <w:rPr>
                          <w:rFonts w:ascii="Arial" w:hAnsi="Arial" w:cs="Arial"/>
                          <w:color w:val="auto"/>
                        </w:rPr>
                        <w:t xml:space="preserve"> Mitigating the large berm that has developed on the downslope side of the Lenox Crater Trail is of major concern (measuring wheel for scale).</w:t>
                      </w:r>
                    </w:p>
                  </w:txbxContent>
                </v:textbox>
                <w10:wrap type="square"/>
              </v:shape>
            </w:pict>
          </mc:Fallback>
        </mc:AlternateContent>
      </w:r>
      <w:r w:rsidR="00C922A8">
        <w:rPr>
          <w:rFonts w:ascii="Arial" w:hAnsi="Arial" w:cs="Arial"/>
          <w:color w:val="000000" w:themeColor="text1"/>
          <w:sz w:val="24"/>
          <w:szCs w:val="24"/>
        </w:rPr>
        <w:t>The existing trail is poorly desig</w:t>
      </w:r>
      <w:r w:rsidR="00A63E7A">
        <w:rPr>
          <w:rFonts w:ascii="Arial" w:hAnsi="Arial" w:cs="Arial"/>
          <w:color w:val="000000" w:themeColor="text1"/>
          <w:sz w:val="24"/>
          <w:szCs w:val="24"/>
        </w:rPr>
        <w:t xml:space="preserve">ned in regard to sustainability, </w:t>
      </w:r>
      <w:r w:rsidR="00C922A8">
        <w:rPr>
          <w:rFonts w:ascii="Arial" w:hAnsi="Arial" w:cs="Arial"/>
          <w:color w:val="000000" w:themeColor="text1"/>
          <w:sz w:val="24"/>
          <w:szCs w:val="24"/>
        </w:rPr>
        <w:t>user experience</w:t>
      </w:r>
      <w:r w:rsidR="00A63E7A">
        <w:rPr>
          <w:rFonts w:ascii="Arial" w:hAnsi="Arial" w:cs="Arial"/>
          <w:color w:val="000000" w:themeColor="text1"/>
          <w:sz w:val="24"/>
          <w:szCs w:val="24"/>
        </w:rPr>
        <w:t xml:space="preserve"> and visitor satisfaction</w:t>
      </w:r>
    </w:p>
    <w:p w:rsidR="00C922A8" w:rsidRPr="00C922A8" w:rsidRDefault="00C922A8" w:rsidP="00242875">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The benefits of constructing a sustainable </w:t>
      </w:r>
      <w:r w:rsidR="00A63E7A">
        <w:rPr>
          <w:rFonts w:ascii="Arial" w:hAnsi="Arial" w:cs="Arial"/>
          <w:color w:val="000000" w:themeColor="text1"/>
          <w:sz w:val="24"/>
          <w:szCs w:val="24"/>
        </w:rPr>
        <w:t>layout and design</w:t>
      </w:r>
      <w:r>
        <w:rPr>
          <w:rFonts w:ascii="Arial" w:hAnsi="Arial" w:cs="Arial"/>
          <w:color w:val="000000" w:themeColor="text1"/>
          <w:sz w:val="24"/>
          <w:szCs w:val="24"/>
        </w:rPr>
        <w:t xml:space="preserve"> outweigh the high costs of structurally repairing and maintaining the existing trail</w:t>
      </w:r>
    </w:p>
    <w:p w:rsidR="00951110" w:rsidRDefault="003D41D8" w:rsidP="00F5222E">
      <w:pPr>
        <w:tabs>
          <w:tab w:val="left" w:pos="1170"/>
        </w:tabs>
        <w:rPr>
          <w:rFonts w:ascii="Arial" w:hAnsi="Arial" w:cs="Arial"/>
          <w:color w:val="000000" w:themeColor="text1"/>
          <w:sz w:val="24"/>
          <w:szCs w:val="24"/>
        </w:rPr>
      </w:pPr>
      <w:r>
        <w:rPr>
          <w:rFonts w:ascii="Arial" w:hAnsi="Arial" w:cs="Arial"/>
          <w:color w:val="000000" w:themeColor="text1"/>
          <w:sz w:val="24"/>
          <w:szCs w:val="24"/>
        </w:rPr>
        <w:t xml:space="preserve">With no complex structures in place on this trail, </w:t>
      </w:r>
      <w:r w:rsidR="00A63E7A">
        <w:rPr>
          <w:rFonts w:ascii="Arial" w:hAnsi="Arial" w:cs="Arial"/>
          <w:color w:val="000000" w:themeColor="text1"/>
          <w:sz w:val="24"/>
          <w:szCs w:val="24"/>
        </w:rPr>
        <w:t xml:space="preserve">re-contouring, </w:t>
      </w:r>
      <w:r>
        <w:rPr>
          <w:rFonts w:ascii="Arial" w:hAnsi="Arial" w:cs="Arial"/>
          <w:color w:val="000000" w:themeColor="text1"/>
          <w:sz w:val="24"/>
          <w:szCs w:val="24"/>
        </w:rPr>
        <w:t>obliteration and rehabilitation will be a relatively simple</w:t>
      </w:r>
      <w:r w:rsidR="00FE40DE">
        <w:rPr>
          <w:rFonts w:ascii="Arial" w:hAnsi="Arial" w:cs="Arial"/>
          <w:color w:val="000000" w:themeColor="text1"/>
          <w:sz w:val="24"/>
          <w:szCs w:val="24"/>
        </w:rPr>
        <w:t xml:space="preserve"> process</w:t>
      </w:r>
      <w:r>
        <w:rPr>
          <w:rFonts w:ascii="Arial" w:hAnsi="Arial" w:cs="Arial"/>
          <w:color w:val="000000" w:themeColor="text1"/>
          <w:sz w:val="24"/>
          <w:szCs w:val="24"/>
        </w:rPr>
        <w:t xml:space="preserve"> </w:t>
      </w:r>
      <w:r w:rsidR="00FE40DE">
        <w:rPr>
          <w:rFonts w:ascii="Arial" w:hAnsi="Arial" w:cs="Arial"/>
          <w:color w:val="000000" w:themeColor="text1"/>
          <w:sz w:val="24"/>
          <w:szCs w:val="24"/>
        </w:rPr>
        <w:t xml:space="preserve">entailing </w:t>
      </w:r>
      <w:r w:rsidR="00476E17">
        <w:rPr>
          <w:rFonts w:ascii="Arial" w:hAnsi="Arial" w:cs="Arial"/>
          <w:color w:val="000000" w:themeColor="text1"/>
          <w:sz w:val="24"/>
          <w:szCs w:val="24"/>
        </w:rPr>
        <w:t>hand-mov</w:t>
      </w:r>
      <w:r w:rsidR="00D83A9A">
        <w:rPr>
          <w:rFonts w:ascii="Arial" w:hAnsi="Arial" w:cs="Arial"/>
          <w:color w:val="000000" w:themeColor="text1"/>
          <w:sz w:val="24"/>
          <w:szCs w:val="24"/>
        </w:rPr>
        <w:t>ement of</w:t>
      </w:r>
      <w:r w:rsidR="00476E17">
        <w:rPr>
          <w:rFonts w:ascii="Arial" w:hAnsi="Arial" w:cs="Arial"/>
          <w:color w:val="000000" w:themeColor="text1"/>
          <w:sz w:val="24"/>
          <w:szCs w:val="24"/>
        </w:rPr>
        <w:t xml:space="preserve"> the trail’s extensive berm to fill in the tread bench</w:t>
      </w:r>
      <w:r w:rsidR="00777FDC">
        <w:rPr>
          <w:rFonts w:ascii="Arial" w:hAnsi="Arial" w:cs="Arial"/>
          <w:color w:val="000000" w:themeColor="text1"/>
          <w:sz w:val="24"/>
          <w:szCs w:val="24"/>
        </w:rPr>
        <w:t>, re-establishing cinders where excessive trails grades have caused erosion down</w:t>
      </w:r>
      <w:r w:rsidR="00FE40DE">
        <w:rPr>
          <w:rFonts w:ascii="Arial" w:hAnsi="Arial" w:cs="Arial"/>
          <w:color w:val="000000" w:themeColor="text1"/>
          <w:sz w:val="24"/>
          <w:szCs w:val="24"/>
        </w:rPr>
        <w:t xml:space="preserve"> to</w:t>
      </w:r>
      <w:r w:rsidR="00777FDC">
        <w:rPr>
          <w:rFonts w:ascii="Arial" w:hAnsi="Arial" w:cs="Arial"/>
          <w:color w:val="000000" w:themeColor="text1"/>
          <w:sz w:val="24"/>
          <w:szCs w:val="24"/>
        </w:rPr>
        <w:t xml:space="preserve"> the clay layer</w:t>
      </w:r>
      <w:r w:rsidR="00D83A9A">
        <w:rPr>
          <w:rFonts w:ascii="Arial" w:hAnsi="Arial" w:cs="Arial"/>
          <w:color w:val="000000" w:themeColor="text1"/>
          <w:sz w:val="24"/>
          <w:szCs w:val="24"/>
        </w:rPr>
        <w:t xml:space="preserve">, and spreading native plant material over the area </w:t>
      </w:r>
      <w:r w:rsidR="00951110">
        <w:rPr>
          <w:rFonts w:ascii="Arial" w:hAnsi="Arial" w:cs="Arial"/>
          <w:color w:val="000000" w:themeColor="text1"/>
          <w:sz w:val="24"/>
          <w:szCs w:val="24"/>
        </w:rPr>
        <w:t>in a</w:t>
      </w:r>
      <w:r w:rsidR="0065076C">
        <w:rPr>
          <w:rFonts w:ascii="Arial" w:hAnsi="Arial" w:cs="Arial"/>
          <w:color w:val="000000" w:themeColor="text1"/>
          <w:sz w:val="24"/>
          <w:szCs w:val="24"/>
        </w:rPr>
        <w:t xml:space="preserve"> random</w:t>
      </w:r>
      <w:r w:rsidR="00951110">
        <w:rPr>
          <w:rFonts w:ascii="Arial" w:hAnsi="Arial" w:cs="Arial"/>
          <w:color w:val="000000" w:themeColor="text1"/>
          <w:sz w:val="24"/>
          <w:szCs w:val="24"/>
        </w:rPr>
        <w:t xml:space="preserve"> manner</w:t>
      </w:r>
      <w:r w:rsidR="0065076C">
        <w:rPr>
          <w:rFonts w:ascii="Arial" w:hAnsi="Arial" w:cs="Arial"/>
          <w:color w:val="000000" w:themeColor="text1"/>
          <w:sz w:val="24"/>
          <w:szCs w:val="24"/>
        </w:rPr>
        <w:t xml:space="preserve"> so</w:t>
      </w:r>
      <w:r w:rsidR="00951110">
        <w:rPr>
          <w:rFonts w:ascii="Arial" w:hAnsi="Arial" w:cs="Arial"/>
          <w:color w:val="000000" w:themeColor="text1"/>
          <w:sz w:val="24"/>
          <w:szCs w:val="24"/>
        </w:rPr>
        <w:t xml:space="preserve"> that</w:t>
      </w:r>
      <w:r w:rsidR="0065076C">
        <w:rPr>
          <w:rFonts w:ascii="Arial" w:hAnsi="Arial" w:cs="Arial"/>
          <w:color w:val="000000" w:themeColor="text1"/>
          <w:sz w:val="24"/>
          <w:szCs w:val="24"/>
        </w:rPr>
        <w:t xml:space="preserve"> it</w:t>
      </w:r>
      <w:r w:rsidR="00951110">
        <w:rPr>
          <w:rFonts w:ascii="Arial" w:hAnsi="Arial" w:cs="Arial"/>
          <w:color w:val="000000" w:themeColor="text1"/>
          <w:sz w:val="24"/>
          <w:szCs w:val="24"/>
        </w:rPr>
        <w:t xml:space="preserve"> appears natural</w:t>
      </w:r>
      <w:r w:rsidR="00D83A9A">
        <w:rPr>
          <w:rFonts w:ascii="Arial" w:hAnsi="Arial" w:cs="Arial"/>
          <w:color w:val="000000" w:themeColor="text1"/>
          <w:sz w:val="24"/>
          <w:szCs w:val="24"/>
        </w:rPr>
        <w:t>.</w:t>
      </w:r>
      <w:r w:rsidR="00A75193">
        <w:rPr>
          <w:rFonts w:ascii="Arial" w:hAnsi="Arial" w:cs="Arial"/>
          <w:color w:val="000000" w:themeColor="text1"/>
          <w:sz w:val="24"/>
          <w:szCs w:val="24"/>
        </w:rPr>
        <w:t xml:space="preserve">  (Appendix A</w:t>
      </w:r>
      <w:r w:rsidR="004136AD">
        <w:rPr>
          <w:rFonts w:ascii="Arial" w:hAnsi="Arial" w:cs="Arial"/>
          <w:color w:val="000000" w:themeColor="text1"/>
          <w:sz w:val="24"/>
          <w:szCs w:val="24"/>
        </w:rPr>
        <w:t>)</w:t>
      </w:r>
      <w:r w:rsidR="00A75193">
        <w:rPr>
          <w:rFonts w:ascii="Arial" w:hAnsi="Arial" w:cs="Arial"/>
          <w:color w:val="000000" w:themeColor="text1"/>
          <w:sz w:val="24"/>
          <w:szCs w:val="24"/>
        </w:rPr>
        <w:t xml:space="preserve"> </w:t>
      </w:r>
    </w:p>
    <w:p w:rsidR="00186BFD" w:rsidRDefault="00186BFD" w:rsidP="00F5222E">
      <w:pPr>
        <w:tabs>
          <w:tab w:val="left" w:pos="1170"/>
        </w:tabs>
        <w:rPr>
          <w:rFonts w:ascii="Arial" w:hAnsi="Arial" w:cs="Arial"/>
          <w:sz w:val="24"/>
          <w:szCs w:val="24"/>
        </w:rPr>
      </w:pPr>
      <w:r>
        <w:rPr>
          <w:rFonts w:ascii="Arial" w:hAnsi="Arial" w:cs="Arial"/>
          <w:color w:val="000000" w:themeColor="text1"/>
          <w:sz w:val="24"/>
          <w:szCs w:val="24"/>
        </w:rPr>
        <w:t>If management chooses to utilize this alternative, it will be used in conjunction with the planned Lenox Cra</w:t>
      </w:r>
      <w:r w:rsidR="004136AD">
        <w:rPr>
          <w:rFonts w:ascii="Arial" w:hAnsi="Arial" w:cs="Arial"/>
          <w:color w:val="000000" w:themeColor="text1"/>
          <w:sz w:val="24"/>
          <w:szCs w:val="24"/>
        </w:rPr>
        <w:t>ter Loop Trail.</w:t>
      </w:r>
    </w:p>
    <w:p w:rsidR="00CA3236" w:rsidRPr="00BF77D5" w:rsidRDefault="00CA3236" w:rsidP="00CA3236">
      <w:pPr>
        <w:rPr>
          <w:rFonts w:ascii="Arial" w:hAnsi="Arial" w:cs="Arial"/>
          <w:b/>
          <w:sz w:val="24"/>
          <w:szCs w:val="24"/>
        </w:rPr>
      </w:pPr>
      <w:r w:rsidRPr="00BF77D5">
        <w:rPr>
          <w:rFonts w:ascii="Arial" w:hAnsi="Arial" w:cs="Arial"/>
          <w:b/>
          <w:sz w:val="24"/>
          <w:szCs w:val="24"/>
        </w:rPr>
        <w:t>C</w:t>
      </w:r>
      <w:r w:rsidR="00BF77D5">
        <w:rPr>
          <w:rFonts w:ascii="Arial" w:hAnsi="Arial" w:cs="Arial"/>
          <w:b/>
          <w:sz w:val="24"/>
          <w:szCs w:val="24"/>
        </w:rPr>
        <w:t>ost and Time Estimate for Alternative 1</w:t>
      </w:r>
    </w:p>
    <w:p w:rsidR="00CA3236" w:rsidRPr="00CA3236" w:rsidRDefault="00CA3236" w:rsidP="00CA3236">
      <w:pPr>
        <w:rPr>
          <w:rFonts w:ascii="Arial" w:eastAsia="Times New Roman" w:hAnsi="Arial" w:cs="Arial"/>
          <w:b/>
          <w:bCs/>
          <w:sz w:val="24"/>
          <w:szCs w:val="24"/>
        </w:rPr>
      </w:pPr>
      <w:r>
        <w:rPr>
          <w:rFonts w:ascii="Arial" w:hAnsi="Arial" w:cs="Arial"/>
          <w:color w:val="000000" w:themeColor="text1"/>
          <w:sz w:val="24"/>
          <w:szCs w:val="24"/>
        </w:rPr>
        <w:t>Labor and Transportation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AC01E0">
        <w:rPr>
          <w:rFonts w:ascii="Arial" w:eastAsia="Times New Roman" w:hAnsi="Arial" w:cs="Arial"/>
          <w:sz w:val="24"/>
          <w:szCs w:val="24"/>
        </w:rPr>
        <w:t>$</w:t>
      </w:r>
      <w:r>
        <w:rPr>
          <w:rFonts w:ascii="Arial" w:eastAsia="Times New Roman" w:hAnsi="Arial" w:cs="Arial"/>
          <w:sz w:val="24"/>
          <w:szCs w:val="24"/>
        </w:rPr>
        <w:t xml:space="preserve"> </w:t>
      </w:r>
      <w:r w:rsidR="001D62B7">
        <w:rPr>
          <w:rFonts w:ascii="Arial" w:eastAsia="Times New Roman" w:hAnsi="Arial" w:cs="Arial"/>
          <w:bCs/>
          <w:sz w:val="24"/>
          <w:szCs w:val="24"/>
        </w:rPr>
        <w:t>64160.56</w:t>
      </w:r>
      <w:r w:rsidRPr="00CA3236">
        <w:rPr>
          <w:rFonts w:ascii="Arial" w:eastAsia="Times New Roman" w:hAnsi="Arial" w:cs="Arial"/>
          <w:b/>
          <w:bCs/>
          <w:sz w:val="24"/>
          <w:szCs w:val="24"/>
        </w:rPr>
        <w:t xml:space="preserve"> </w:t>
      </w:r>
    </w:p>
    <w:p w:rsidR="00CA3236" w:rsidRDefault="00CA3236" w:rsidP="00CA3236">
      <w:pPr>
        <w:rPr>
          <w:rFonts w:ascii="Arial" w:eastAsia="Times New Roman" w:hAnsi="Arial" w:cs="Arial"/>
          <w:b/>
          <w:bCs/>
          <w:sz w:val="24"/>
          <w:szCs w:val="24"/>
        </w:rPr>
      </w:pPr>
      <w:r w:rsidRPr="00AC01E0">
        <w:rPr>
          <w:rFonts w:ascii="Arial" w:eastAsia="Times New Roman" w:hAnsi="Arial" w:cs="Arial"/>
          <w:sz w:val="24"/>
          <w:szCs w:val="24"/>
        </w:rPr>
        <w:t>Material Cost</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bCs/>
          <w:sz w:val="24"/>
          <w:szCs w:val="24"/>
        </w:rPr>
        <w:t xml:space="preserve">$  </w:t>
      </w:r>
      <w:r w:rsidR="001665DE">
        <w:rPr>
          <w:rFonts w:ascii="Arial" w:eastAsia="Times New Roman" w:hAnsi="Arial" w:cs="Arial"/>
          <w:bCs/>
          <w:sz w:val="24"/>
          <w:szCs w:val="24"/>
        </w:rPr>
        <w:t xml:space="preserve"> 6457.40</w:t>
      </w:r>
      <w:r w:rsidRPr="00CA3236">
        <w:rPr>
          <w:rFonts w:ascii="Arial" w:eastAsia="Times New Roman" w:hAnsi="Arial" w:cs="Arial"/>
          <w:b/>
          <w:bCs/>
          <w:sz w:val="24"/>
          <w:szCs w:val="24"/>
        </w:rPr>
        <w:t xml:space="preserve"> </w:t>
      </w:r>
    </w:p>
    <w:p w:rsidR="00CA3236" w:rsidRDefault="00CA3236" w:rsidP="00CA3236">
      <w:pPr>
        <w:rPr>
          <w:rFonts w:ascii="Arial" w:eastAsia="Times New Roman" w:hAnsi="Arial" w:cs="Arial"/>
          <w:bCs/>
          <w:sz w:val="24"/>
          <w:szCs w:val="24"/>
        </w:rPr>
      </w:pPr>
      <w:r w:rsidRPr="00AC01E0">
        <w:rPr>
          <w:rFonts w:ascii="Arial" w:eastAsia="Times New Roman" w:hAnsi="Arial" w:cs="Arial"/>
          <w:bCs/>
          <w:sz w:val="24"/>
          <w:szCs w:val="24"/>
        </w:rPr>
        <w:t>Lenox Crater Loop Trail Cost Total</w:t>
      </w:r>
      <w:r>
        <w:rPr>
          <w:rFonts w:ascii="Arial" w:eastAsia="Times New Roman" w:hAnsi="Arial" w:cs="Arial"/>
          <w:bCs/>
          <w:sz w:val="24"/>
          <w:szCs w:val="24"/>
        </w:rPr>
        <w:tab/>
      </w:r>
      <w:r>
        <w:rPr>
          <w:rFonts w:ascii="Arial" w:eastAsia="Times New Roman" w:hAnsi="Arial" w:cs="Arial"/>
          <w:bCs/>
          <w:sz w:val="24"/>
          <w:szCs w:val="24"/>
        </w:rPr>
        <w:tab/>
      </w:r>
      <w:r w:rsidR="001665DE">
        <w:rPr>
          <w:rFonts w:ascii="Arial" w:eastAsia="Times New Roman" w:hAnsi="Arial" w:cs="Arial"/>
          <w:bCs/>
          <w:sz w:val="24"/>
          <w:szCs w:val="24"/>
        </w:rPr>
        <w:t>$ 70,</w:t>
      </w:r>
      <w:r w:rsidR="00697DF9">
        <w:rPr>
          <w:rFonts w:ascii="Arial" w:eastAsia="Times New Roman" w:hAnsi="Arial" w:cs="Arial"/>
          <w:bCs/>
          <w:sz w:val="24"/>
          <w:szCs w:val="24"/>
        </w:rPr>
        <w:t>617.96</w:t>
      </w:r>
    </w:p>
    <w:p w:rsidR="00BF77D5" w:rsidRDefault="00BF77D5" w:rsidP="00BF77D5">
      <w:pPr>
        <w:rPr>
          <w:rFonts w:ascii="Arial" w:eastAsia="Times New Roman" w:hAnsi="Arial" w:cs="Arial"/>
          <w:bCs/>
          <w:sz w:val="24"/>
          <w:szCs w:val="24"/>
        </w:rPr>
      </w:pPr>
      <w:r>
        <w:rPr>
          <w:rFonts w:ascii="Arial" w:eastAsia="Times New Roman" w:hAnsi="Arial" w:cs="Arial"/>
          <w:bCs/>
          <w:sz w:val="24"/>
          <w:szCs w:val="24"/>
        </w:rPr>
        <w:t>Estimated time for a crew of 10 workers</w:t>
      </w:r>
      <w:r w:rsidR="00802D77">
        <w:rPr>
          <w:rFonts w:ascii="Arial" w:eastAsia="Times New Roman" w:hAnsi="Arial" w:cs="Arial"/>
          <w:bCs/>
          <w:sz w:val="24"/>
          <w:szCs w:val="24"/>
        </w:rPr>
        <w:tab/>
      </w:r>
      <w:r w:rsidR="00802D77">
        <w:rPr>
          <w:rFonts w:ascii="Arial" w:eastAsia="Times New Roman" w:hAnsi="Arial" w:cs="Arial"/>
          <w:bCs/>
          <w:sz w:val="24"/>
          <w:szCs w:val="24"/>
        </w:rPr>
        <w:tab/>
      </w:r>
      <w:r>
        <w:rPr>
          <w:rFonts w:ascii="Arial" w:eastAsia="Times New Roman" w:hAnsi="Arial" w:cs="Arial"/>
          <w:bCs/>
          <w:sz w:val="24"/>
          <w:szCs w:val="24"/>
        </w:rPr>
        <w:t>7 weeks</w:t>
      </w:r>
    </w:p>
    <w:p w:rsidR="00951110" w:rsidRDefault="00951110" w:rsidP="00BF77D5">
      <w:pPr>
        <w:rPr>
          <w:rFonts w:ascii="Arial" w:hAnsi="Arial" w:cs="Arial"/>
          <w:b/>
          <w:color w:val="000000" w:themeColor="text1"/>
          <w:sz w:val="24"/>
          <w:szCs w:val="24"/>
        </w:rPr>
      </w:pPr>
      <w:r>
        <w:rPr>
          <w:rFonts w:ascii="Arial" w:hAnsi="Arial" w:cs="Arial"/>
          <w:b/>
          <w:color w:val="000000" w:themeColor="text1"/>
          <w:sz w:val="24"/>
          <w:szCs w:val="24"/>
        </w:rPr>
        <w:t>Alternative 2</w:t>
      </w:r>
    </w:p>
    <w:p w:rsidR="00444434" w:rsidRDefault="00951110" w:rsidP="00F5222E">
      <w:pPr>
        <w:tabs>
          <w:tab w:val="left" w:pos="1170"/>
        </w:tabs>
        <w:rPr>
          <w:rFonts w:ascii="Arial" w:hAnsi="Arial" w:cs="Arial"/>
          <w:color w:val="000000" w:themeColor="text1"/>
          <w:sz w:val="24"/>
          <w:szCs w:val="24"/>
        </w:rPr>
      </w:pPr>
      <w:r>
        <w:rPr>
          <w:rFonts w:ascii="Arial" w:hAnsi="Arial" w:cs="Arial"/>
          <w:color w:val="000000" w:themeColor="text1"/>
          <w:sz w:val="24"/>
          <w:szCs w:val="24"/>
        </w:rPr>
        <w:t>This alternative proposes maintaining the current trail alignment.  While ret</w:t>
      </w:r>
      <w:r w:rsidR="00186BFD">
        <w:rPr>
          <w:rFonts w:ascii="Arial" w:hAnsi="Arial" w:cs="Arial"/>
          <w:color w:val="000000" w:themeColor="text1"/>
          <w:sz w:val="24"/>
          <w:szCs w:val="24"/>
        </w:rPr>
        <w:t xml:space="preserve">aining the existing treadway, </w:t>
      </w:r>
      <w:r w:rsidR="00444434">
        <w:rPr>
          <w:rFonts w:ascii="Arial" w:hAnsi="Arial" w:cs="Arial"/>
          <w:color w:val="000000" w:themeColor="text1"/>
          <w:sz w:val="24"/>
          <w:szCs w:val="24"/>
        </w:rPr>
        <w:t>trail narrowing would be performed (including reduction of the existing berm</w:t>
      </w:r>
      <w:r w:rsidR="00A75193">
        <w:rPr>
          <w:rFonts w:ascii="Arial" w:hAnsi="Arial" w:cs="Arial"/>
          <w:color w:val="000000" w:themeColor="text1"/>
          <w:sz w:val="24"/>
          <w:szCs w:val="24"/>
        </w:rPr>
        <w:t xml:space="preserve"> – see Appendix A Figure 4</w:t>
      </w:r>
      <w:r w:rsidR="00444434">
        <w:rPr>
          <w:rFonts w:ascii="Arial" w:hAnsi="Arial" w:cs="Arial"/>
          <w:color w:val="000000" w:themeColor="text1"/>
          <w:sz w:val="24"/>
          <w:szCs w:val="24"/>
        </w:rPr>
        <w:t>)</w:t>
      </w:r>
      <w:r w:rsidR="00186BFD">
        <w:rPr>
          <w:rFonts w:ascii="Arial" w:hAnsi="Arial" w:cs="Arial"/>
          <w:color w:val="000000" w:themeColor="text1"/>
          <w:sz w:val="24"/>
          <w:szCs w:val="24"/>
        </w:rPr>
        <w:t>, additional tread material laid down where severe gully</w:t>
      </w:r>
      <w:r w:rsidR="00A21232">
        <w:rPr>
          <w:rFonts w:ascii="Arial" w:hAnsi="Arial" w:cs="Arial"/>
          <w:color w:val="000000" w:themeColor="text1"/>
          <w:sz w:val="24"/>
          <w:szCs w:val="24"/>
        </w:rPr>
        <w:t xml:space="preserve"> formation</w:t>
      </w:r>
      <w:r w:rsidR="00186BFD">
        <w:rPr>
          <w:rFonts w:ascii="Arial" w:hAnsi="Arial" w:cs="Arial"/>
          <w:color w:val="000000" w:themeColor="text1"/>
          <w:sz w:val="24"/>
          <w:szCs w:val="24"/>
        </w:rPr>
        <w:t xml:space="preserve"> and entrenchment has taken place, and </w:t>
      </w:r>
      <w:r w:rsidR="00444434">
        <w:rPr>
          <w:rFonts w:ascii="Arial" w:hAnsi="Arial" w:cs="Arial"/>
          <w:color w:val="000000" w:themeColor="text1"/>
          <w:sz w:val="24"/>
          <w:szCs w:val="24"/>
        </w:rPr>
        <w:t>then cable steps</w:t>
      </w:r>
      <w:r w:rsidR="00C13514">
        <w:rPr>
          <w:rFonts w:ascii="Arial" w:hAnsi="Arial" w:cs="Arial"/>
          <w:color w:val="000000" w:themeColor="text1"/>
          <w:sz w:val="24"/>
          <w:szCs w:val="24"/>
        </w:rPr>
        <w:t xml:space="preserve"> (Appendix A</w:t>
      </w:r>
      <w:r w:rsidR="002B5A9A">
        <w:rPr>
          <w:rFonts w:ascii="Arial" w:hAnsi="Arial" w:cs="Arial"/>
          <w:color w:val="000000" w:themeColor="text1"/>
          <w:sz w:val="24"/>
          <w:szCs w:val="24"/>
        </w:rPr>
        <w:t>)</w:t>
      </w:r>
      <w:r w:rsidR="00444434">
        <w:rPr>
          <w:rFonts w:ascii="Arial" w:hAnsi="Arial" w:cs="Arial"/>
          <w:color w:val="000000" w:themeColor="text1"/>
          <w:sz w:val="24"/>
          <w:szCs w:val="24"/>
        </w:rPr>
        <w:t xml:space="preserve"> would be constructed in order to</w:t>
      </w:r>
      <w:r w:rsidR="00CD199E">
        <w:rPr>
          <w:rFonts w:ascii="Arial" w:hAnsi="Arial" w:cs="Arial"/>
          <w:color w:val="000000" w:themeColor="text1"/>
          <w:sz w:val="24"/>
          <w:szCs w:val="24"/>
        </w:rPr>
        <w:t xml:space="preserve"> limit cinder erosion on the steep trail grades</w:t>
      </w:r>
      <w:r w:rsidR="00186BFD">
        <w:rPr>
          <w:rFonts w:ascii="Arial" w:hAnsi="Arial" w:cs="Arial"/>
          <w:color w:val="000000" w:themeColor="text1"/>
          <w:sz w:val="24"/>
          <w:szCs w:val="24"/>
        </w:rPr>
        <w:t>.</w:t>
      </w:r>
      <w:r w:rsidR="00AB1F5E">
        <w:rPr>
          <w:rFonts w:ascii="Arial" w:hAnsi="Arial" w:cs="Arial"/>
          <w:color w:val="000000" w:themeColor="text1"/>
          <w:sz w:val="24"/>
          <w:szCs w:val="24"/>
        </w:rPr>
        <w:t xml:space="preserve">  The work described above may temporarily remedy the issues present on the trail, however, the poor design of the existing trail will only continue to </w:t>
      </w:r>
      <w:r w:rsidR="00A21232">
        <w:rPr>
          <w:rFonts w:ascii="Arial" w:hAnsi="Arial" w:cs="Arial"/>
          <w:color w:val="000000" w:themeColor="text1"/>
          <w:sz w:val="24"/>
          <w:szCs w:val="24"/>
        </w:rPr>
        <w:t xml:space="preserve">deteriorate </w:t>
      </w:r>
      <w:r w:rsidR="00AB1F5E">
        <w:rPr>
          <w:rFonts w:ascii="Arial" w:hAnsi="Arial" w:cs="Arial"/>
          <w:color w:val="000000" w:themeColor="text1"/>
          <w:sz w:val="24"/>
          <w:szCs w:val="24"/>
        </w:rPr>
        <w:t>over time.  Therefore, this plan does not</w:t>
      </w:r>
      <w:r w:rsidR="00C13514">
        <w:rPr>
          <w:rFonts w:ascii="Arial" w:hAnsi="Arial" w:cs="Arial"/>
          <w:color w:val="000000" w:themeColor="text1"/>
          <w:sz w:val="24"/>
          <w:szCs w:val="24"/>
        </w:rPr>
        <w:t xml:space="preserve"> favor this alternative. </w:t>
      </w:r>
    </w:p>
    <w:p w:rsidR="00444434" w:rsidRPr="00BF77D5" w:rsidRDefault="00444434" w:rsidP="00F5222E">
      <w:pPr>
        <w:tabs>
          <w:tab w:val="left" w:pos="1170"/>
        </w:tabs>
        <w:rPr>
          <w:rFonts w:ascii="Arial" w:hAnsi="Arial" w:cs="Arial"/>
          <w:b/>
          <w:color w:val="000000" w:themeColor="text1"/>
          <w:sz w:val="24"/>
          <w:szCs w:val="24"/>
        </w:rPr>
      </w:pPr>
      <w:r w:rsidRPr="00BF77D5">
        <w:rPr>
          <w:rFonts w:ascii="Arial" w:hAnsi="Arial" w:cs="Arial"/>
          <w:b/>
          <w:color w:val="000000" w:themeColor="text1"/>
          <w:sz w:val="24"/>
          <w:szCs w:val="24"/>
        </w:rPr>
        <w:t>Cost</w:t>
      </w:r>
      <w:r w:rsidR="00BF77D5">
        <w:rPr>
          <w:rFonts w:ascii="Arial" w:hAnsi="Arial" w:cs="Arial"/>
          <w:b/>
          <w:color w:val="000000" w:themeColor="text1"/>
          <w:sz w:val="24"/>
          <w:szCs w:val="24"/>
        </w:rPr>
        <w:t xml:space="preserve"> and Time</w:t>
      </w:r>
      <w:r w:rsidRPr="00BF77D5">
        <w:rPr>
          <w:rFonts w:ascii="Arial" w:hAnsi="Arial" w:cs="Arial"/>
          <w:b/>
          <w:color w:val="000000" w:themeColor="text1"/>
          <w:sz w:val="24"/>
          <w:szCs w:val="24"/>
        </w:rPr>
        <w:t xml:space="preserve"> </w:t>
      </w:r>
      <w:r w:rsidR="00BF77D5">
        <w:rPr>
          <w:rFonts w:ascii="Arial" w:hAnsi="Arial" w:cs="Arial"/>
          <w:b/>
          <w:color w:val="000000" w:themeColor="text1"/>
          <w:sz w:val="24"/>
          <w:szCs w:val="24"/>
        </w:rPr>
        <w:t>Estimate for Alternative 2</w:t>
      </w:r>
    </w:p>
    <w:p w:rsidR="00444434" w:rsidRPr="00CA3236" w:rsidRDefault="00444434" w:rsidP="00444434">
      <w:pPr>
        <w:rPr>
          <w:rFonts w:ascii="Arial" w:eastAsia="Times New Roman" w:hAnsi="Arial" w:cs="Arial"/>
          <w:b/>
          <w:bCs/>
          <w:sz w:val="24"/>
          <w:szCs w:val="24"/>
        </w:rPr>
      </w:pPr>
      <w:r>
        <w:rPr>
          <w:rFonts w:ascii="Arial" w:hAnsi="Arial" w:cs="Arial"/>
          <w:color w:val="000000" w:themeColor="text1"/>
          <w:sz w:val="24"/>
          <w:szCs w:val="24"/>
        </w:rPr>
        <w:t>Labor and Transportation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AC01E0">
        <w:rPr>
          <w:rFonts w:ascii="Arial" w:eastAsia="Times New Roman" w:hAnsi="Arial" w:cs="Arial"/>
          <w:sz w:val="24"/>
          <w:szCs w:val="24"/>
        </w:rPr>
        <w:t>$</w:t>
      </w:r>
      <w:r>
        <w:rPr>
          <w:rFonts w:ascii="Arial" w:eastAsia="Times New Roman" w:hAnsi="Arial" w:cs="Arial"/>
          <w:sz w:val="24"/>
          <w:szCs w:val="24"/>
        </w:rPr>
        <w:t xml:space="preserve"> </w:t>
      </w:r>
      <w:r w:rsidRPr="00CA3236">
        <w:rPr>
          <w:rFonts w:ascii="Arial" w:eastAsia="Times New Roman" w:hAnsi="Arial" w:cs="Arial"/>
          <w:bCs/>
          <w:sz w:val="24"/>
          <w:szCs w:val="24"/>
        </w:rPr>
        <w:t>49,725.01</w:t>
      </w:r>
      <w:r w:rsidRPr="00CA3236">
        <w:rPr>
          <w:rFonts w:ascii="Arial" w:eastAsia="Times New Roman" w:hAnsi="Arial" w:cs="Arial"/>
          <w:b/>
          <w:bCs/>
          <w:sz w:val="24"/>
          <w:szCs w:val="24"/>
        </w:rPr>
        <w:t xml:space="preserve"> </w:t>
      </w:r>
    </w:p>
    <w:p w:rsidR="00444434" w:rsidRDefault="00444434" w:rsidP="00444434">
      <w:pPr>
        <w:rPr>
          <w:rFonts w:ascii="Arial" w:eastAsia="Times New Roman" w:hAnsi="Arial" w:cs="Arial"/>
          <w:b/>
          <w:bCs/>
          <w:sz w:val="24"/>
          <w:szCs w:val="24"/>
        </w:rPr>
      </w:pPr>
      <w:r w:rsidRPr="00AC01E0">
        <w:rPr>
          <w:rFonts w:ascii="Arial" w:eastAsia="Times New Roman" w:hAnsi="Arial" w:cs="Arial"/>
          <w:sz w:val="24"/>
          <w:szCs w:val="24"/>
        </w:rPr>
        <w:t>Material Cost</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bCs/>
          <w:sz w:val="24"/>
          <w:szCs w:val="24"/>
        </w:rPr>
        <w:t xml:space="preserve">$  </w:t>
      </w:r>
      <w:r w:rsidRPr="00CA3236">
        <w:rPr>
          <w:rFonts w:ascii="Arial" w:eastAsia="Times New Roman" w:hAnsi="Arial" w:cs="Arial"/>
          <w:bCs/>
          <w:sz w:val="24"/>
          <w:szCs w:val="24"/>
        </w:rPr>
        <w:t xml:space="preserve"> 8,820.22</w:t>
      </w:r>
      <w:r w:rsidRPr="00CA3236">
        <w:rPr>
          <w:rFonts w:ascii="Arial" w:eastAsia="Times New Roman" w:hAnsi="Arial" w:cs="Arial"/>
          <w:b/>
          <w:bCs/>
          <w:sz w:val="24"/>
          <w:szCs w:val="24"/>
        </w:rPr>
        <w:t xml:space="preserve"> </w:t>
      </w:r>
    </w:p>
    <w:p w:rsidR="00BF77D5" w:rsidRDefault="00444434" w:rsidP="00444434">
      <w:pPr>
        <w:rPr>
          <w:rFonts w:ascii="Arial" w:eastAsia="Times New Roman" w:hAnsi="Arial" w:cs="Arial"/>
          <w:bCs/>
          <w:sz w:val="24"/>
          <w:szCs w:val="24"/>
        </w:rPr>
      </w:pPr>
      <w:r w:rsidRPr="00AC01E0">
        <w:rPr>
          <w:rFonts w:ascii="Arial" w:eastAsia="Times New Roman" w:hAnsi="Arial" w:cs="Arial"/>
          <w:bCs/>
          <w:sz w:val="24"/>
          <w:szCs w:val="24"/>
        </w:rPr>
        <w:t>Lenox Crater Loop Trail Cost Total</w:t>
      </w:r>
      <w:r>
        <w:rPr>
          <w:rFonts w:ascii="Arial" w:eastAsia="Times New Roman" w:hAnsi="Arial" w:cs="Arial"/>
          <w:bCs/>
          <w:sz w:val="24"/>
          <w:szCs w:val="24"/>
        </w:rPr>
        <w:tab/>
      </w:r>
      <w:r>
        <w:rPr>
          <w:rFonts w:ascii="Arial" w:eastAsia="Times New Roman" w:hAnsi="Arial" w:cs="Arial"/>
          <w:bCs/>
          <w:sz w:val="24"/>
          <w:szCs w:val="24"/>
        </w:rPr>
        <w:tab/>
      </w:r>
      <w:r w:rsidRPr="00CA3236">
        <w:rPr>
          <w:rFonts w:ascii="Arial" w:eastAsia="Times New Roman" w:hAnsi="Arial" w:cs="Arial"/>
          <w:bCs/>
          <w:sz w:val="24"/>
          <w:szCs w:val="24"/>
        </w:rPr>
        <w:t xml:space="preserve">$ </w:t>
      </w:r>
      <w:r w:rsidR="00C13514">
        <w:rPr>
          <w:rFonts w:ascii="Arial" w:eastAsia="Times New Roman" w:hAnsi="Arial" w:cs="Arial"/>
          <w:bCs/>
          <w:sz w:val="24"/>
          <w:szCs w:val="24"/>
        </w:rPr>
        <w:t>58,545.23</w:t>
      </w:r>
    </w:p>
    <w:p w:rsidR="00887947" w:rsidRDefault="00BF77D5" w:rsidP="00444434">
      <w:pPr>
        <w:rPr>
          <w:rFonts w:ascii="Arial" w:eastAsia="Times New Roman" w:hAnsi="Arial" w:cs="Arial"/>
          <w:bCs/>
          <w:sz w:val="24"/>
          <w:szCs w:val="24"/>
        </w:rPr>
      </w:pPr>
      <w:r>
        <w:rPr>
          <w:rFonts w:ascii="Arial" w:eastAsia="Times New Roman" w:hAnsi="Arial" w:cs="Arial"/>
          <w:bCs/>
          <w:sz w:val="24"/>
          <w:szCs w:val="24"/>
        </w:rPr>
        <w:t>Estimated time for a crew of 10 workers</w:t>
      </w:r>
      <w:r w:rsidR="00802D77">
        <w:rPr>
          <w:rFonts w:ascii="Arial" w:eastAsia="Times New Roman" w:hAnsi="Arial" w:cs="Arial"/>
          <w:bCs/>
          <w:sz w:val="24"/>
          <w:szCs w:val="24"/>
        </w:rPr>
        <w:tab/>
      </w:r>
      <w:r w:rsidR="00802D77">
        <w:rPr>
          <w:rFonts w:ascii="Arial" w:eastAsia="Times New Roman" w:hAnsi="Arial" w:cs="Arial"/>
          <w:bCs/>
          <w:sz w:val="24"/>
          <w:szCs w:val="24"/>
        </w:rPr>
        <w:tab/>
        <w:t>3 weeks</w:t>
      </w:r>
    </w:p>
    <w:p w:rsidR="00887947" w:rsidRDefault="00887947" w:rsidP="00887947">
      <w:pPr>
        <w:tabs>
          <w:tab w:val="left" w:pos="1170"/>
        </w:tabs>
        <w:rPr>
          <w:rFonts w:ascii="Arial" w:hAnsi="Arial" w:cs="Arial"/>
          <w:b/>
          <w:color w:val="000000" w:themeColor="text1"/>
          <w:sz w:val="24"/>
          <w:szCs w:val="24"/>
        </w:rPr>
      </w:pPr>
      <w:r>
        <w:rPr>
          <w:rFonts w:ascii="Arial" w:hAnsi="Arial" w:cs="Arial"/>
          <w:b/>
          <w:color w:val="000000" w:themeColor="text1"/>
          <w:sz w:val="24"/>
          <w:szCs w:val="24"/>
        </w:rPr>
        <w:t>Alternative 3</w:t>
      </w:r>
    </w:p>
    <w:p w:rsidR="00111393" w:rsidRDefault="00887947" w:rsidP="008B6E23">
      <w:pPr>
        <w:tabs>
          <w:tab w:val="left" w:pos="1170"/>
        </w:tabs>
        <w:rPr>
          <w:rFonts w:ascii="Arial" w:eastAsia="Times New Roman" w:hAnsi="Arial" w:cs="Arial"/>
          <w:bCs/>
          <w:sz w:val="24"/>
          <w:szCs w:val="24"/>
        </w:rPr>
      </w:pPr>
      <w:r>
        <w:rPr>
          <w:rFonts w:ascii="Arial" w:hAnsi="Arial" w:cs="Arial"/>
          <w:color w:val="000000" w:themeColor="text1"/>
          <w:sz w:val="24"/>
          <w:szCs w:val="24"/>
        </w:rPr>
        <w:t>No action.</w:t>
      </w:r>
      <w:r w:rsidR="008B6E23">
        <w:rPr>
          <w:rFonts w:ascii="Arial" w:hAnsi="Arial" w:cs="Arial"/>
          <w:color w:val="000000" w:themeColor="text1"/>
          <w:sz w:val="24"/>
          <w:szCs w:val="24"/>
        </w:rPr>
        <w:t xml:space="preserve">  </w:t>
      </w:r>
      <w:r w:rsidR="008B6E23">
        <w:rPr>
          <w:rFonts w:ascii="Arial" w:eastAsia="Times New Roman" w:hAnsi="Arial" w:cs="Arial"/>
          <w:bCs/>
          <w:sz w:val="24"/>
          <w:szCs w:val="24"/>
        </w:rPr>
        <w:t>If management chooses this alternative, the existing trail will be left as it is in its current state.  This plan does not support this alternative as the existing trail is not sustainable and will continue to deteriorate if the park does not make an attempt to rehabilitate the trail in some way.</w:t>
      </w:r>
    </w:p>
    <w:p w:rsidR="00CD50BA" w:rsidRPr="006138F3" w:rsidRDefault="00CD50BA" w:rsidP="00CD50BA">
      <w:pPr>
        <w:tabs>
          <w:tab w:val="left" w:pos="1170"/>
        </w:tabs>
        <w:rPr>
          <w:rFonts w:ascii="Arial" w:hAnsi="Arial" w:cs="Arial"/>
          <w:b/>
          <w:color w:val="000000" w:themeColor="text1"/>
          <w:sz w:val="24"/>
          <w:szCs w:val="24"/>
        </w:rPr>
        <w:sectPr w:rsidR="00CD50BA" w:rsidRPr="006138F3" w:rsidSect="00304A0D">
          <w:pgSz w:w="12240" w:h="15840" w:code="1"/>
          <w:pgMar w:top="1440" w:right="1440" w:bottom="1440" w:left="1440" w:header="720" w:footer="720" w:gutter="0"/>
          <w:cols w:space="720"/>
          <w:docGrid w:linePitch="360"/>
        </w:sectPr>
      </w:pPr>
      <w:r>
        <w:rPr>
          <w:rFonts w:ascii="Arial" w:eastAsia="Times New Roman" w:hAnsi="Arial" w:cs="Arial"/>
          <w:bCs/>
          <w:sz w:val="24"/>
          <w:szCs w:val="24"/>
        </w:rPr>
        <w:t>Detailed cost estimates are located in A</w:t>
      </w:r>
      <w:r w:rsidR="00180C8E">
        <w:rPr>
          <w:rFonts w:ascii="Arial" w:eastAsia="Times New Roman" w:hAnsi="Arial" w:cs="Arial"/>
          <w:bCs/>
          <w:sz w:val="24"/>
          <w:szCs w:val="24"/>
        </w:rPr>
        <w:t>ppendix C.</w:t>
      </w:r>
      <w:r>
        <w:rPr>
          <w:rFonts w:ascii="Arial" w:eastAsia="Times New Roman" w:hAnsi="Arial" w:cs="Arial"/>
          <w:bCs/>
          <w:sz w:val="24"/>
          <w:szCs w:val="24"/>
        </w:rPr>
        <w:t xml:space="preserve">  A map of the trail area is located on the following page.</w:t>
      </w:r>
    </w:p>
    <w:p w:rsidR="00304A0D" w:rsidRDefault="00304A0D" w:rsidP="008B6E23">
      <w:pPr>
        <w:tabs>
          <w:tab w:val="left" w:pos="1170"/>
        </w:tabs>
        <w:rPr>
          <w:rFonts w:ascii="Arial" w:hAnsi="Arial" w:cs="Arial"/>
          <w:color w:val="000000" w:themeColor="text1"/>
          <w:sz w:val="24"/>
          <w:szCs w:val="24"/>
        </w:rPr>
        <w:sectPr w:rsidR="00304A0D" w:rsidSect="00304A0D">
          <w:pgSz w:w="15840" w:h="12240" w:orient="landscape" w:code="1"/>
          <w:pgMar w:top="1440" w:right="1440" w:bottom="1440" w:left="1440" w:header="720" w:footer="720" w:gutter="0"/>
          <w:cols w:space="720"/>
          <w:docGrid w:linePitch="360"/>
        </w:sectPr>
      </w:pPr>
      <w:r>
        <w:rPr>
          <w:rFonts w:ascii="Arial" w:hAnsi="Arial" w:cs="Arial"/>
          <w:noProof/>
          <w:color w:val="000000" w:themeColor="text1"/>
          <w:sz w:val="24"/>
          <w:szCs w:val="24"/>
        </w:rPr>
        <w:drawing>
          <wp:inline distT="0" distB="0" distL="0" distR="0">
            <wp:extent cx="8229488" cy="5460365"/>
            <wp:effectExtent l="19050" t="0" r="112" b="0"/>
            <wp:docPr id="35" name="Picture 34" descr="Lenox Crater 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ox Crater Loop.JPG"/>
                    <pic:cNvPicPr/>
                  </pic:nvPicPr>
                  <pic:blipFill>
                    <a:blip r:embed="rId31" cstate="print"/>
                    <a:stretch>
                      <a:fillRect/>
                    </a:stretch>
                  </pic:blipFill>
                  <pic:spPr>
                    <a:xfrm>
                      <a:off x="0" y="0"/>
                      <a:ext cx="8229488" cy="5460365"/>
                    </a:xfrm>
                    <a:prstGeom prst="rect">
                      <a:avLst/>
                    </a:prstGeom>
                  </pic:spPr>
                </pic:pic>
              </a:graphicData>
            </a:graphic>
          </wp:inline>
        </w:drawing>
      </w:r>
    </w:p>
    <w:p w:rsidR="00433B18" w:rsidRDefault="005749B1" w:rsidP="004B21D3">
      <w:pPr>
        <w:tabs>
          <w:tab w:val="left" w:pos="1170"/>
        </w:tabs>
        <w:jc w:val="cente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278765</wp:posOffset>
                </wp:positionV>
                <wp:extent cx="2847975" cy="0"/>
                <wp:effectExtent l="9525" t="9525" r="9525" b="9525"/>
                <wp:wrapNone/>
                <wp:docPr id="11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0;margin-top:21.95pt;width:224.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qUHg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"/>
            </w:pict>
          </mc:Fallback>
        </mc:AlternateContent>
      </w:r>
      <w:r w:rsidR="00304A0D">
        <w:rPr>
          <w:rFonts w:ascii="Arial" w:hAnsi="Arial" w:cs="Arial"/>
          <w:b/>
          <w:noProof/>
          <w:color w:val="000000" w:themeColor="text1"/>
          <w:sz w:val="28"/>
          <w:szCs w:val="28"/>
        </w:rPr>
        <w:t>L</w:t>
      </w:r>
      <w:r w:rsidR="00433B18">
        <w:rPr>
          <w:rFonts w:ascii="Arial" w:hAnsi="Arial" w:cs="Arial"/>
          <w:b/>
          <w:noProof/>
          <w:color w:val="000000" w:themeColor="text1"/>
          <w:sz w:val="28"/>
          <w:szCs w:val="28"/>
        </w:rPr>
        <w:t>enox Crater Loop Trail Proposal</w:t>
      </w:r>
    </w:p>
    <w:p w:rsidR="009B2F23" w:rsidRDefault="009B2F23">
      <w:pPr>
        <w:rPr>
          <w:rFonts w:ascii="Arial" w:hAnsi="Arial" w:cs="Arial"/>
          <w:b/>
          <w:color w:val="000000" w:themeColor="text1"/>
          <w:sz w:val="24"/>
          <w:szCs w:val="24"/>
        </w:rPr>
      </w:pPr>
    </w:p>
    <w:p w:rsidR="00A533A8" w:rsidRDefault="009B2F23">
      <w:pPr>
        <w:rPr>
          <w:rFonts w:ascii="Arial" w:hAnsi="Arial" w:cs="Arial"/>
          <w:color w:val="000000" w:themeColor="text1"/>
          <w:sz w:val="24"/>
          <w:szCs w:val="24"/>
        </w:rPr>
      </w:pPr>
      <w:r>
        <w:rPr>
          <w:rFonts w:ascii="Arial" w:hAnsi="Arial" w:cs="Arial"/>
          <w:color w:val="000000" w:themeColor="text1"/>
          <w:sz w:val="24"/>
          <w:szCs w:val="24"/>
        </w:rPr>
        <w:t xml:space="preserve">The proposed Lenox Crater Loop Trail </w:t>
      </w:r>
      <w:r w:rsidR="00A533A8">
        <w:rPr>
          <w:rFonts w:ascii="Arial" w:hAnsi="Arial" w:cs="Arial"/>
          <w:color w:val="000000" w:themeColor="text1"/>
          <w:sz w:val="24"/>
          <w:szCs w:val="24"/>
        </w:rPr>
        <w:t>is a</w:t>
      </w:r>
      <w:r w:rsidR="00180C8E">
        <w:rPr>
          <w:rFonts w:ascii="Arial" w:hAnsi="Arial" w:cs="Arial"/>
          <w:color w:val="000000" w:themeColor="text1"/>
          <w:sz w:val="24"/>
          <w:szCs w:val="24"/>
        </w:rPr>
        <w:t xml:space="preserve"> replacement</w:t>
      </w:r>
      <w:r>
        <w:rPr>
          <w:rFonts w:ascii="Arial" w:hAnsi="Arial" w:cs="Arial"/>
          <w:color w:val="000000" w:themeColor="text1"/>
          <w:sz w:val="24"/>
          <w:szCs w:val="24"/>
        </w:rPr>
        <w:t xml:space="preserve"> of the existing Lenox Crater Trail.</w:t>
      </w:r>
      <w:r w:rsidR="00072597">
        <w:rPr>
          <w:rFonts w:ascii="Arial" w:hAnsi="Arial" w:cs="Arial"/>
          <w:color w:val="000000" w:themeColor="text1"/>
          <w:sz w:val="24"/>
          <w:szCs w:val="24"/>
        </w:rPr>
        <w:t xml:space="preserve">  The new trail will incorporate sustainable design elements and focus on user experience through the utilization of viewsheds and interpretive sig</w:t>
      </w:r>
      <w:r w:rsidR="00180C8E">
        <w:rPr>
          <w:rFonts w:ascii="Arial" w:hAnsi="Arial" w:cs="Arial"/>
          <w:color w:val="000000" w:themeColor="text1"/>
          <w:sz w:val="24"/>
          <w:szCs w:val="24"/>
        </w:rPr>
        <w:t>nage</w:t>
      </w:r>
      <w:r w:rsidR="00B32F5F">
        <w:rPr>
          <w:rFonts w:ascii="Arial" w:hAnsi="Arial" w:cs="Arial"/>
          <w:color w:val="000000" w:themeColor="text1"/>
          <w:sz w:val="24"/>
          <w:szCs w:val="24"/>
        </w:rPr>
        <w:t xml:space="preserve">, </w:t>
      </w:r>
      <w:r w:rsidR="00A533A8">
        <w:rPr>
          <w:rFonts w:ascii="Arial" w:hAnsi="Arial" w:cs="Arial"/>
          <w:color w:val="000000" w:themeColor="text1"/>
          <w:sz w:val="24"/>
          <w:szCs w:val="24"/>
        </w:rPr>
        <w:t xml:space="preserve">greatly </w:t>
      </w:r>
      <w:r w:rsidR="00B32F5F">
        <w:rPr>
          <w:rFonts w:ascii="Arial" w:hAnsi="Arial" w:cs="Arial"/>
          <w:color w:val="000000" w:themeColor="text1"/>
          <w:sz w:val="24"/>
          <w:szCs w:val="24"/>
        </w:rPr>
        <w:t>enhancing visitor satisfaction</w:t>
      </w:r>
      <w:r w:rsidR="00072597">
        <w:rPr>
          <w:rFonts w:ascii="Arial" w:hAnsi="Arial" w:cs="Arial"/>
          <w:color w:val="000000" w:themeColor="text1"/>
          <w:sz w:val="24"/>
          <w:szCs w:val="24"/>
        </w:rPr>
        <w:t>.</w:t>
      </w:r>
      <w:r w:rsidR="005F7E8E">
        <w:rPr>
          <w:rFonts w:ascii="Arial" w:hAnsi="Arial" w:cs="Arial"/>
          <w:color w:val="000000" w:themeColor="text1"/>
          <w:sz w:val="24"/>
          <w:szCs w:val="24"/>
        </w:rPr>
        <w:t xml:space="preserve">  </w:t>
      </w:r>
      <w:r w:rsidR="00A23966">
        <w:rPr>
          <w:rFonts w:ascii="Arial" w:hAnsi="Arial" w:cs="Arial"/>
          <w:color w:val="000000" w:themeColor="text1"/>
          <w:sz w:val="24"/>
          <w:szCs w:val="24"/>
        </w:rPr>
        <w:t>.</w:t>
      </w:r>
    </w:p>
    <w:p w:rsidR="00976B9F" w:rsidRDefault="00976B9F">
      <w:pPr>
        <w:rPr>
          <w:rFonts w:ascii="Arial" w:hAnsi="Arial" w:cs="Arial"/>
          <w:b/>
          <w:color w:val="000000" w:themeColor="text1"/>
          <w:sz w:val="24"/>
          <w:szCs w:val="24"/>
        </w:rPr>
      </w:pPr>
      <w:r>
        <w:rPr>
          <w:rFonts w:ascii="Arial" w:hAnsi="Arial" w:cs="Arial"/>
          <w:b/>
          <w:color w:val="000000" w:themeColor="text1"/>
          <w:sz w:val="24"/>
          <w:szCs w:val="24"/>
        </w:rPr>
        <w:t>Supporting Factors</w:t>
      </w:r>
    </w:p>
    <w:p w:rsidR="00976B9F" w:rsidRDefault="00976B9F" w:rsidP="00242875">
      <w:pPr>
        <w:pStyle w:val="ListParagraph"/>
        <w:numPr>
          <w:ilvl w:val="0"/>
          <w:numId w:val="25"/>
        </w:numPr>
        <w:rPr>
          <w:rFonts w:ascii="Arial" w:hAnsi="Arial" w:cs="Arial"/>
          <w:color w:val="000000" w:themeColor="text1"/>
          <w:sz w:val="24"/>
          <w:szCs w:val="24"/>
        </w:rPr>
      </w:pPr>
      <w:r>
        <w:rPr>
          <w:rFonts w:ascii="Arial" w:hAnsi="Arial" w:cs="Arial"/>
          <w:color w:val="000000" w:themeColor="text1"/>
          <w:sz w:val="24"/>
          <w:szCs w:val="24"/>
        </w:rPr>
        <w:t>Utilizes sustainable design concepts and r</w:t>
      </w:r>
      <w:r w:rsidRPr="00976B9F">
        <w:rPr>
          <w:rFonts w:ascii="Arial" w:hAnsi="Arial" w:cs="Arial"/>
          <w:color w:val="000000" w:themeColor="text1"/>
          <w:sz w:val="24"/>
          <w:szCs w:val="24"/>
        </w:rPr>
        <w:t>eplaces the existing Lenox Crater Trail, a poorly designed trail severely lacking sustainability</w:t>
      </w:r>
    </w:p>
    <w:p w:rsidR="00976B9F" w:rsidRDefault="00976B9F" w:rsidP="00242875">
      <w:pPr>
        <w:pStyle w:val="ListParagraph"/>
        <w:numPr>
          <w:ilvl w:val="0"/>
          <w:numId w:val="25"/>
        </w:numPr>
        <w:rPr>
          <w:rFonts w:ascii="Arial" w:hAnsi="Arial" w:cs="Arial"/>
          <w:color w:val="000000" w:themeColor="text1"/>
          <w:sz w:val="24"/>
          <w:szCs w:val="24"/>
        </w:rPr>
      </w:pPr>
      <w:r>
        <w:rPr>
          <w:rFonts w:ascii="Arial" w:hAnsi="Arial" w:cs="Arial"/>
          <w:color w:val="000000" w:themeColor="text1"/>
          <w:sz w:val="24"/>
          <w:szCs w:val="24"/>
        </w:rPr>
        <w:t>Utilizes interpretation to enhance visitor experience and encourage resource protection</w:t>
      </w:r>
    </w:p>
    <w:p w:rsidR="00976B9F" w:rsidRPr="00976B9F" w:rsidRDefault="00976B9F" w:rsidP="00242875">
      <w:pPr>
        <w:pStyle w:val="ListParagraph"/>
        <w:numPr>
          <w:ilvl w:val="0"/>
          <w:numId w:val="25"/>
        </w:numPr>
        <w:rPr>
          <w:rFonts w:ascii="Arial" w:hAnsi="Arial" w:cs="Arial"/>
          <w:color w:val="000000" w:themeColor="text1"/>
          <w:sz w:val="24"/>
          <w:szCs w:val="24"/>
        </w:rPr>
      </w:pPr>
      <w:r>
        <w:rPr>
          <w:rFonts w:ascii="Arial" w:hAnsi="Arial" w:cs="Arial"/>
          <w:color w:val="000000" w:themeColor="text1"/>
          <w:sz w:val="24"/>
          <w:szCs w:val="24"/>
        </w:rPr>
        <w:t>Maximizes visibility of impressive viewsheds in comparison to the existing trail</w:t>
      </w:r>
    </w:p>
    <w:p w:rsidR="00B74C6F" w:rsidRPr="00B74C6F" w:rsidRDefault="00A90774">
      <w:pPr>
        <w:rPr>
          <w:rFonts w:ascii="Arial" w:hAnsi="Arial" w:cs="Arial"/>
          <w:b/>
          <w:color w:val="000000" w:themeColor="text1"/>
          <w:sz w:val="24"/>
          <w:szCs w:val="24"/>
        </w:rPr>
      </w:pPr>
      <w:r>
        <w:rPr>
          <w:rFonts w:ascii="Arial" w:hAnsi="Arial" w:cs="Arial"/>
          <w:b/>
          <w:noProof/>
          <w:color w:val="000000" w:themeColor="text1"/>
          <w:sz w:val="24"/>
          <w:szCs w:val="24"/>
        </w:rPr>
        <w:drawing>
          <wp:anchor distT="0" distB="0" distL="114300" distR="114300" simplePos="0" relativeHeight="251827200" behindDoc="0" locked="0" layoutInCell="1" allowOverlap="1">
            <wp:simplePos x="0" y="0"/>
            <wp:positionH relativeFrom="column">
              <wp:posOffset>2389505</wp:posOffset>
            </wp:positionH>
            <wp:positionV relativeFrom="paragraph">
              <wp:posOffset>29845</wp:posOffset>
            </wp:positionV>
            <wp:extent cx="3514725" cy="2809875"/>
            <wp:effectExtent l="19050" t="0" r="9525" b="0"/>
            <wp:wrapSquare wrapText="bothSides"/>
            <wp:docPr id="28" name="Picture 27" descr="_MG_9862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62 JPEG.jpg"/>
                    <pic:cNvPicPr/>
                  </pic:nvPicPr>
                  <pic:blipFill>
                    <a:blip r:embed="rId32" cstate="print"/>
                    <a:stretch>
                      <a:fillRect/>
                    </a:stretch>
                  </pic:blipFill>
                  <pic:spPr>
                    <a:xfrm>
                      <a:off x="0" y="0"/>
                      <a:ext cx="3514725" cy="2809875"/>
                    </a:xfrm>
                    <a:prstGeom prst="rect">
                      <a:avLst/>
                    </a:prstGeom>
                  </pic:spPr>
                </pic:pic>
              </a:graphicData>
            </a:graphic>
          </wp:anchor>
        </w:drawing>
      </w:r>
      <w:r w:rsidR="00B74C6F">
        <w:rPr>
          <w:rFonts w:ascii="Arial" w:hAnsi="Arial" w:cs="Arial"/>
          <w:b/>
          <w:color w:val="000000" w:themeColor="text1"/>
          <w:sz w:val="24"/>
          <w:szCs w:val="24"/>
        </w:rPr>
        <w:t>Federal Trail Categorization</w:t>
      </w:r>
    </w:p>
    <w:p w:rsidR="006A3C9B" w:rsidRDefault="00A533A8">
      <w:pPr>
        <w:rPr>
          <w:rFonts w:ascii="Arial" w:hAnsi="Arial" w:cs="Arial"/>
          <w:color w:val="000000" w:themeColor="text1"/>
          <w:sz w:val="24"/>
          <w:szCs w:val="24"/>
        </w:rPr>
      </w:pPr>
      <w:r>
        <w:rPr>
          <w:rFonts w:ascii="Arial" w:hAnsi="Arial" w:cs="Arial"/>
          <w:color w:val="000000" w:themeColor="text1"/>
          <w:sz w:val="24"/>
          <w:szCs w:val="24"/>
        </w:rPr>
        <w:t>This proposed trail is being designated a Class 3 developed trail, with the single allowed, managed and designed use being hiker/pedestrian.  As specified</w:t>
      </w:r>
      <w:r w:rsidR="006A3C9B">
        <w:rPr>
          <w:rFonts w:ascii="Arial" w:hAnsi="Arial" w:cs="Arial"/>
          <w:color w:val="000000" w:themeColor="text1"/>
          <w:sz w:val="24"/>
          <w:szCs w:val="24"/>
        </w:rPr>
        <w:t xml:space="preserve"> previously</w:t>
      </w:r>
      <w:r>
        <w:rPr>
          <w:rFonts w:ascii="Arial" w:hAnsi="Arial" w:cs="Arial"/>
          <w:color w:val="000000" w:themeColor="text1"/>
          <w:sz w:val="24"/>
          <w:szCs w:val="24"/>
        </w:rPr>
        <w:t xml:space="preserve"> in the </w:t>
      </w:r>
      <w:r w:rsidR="006A3C9B">
        <w:rPr>
          <w:rFonts w:ascii="Arial" w:hAnsi="Arial" w:cs="Arial"/>
          <w:color w:val="000000" w:themeColor="text1"/>
          <w:sz w:val="24"/>
          <w:szCs w:val="24"/>
        </w:rPr>
        <w:t>S</w:t>
      </w:r>
      <w:r>
        <w:rPr>
          <w:rFonts w:ascii="Arial" w:hAnsi="Arial" w:cs="Arial"/>
          <w:color w:val="000000" w:themeColor="text1"/>
          <w:sz w:val="24"/>
          <w:szCs w:val="24"/>
        </w:rPr>
        <w:t xml:space="preserve">ustainability </w:t>
      </w:r>
      <w:r w:rsidR="006A3C9B">
        <w:rPr>
          <w:rFonts w:ascii="Arial" w:hAnsi="Arial" w:cs="Arial"/>
          <w:color w:val="000000" w:themeColor="text1"/>
          <w:sz w:val="24"/>
          <w:szCs w:val="24"/>
        </w:rPr>
        <w:t>section, the maximum sustainable grade for the area is 20%, with a design grade goal of 15% or less.</w:t>
      </w:r>
      <w:r w:rsidR="00EB7051">
        <w:rPr>
          <w:rFonts w:ascii="Arial" w:hAnsi="Arial" w:cs="Arial"/>
          <w:color w:val="000000" w:themeColor="text1"/>
          <w:sz w:val="24"/>
          <w:szCs w:val="24"/>
        </w:rPr>
        <w:t xml:space="preserve">  Tread width will be 18-24 inches.</w:t>
      </w:r>
    </w:p>
    <w:p w:rsidR="0080310C" w:rsidRDefault="005749B1">
      <w:pPr>
        <w:rPr>
          <w:rFonts w:ascii="Arial" w:hAnsi="Arial" w:cs="Arial"/>
          <w:b/>
          <w:color w:val="000000" w:themeColor="text1"/>
          <w:sz w:val="24"/>
          <w:szCs w:val="24"/>
        </w:rPr>
      </w:pPr>
      <w:r>
        <w:rPr>
          <w:noProof/>
        </w:rPr>
        <mc:AlternateContent>
          <mc:Choice Requires="wps">
            <w:drawing>
              <wp:anchor distT="0" distB="0" distL="114300" distR="114300" simplePos="0" relativeHeight="251829248" behindDoc="0" locked="0" layoutInCell="1" allowOverlap="1">
                <wp:simplePos x="0" y="0"/>
                <wp:positionH relativeFrom="column">
                  <wp:posOffset>2390775</wp:posOffset>
                </wp:positionH>
                <wp:positionV relativeFrom="paragraph">
                  <wp:posOffset>252730</wp:posOffset>
                </wp:positionV>
                <wp:extent cx="3486150" cy="295275"/>
                <wp:effectExtent l="0" t="0" r="0" b="0"/>
                <wp:wrapSquare wrapText="bothSides"/>
                <wp:docPr id="1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B61E8F" w:rsidRDefault="00B25DD4" w:rsidP="00B61E8F">
                            <w:pPr>
                              <w:pStyle w:val="Caption"/>
                              <w:rPr>
                                <w:rFonts w:ascii="Arial" w:hAnsi="Arial" w:cs="Arial"/>
                                <w:noProof/>
                                <w:color w:val="000000" w:themeColor="text1"/>
                              </w:rPr>
                            </w:pPr>
                            <w:r>
                              <w:rPr>
                                <w:rFonts w:ascii="Arial" w:hAnsi="Arial" w:cs="Arial"/>
                                <w:noProof/>
                                <w:color w:val="000000" w:themeColor="text1"/>
                              </w:rPr>
                              <w:t>Fig. 16. Ladies Tresses, common to the open cinders of Lenox Crater, are sensitive to foot traffic. (pen for scale)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9" type="#_x0000_t202" style="position:absolute;margin-left:188.25pt;margin-top:19.9pt;width:274.5pt;height:2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" stroked="f">
                <v:textbox inset="0,0,0,0">
                  <w:txbxContent>
                    <w:p w:rsidR="0068780C" w:rsidRPr="00B61E8F" w:rsidRDefault="00384777" w:rsidP="00B61E8F">
                      <w:pPr>
                        <w:pStyle w:val="Caption"/>
                        <w:rPr>
                          <w:rFonts w:ascii="Arial" w:hAnsi="Arial" w:cs="Arial"/>
                          <w:noProof/>
                          <w:color w:val="000000" w:themeColor="text1"/>
                        </w:rPr>
                      </w:pPr>
                      <w:r>
                        <w:rPr>
                          <w:rFonts w:ascii="Arial" w:hAnsi="Arial" w:cs="Arial"/>
                          <w:noProof/>
                          <w:color w:val="000000" w:themeColor="text1"/>
                        </w:rPr>
                        <w:t xml:space="preserve">Fig. 16. </w:t>
                      </w:r>
                      <w:r w:rsidR="0068780C">
                        <w:rPr>
                          <w:rFonts w:ascii="Arial" w:hAnsi="Arial" w:cs="Arial"/>
                          <w:noProof/>
                          <w:color w:val="000000" w:themeColor="text1"/>
                        </w:rPr>
                        <w:t>Ladies Tresses, common to the open cinders of Lenox Crater, are sensitive to foot traffic. (pen for scale)</w:t>
                      </w:r>
                    </w:p>
                  </w:txbxContent>
                </v:textbox>
                <w10:wrap type="square"/>
              </v:shape>
            </w:pict>
          </mc:Fallback>
        </mc:AlternateContent>
      </w:r>
      <w:r w:rsidR="0080310C">
        <w:rPr>
          <w:rFonts w:ascii="Arial" w:hAnsi="Arial" w:cs="Arial"/>
          <w:b/>
          <w:color w:val="000000" w:themeColor="text1"/>
          <w:sz w:val="24"/>
          <w:szCs w:val="24"/>
        </w:rPr>
        <w:t>Site Conditions</w:t>
      </w:r>
    </w:p>
    <w:p w:rsidR="006D6359" w:rsidRDefault="006D6359">
      <w:pPr>
        <w:rPr>
          <w:rFonts w:ascii="Arial" w:hAnsi="Arial" w:cs="Arial"/>
          <w:color w:val="000000" w:themeColor="text1"/>
          <w:sz w:val="24"/>
          <w:szCs w:val="24"/>
        </w:rPr>
      </w:pPr>
      <w:r>
        <w:rPr>
          <w:rFonts w:ascii="Arial" w:hAnsi="Arial" w:cs="Arial"/>
          <w:color w:val="000000" w:themeColor="text1"/>
          <w:sz w:val="24"/>
          <w:szCs w:val="24"/>
        </w:rPr>
        <w:t>Specific site conditions of the corridor of this planned trail include:</w:t>
      </w:r>
    </w:p>
    <w:p w:rsidR="006D6359" w:rsidRDefault="00010EC0" w:rsidP="00242875">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Steep cinder slopes</w:t>
      </w:r>
    </w:p>
    <w:p w:rsidR="00010EC0" w:rsidRDefault="00010EC0" w:rsidP="00242875">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Small seasonal drainages</w:t>
      </w:r>
    </w:p>
    <w:p w:rsidR="00010EC0" w:rsidRDefault="00010EC0" w:rsidP="00242875">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Mossy north-facing slopes and ladies tresses growing in the cinders</w:t>
      </w:r>
    </w:p>
    <w:p w:rsidR="00010EC0" w:rsidRPr="006D6359" w:rsidRDefault="00010EC0" w:rsidP="00242875">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Ponderosa pine forest</w:t>
      </w:r>
    </w:p>
    <w:p w:rsidR="00655A4D" w:rsidRPr="00D66859" w:rsidRDefault="00D66859">
      <w:pPr>
        <w:rPr>
          <w:rFonts w:ascii="Arial" w:hAnsi="Arial" w:cs="Arial"/>
          <w:b/>
          <w:color w:val="000000" w:themeColor="text1"/>
          <w:sz w:val="24"/>
          <w:szCs w:val="24"/>
        </w:rPr>
      </w:pPr>
      <w:r>
        <w:rPr>
          <w:rFonts w:ascii="Arial" w:hAnsi="Arial" w:cs="Arial"/>
          <w:b/>
          <w:color w:val="000000" w:themeColor="text1"/>
          <w:sz w:val="24"/>
          <w:szCs w:val="24"/>
        </w:rPr>
        <w:t>Control Points</w:t>
      </w:r>
    </w:p>
    <w:p w:rsidR="00655A4D" w:rsidRDefault="00655A4D">
      <w:pPr>
        <w:rPr>
          <w:rFonts w:ascii="Arial" w:hAnsi="Arial" w:cs="Arial"/>
          <w:color w:val="000000" w:themeColor="text1"/>
          <w:sz w:val="24"/>
          <w:szCs w:val="24"/>
        </w:rPr>
      </w:pPr>
      <w:r>
        <w:rPr>
          <w:rFonts w:ascii="Arial" w:hAnsi="Arial" w:cs="Arial"/>
          <w:color w:val="000000" w:themeColor="text1"/>
          <w:sz w:val="24"/>
          <w:szCs w:val="24"/>
        </w:rPr>
        <w:t xml:space="preserve">The first </w:t>
      </w:r>
      <w:r w:rsidR="00FD7FD8">
        <w:rPr>
          <w:rFonts w:ascii="Arial" w:hAnsi="Arial" w:cs="Arial"/>
          <w:color w:val="000000" w:themeColor="text1"/>
          <w:sz w:val="24"/>
          <w:szCs w:val="24"/>
        </w:rPr>
        <w:t>positive</w:t>
      </w:r>
      <w:r>
        <w:rPr>
          <w:rFonts w:ascii="Arial" w:hAnsi="Arial" w:cs="Arial"/>
          <w:color w:val="000000" w:themeColor="text1"/>
          <w:sz w:val="24"/>
          <w:szCs w:val="24"/>
        </w:rPr>
        <w:t xml:space="preserve"> control point </w:t>
      </w:r>
      <w:r w:rsidR="00D66859">
        <w:rPr>
          <w:rFonts w:ascii="Arial" w:hAnsi="Arial" w:cs="Arial"/>
          <w:color w:val="000000" w:themeColor="text1"/>
          <w:sz w:val="24"/>
          <w:szCs w:val="24"/>
        </w:rPr>
        <w:t>is</w:t>
      </w:r>
      <w:r>
        <w:rPr>
          <w:rFonts w:ascii="Arial" w:hAnsi="Arial" w:cs="Arial"/>
          <w:color w:val="000000" w:themeColor="text1"/>
          <w:sz w:val="24"/>
          <w:szCs w:val="24"/>
        </w:rPr>
        <w:t xml:space="preserve"> determined to be the Lenox Crater Trailhead, where the trail </w:t>
      </w:r>
      <w:r w:rsidR="00B679CD">
        <w:rPr>
          <w:rFonts w:ascii="Arial" w:hAnsi="Arial" w:cs="Arial"/>
          <w:color w:val="000000" w:themeColor="text1"/>
          <w:sz w:val="24"/>
          <w:szCs w:val="24"/>
        </w:rPr>
        <w:t>is</w:t>
      </w:r>
      <w:r>
        <w:rPr>
          <w:rFonts w:ascii="Arial" w:hAnsi="Arial" w:cs="Arial"/>
          <w:color w:val="000000" w:themeColor="text1"/>
          <w:sz w:val="24"/>
          <w:szCs w:val="24"/>
        </w:rPr>
        <w:t xml:space="preserve"> to start and end.  The two saddles on the north-west and south-east rims of the crater </w:t>
      </w:r>
      <w:r w:rsidR="00FD7FD8">
        <w:rPr>
          <w:rFonts w:ascii="Arial" w:hAnsi="Arial" w:cs="Arial"/>
          <w:color w:val="000000" w:themeColor="text1"/>
          <w:sz w:val="24"/>
          <w:szCs w:val="24"/>
        </w:rPr>
        <w:t>are positive control points where the topography provides a natural break where sustainable turns in the trail can be constructed.  The Lenox Crater summit is a major positive control point that represents the goal of the hike for users, and boasts incredible viewshed and interpretive opportunities.</w:t>
      </w:r>
    </w:p>
    <w:p w:rsidR="00AC01E0" w:rsidRDefault="00FD7FD8">
      <w:pPr>
        <w:rPr>
          <w:rFonts w:ascii="Arial" w:hAnsi="Arial" w:cs="Arial"/>
          <w:color w:val="000000" w:themeColor="text1"/>
          <w:sz w:val="24"/>
          <w:szCs w:val="24"/>
        </w:rPr>
      </w:pPr>
      <w:r>
        <w:rPr>
          <w:rFonts w:ascii="Arial" w:hAnsi="Arial" w:cs="Arial"/>
          <w:color w:val="000000" w:themeColor="text1"/>
          <w:sz w:val="24"/>
          <w:szCs w:val="24"/>
        </w:rPr>
        <w:t xml:space="preserve">The major negative control point on Lenox Crater </w:t>
      </w:r>
      <w:r w:rsidR="00AA2DDD">
        <w:rPr>
          <w:rFonts w:ascii="Arial" w:hAnsi="Arial" w:cs="Arial"/>
          <w:color w:val="000000" w:themeColor="text1"/>
          <w:sz w:val="24"/>
          <w:szCs w:val="24"/>
        </w:rPr>
        <w:t>consists of</w:t>
      </w:r>
      <w:r>
        <w:rPr>
          <w:rFonts w:ascii="Arial" w:hAnsi="Arial" w:cs="Arial"/>
          <w:color w:val="000000" w:themeColor="text1"/>
          <w:sz w:val="24"/>
          <w:szCs w:val="24"/>
        </w:rPr>
        <w:t xml:space="preserve"> the open cinders of the crater’s depression.  </w:t>
      </w:r>
      <w:r w:rsidR="005711C9">
        <w:rPr>
          <w:rFonts w:ascii="Arial" w:hAnsi="Arial" w:cs="Arial"/>
          <w:color w:val="000000" w:themeColor="text1"/>
          <w:sz w:val="24"/>
          <w:szCs w:val="24"/>
        </w:rPr>
        <w:t xml:space="preserve">Ladies </w:t>
      </w:r>
      <w:r w:rsidR="00AA2DDD">
        <w:rPr>
          <w:rFonts w:ascii="Arial" w:hAnsi="Arial" w:cs="Arial"/>
          <w:color w:val="000000" w:themeColor="text1"/>
          <w:sz w:val="24"/>
          <w:szCs w:val="24"/>
        </w:rPr>
        <w:t>t</w:t>
      </w:r>
      <w:r w:rsidR="005711C9">
        <w:rPr>
          <w:rFonts w:ascii="Arial" w:hAnsi="Arial" w:cs="Arial"/>
          <w:color w:val="000000" w:themeColor="text1"/>
          <w:sz w:val="24"/>
          <w:szCs w:val="24"/>
        </w:rPr>
        <w:t>resses, tiny plants that</w:t>
      </w:r>
      <w:r>
        <w:rPr>
          <w:rFonts w:ascii="Arial" w:hAnsi="Arial" w:cs="Arial"/>
          <w:color w:val="000000" w:themeColor="text1"/>
          <w:sz w:val="24"/>
          <w:szCs w:val="24"/>
        </w:rPr>
        <w:t xml:space="preserve"> make their home in the depression, are highly sensitive to the impacts of foot-traffic.  The uni</w:t>
      </w:r>
      <w:r w:rsidR="00AA2DDD">
        <w:rPr>
          <w:rFonts w:ascii="Arial" w:hAnsi="Arial" w:cs="Arial"/>
          <w:color w:val="000000" w:themeColor="text1"/>
          <w:sz w:val="24"/>
          <w:szCs w:val="24"/>
        </w:rPr>
        <w:t>que nature of the open cinder area</w:t>
      </w:r>
      <w:r>
        <w:rPr>
          <w:rFonts w:ascii="Arial" w:hAnsi="Arial" w:cs="Arial"/>
          <w:color w:val="000000" w:themeColor="text1"/>
          <w:sz w:val="24"/>
          <w:szCs w:val="24"/>
        </w:rPr>
        <w:t xml:space="preserve"> is inviting to visitors, so </w:t>
      </w:r>
      <w:r w:rsidR="00167A2E">
        <w:rPr>
          <w:rFonts w:ascii="Arial" w:hAnsi="Arial" w:cs="Arial"/>
          <w:color w:val="000000" w:themeColor="text1"/>
          <w:sz w:val="24"/>
          <w:szCs w:val="24"/>
        </w:rPr>
        <w:t>special care must be taken to entice hikers to remain on trail.  The south-west rim of Lenox Crater is a negative control point as a trail in that vicinity would be at high risk for users venturing off trail to reach the crater summit</w:t>
      </w:r>
      <w:r w:rsidR="00921A74">
        <w:rPr>
          <w:rFonts w:ascii="Arial" w:hAnsi="Arial" w:cs="Arial"/>
          <w:color w:val="000000" w:themeColor="text1"/>
          <w:sz w:val="24"/>
          <w:szCs w:val="24"/>
        </w:rPr>
        <w:t>.</w:t>
      </w:r>
      <w:r w:rsidR="00167A2E">
        <w:rPr>
          <w:rFonts w:ascii="Arial" w:hAnsi="Arial" w:cs="Arial"/>
          <w:color w:val="000000" w:themeColor="text1"/>
          <w:sz w:val="24"/>
          <w:szCs w:val="24"/>
        </w:rPr>
        <w:t xml:space="preserve"> </w:t>
      </w:r>
    </w:p>
    <w:p w:rsidR="002B0194" w:rsidRDefault="002B0194">
      <w:pPr>
        <w:rPr>
          <w:rFonts w:ascii="Arial" w:hAnsi="Arial" w:cs="Arial"/>
          <w:b/>
          <w:color w:val="000000" w:themeColor="text1"/>
          <w:sz w:val="24"/>
          <w:szCs w:val="24"/>
        </w:rPr>
      </w:pPr>
      <w:r>
        <w:rPr>
          <w:rFonts w:ascii="Arial" w:hAnsi="Arial" w:cs="Arial"/>
          <w:b/>
          <w:color w:val="000000" w:themeColor="text1"/>
          <w:sz w:val="24"/>
          <w:szCs w:val="24"/>
        </w:rPr>
        <w:t>Trail Characteristics</w:t>
      </w:r>
    </w:p>
    <w:p w:rsidR="002B0194" w:rsidRPr="00DA69E6" w:rsidRDefault="00734D12">
      <w:pPr>
        <w:rPr>
          <w:rFonts w:ascii="Arial" w:hAnsi="Arial" w:cs="Arial"/>
          <w:b/>
          <w:sz w:val="24"/>
          <w:szCs w:val="24"/>
        </w:rPr>
      </w:pPr>
      <w:r>
        <w:rPr>
          <w:rFonts w:ascii="Arial" w:hAnsi="Arial" w:cs="Arial"/>
          <w:color w:val="000000" w:themeColor="text1"/>
          <w:sz w:val="24"/>
          <w:szCs w:val="24"/>
        </w:rPr>
        <w:t xml:space="preserve">This planned trail is designed as an interpretive loop, encouraging use in a one-way counter-clockwise manner through the availability of self-guided tour pamphlets at the trailhead.  </w:t>
      </w:r>
      <w:r w:rsidR="008C7356">
        <w:rPr>
          <w:rFonts w:ascii="Arial" w:hAnsi="Arial" w:cs="Arial"/>
          <w:color w:val="000000" w:themeColor="text1"/>
          <w:sz w:val="24"/>
          <w:szCs w:val="24"/>
        </w:rPr>
        <w:t>Curvilinear contour alignment and s</w:t>
      </w:r>
      <w:r w:rsidR="00677D67">
        <w:rPr>
          <w:rFonts w:ascii="Arial" w:hAnsi="Arial" w:cs="Arial"/>
          <w:color w:val="000000" w:themeColor="text1"/>
          <w:sz w:val="24"/>
          <w:szCs w:val="24"/>
        </w:rPr>
        <w:t xml:space="preserve">ide-hill construction will be used </w:t>
      </w:r>
      <w:r w:rsidR="008C7356">
        <w:rPr>
          <w:rFonts w:ascii="Arial" w:hAnsi="Arial" w:cs="Arial"/>
          <w:color w:val="000000" w:themeColor="text1"/>
          <w:sz w:val="24"/>
          <w:szCs w:val="24"/>
        </w:rPr>
        <w:t>prominently on</w:t>
      </w:r>
      <w:r w:rsidR="00EF3462">
        <w:rPr>
          <w:rFonts w:ascii="Arial" w:hAnsi="Arial" w:cs="Arial"/>
          <w:color w:val="000000" w:themeColor="text1"/>
          <w:sz w:val="24"/>
          <w:szCs w:val="24"/>
        </w:rPr>
        <w:t xml:space="preserve"> this trail</w:t>
      </w:r>
      <w:r w:rsidR="00AA2DDD">
        <w:rPr>
          <w:rFonts w:ascii="Arial" w:hAnsi="Arial" w:cs="Arial"/>
          <w:color w:val="000000" w:themeColor="text1"/>
          <w:sz w:val="24"/>
          <w:szCs w:val="24"/>
        </w:rPr>
        <w:t xml:space="preserve"> due to steep cinder</w:t>
      </w:r>
      <w:r w:rsidR="008C7356">
        <w:rPr>
          <w:rFonts w:ascii="Arial" w:hAnsi="Arial" w:cs="Arial"/>
          <w:color w:val="000000" w:themeColor="text1"/>
          <w:sz w:val="24"/>
          <w:szCs w:val="24"/>
        </w:rPr>
        <w:t xml:space="preserve"> slopes being present for the entirety of the trail</w:t>
      </w:r>
      <w:r w:rsidR="00B679CD">
        <w:rPr>
          <w:rFonts w:ascii="Arial" w:hAnsi="Arial" w:cs="Arial"/>
          <w:color w:val="000000" w:themeColor="text1"/>
          <w:sz w:val="24"/>
          <w:szCs w:val="24"/>
        </w:rPr>
        <w:t xml:space="preserve"> (Appendix A Figures 2 and 3)</w:t>
      </w:r>
      <w:r w:rsidR="00EF3462">
        <w:rPr>
          <w:rFonts w:ascii="Arial" w:hAnsi="Arial" w:cs="Arial"/>
          <w:color w:val="000000" w:themeColor="text1"/>
          <w:sz w:val="24"/>
          <w:szCs w:val="24"/>
        </w:rPr>
        <w:t xml:space="preserve">.  Sustainable climbing turns will be used at the control points defined at the crater’s two saddles.  All grades will fall below the maximum sustainable grade for cinder slopes (20%) as described in the </w:t>
      </w:r>
      <w:r w:rsidR="00EF3462" w:rsidRPr="00EF3462">
        <w:rPr>
          <w:rFonts w:ascii="Arial" w:hAnsi="Arial" w:cs="Arial"/>
          <w:i/>
          <w:color w:val="000000" w:themeColor="text1"/>
          <w:sz w:val="24"/>
          <w:szCs w:val="24"/>
        </w:rPr>
        <w:t>Sustainable Design for Lenox Crater and Other Cinder Slopes</w:t>
      </w:r>
      <w:r w:rsidR="00EF3462">
        <w:rPr>
          <w:rFonts w:ascii="Arial" w:hAnsi="Arial" w:cs="Arial"/>
          <w:color w:val="000000" w:themeColor="text1"/>
          <w:sz w:val="24"/>
          <w:szCs w:val="24"/>
        </w:rPr>
        <w:t xml:space="preserve"> section on page </w:t>
      </w:r>
      <w:r w:rsidR="00EF3462" w:rsidRPr="00292388">
        <w:rPr>
          <w:rFonts w:ascii="Arial" w:hAnsi="Arial" w:cs="Arial"/>
          <w:sz w:val="24"/>
          <w:szCs w:val="24"/>
        </w:rPr>
        <w:t>17.</w:t>
      </w:r>
      <w:r>
        <w:rPr>
          <w:rFonts w:ascii="Arial" w:hAnsi="Arial" w:cs="Arial"/>
          <w:color w:val="FF0000"/>
          <w:sz w:val="24"/>
          <w:szCs w:val="24"/>
        </w:rPr>
        <w:t xml:space="preserve">  </w:t>
      </w:r>
      <w:r>
        <w:rPr>
          <w:rFonts w:ascii="Arial" w:hAnsi="Arial" w:cs="Arial"/>
          <w:sz w:val="24"/>
          <w:szCs w:val="24"/>
        </w:rPr>
        <w:t>Integrated water control through use of drain dips</w:t>
      </w:r>
      <w:r w:rsidR="00B679CD">
        <w:rPr>
          <w:rFonts w:ascii="Arial" w:hAnsi="Arial" w:cs="Arial"/>
          <w:sz w:val="24"/>
          <w:szCs w:val="24"/>
        </w:rPr>
        <w:t xml:space="preserve"> (Appendix A Figure 1)</w:t>
      </w:r>
      <w:r>
        <w:rPr>
          <w:rFonts w:ascii="Arial" w:hAnsi="Arial" w:cs="Arial"/>
          <w:sz w:val="24"/>
          <w:szCs w:val="24"/>
        </w:rPr>
        <w:t xml:space="preserve"> at all seasonal drainage crossings will ensure natural drainage patterns are maintained, and trail integrity is not compromised in</w:t>
      </w:r>
      <w:r w:rsidR="008C7356">
        <w:rPr>
          <w:rFonts w:ascii="Arial" w:hAnsi="Arial" w:cs="Arial"/>
          <w:sz w:val="24"/>
          <w:szCs w:val="24"/>
        </w:rPr>
        <w:t xml:space="preserve"> the case of extreme precipitation events. </w:t>
      </w:r>
      <w:r w:rsidR="00EF3462">
        <w:rPr>
          <w:rFonts w:ascii="Arial" w:hAnsi="Arial" w:cs="Arial"/>
          <w:color w:val="FF0000"/>
          <w:sz w:val="24"/>
          <w:szCs w:val="24"/>
        </w:rPr>
        <w:t xml:space="preserve">  </w:t>
      </w:r>
      <w:r w:rsidR="00EF3462">
        <w:rPr>
          <w:rFonts w:ascii="Arial" w:hAnsi="Arial" w:cs="Arial"/>
          <w:sz w:val="24"/>
          <w:szCs w:val="24"/>
        </w:rPr>
        <w:t>In addition to copious interpretive signage describing the unique and interesting natural features found in the area, signage will also educate users on the importance on staying on trail in order</w:t>
      </w:r>
      <w:r w:rsidR="00AA2DDD">
        <w:rPr>
          <w:rFonts w:ascii="Arial" w:hAnsi="Arial" w:cs="Arial"/>
          <w:sz w:val="24"/>
          <w:szCs w:val="24"/>
        </w:rPr>
        <w:t xml:space="preserve"> to</w:t>
      </w:r>
      <w:r w:rsidR="00EF3462">
        <w:rPr>
          <w:rFonts w:ascii="Arial" w:hAnsi="Arial" w:cs="Arial"/>
          <w:sz w:val="24"/>
          <w:szCs w:val="24"/>
        </w:rPr>
        <w:t xml:space="preserve"> minimize impacts to sensitive areas.</w:t>
      </w:r>
      <w:r w:rsidR="008C7356">
        <w:rPr>
          <w:rFonts w:ascii="Arial" w:hAnsi="Arial" w:cs="Arial"/>
          <w:sz w:val="24"/>
          <w:szCs w:val="24"/>
        </w:rPr>
        <w:t xml:space="preserve">  Wood trail delineation/puncheon</w:t>
      </w:r>
      <w:r w:rsidR="00B679CD">
        <w:rPr>
          <w:rFonts w:ascii="Arial" w:hAnsi="Arial" w:cs="Arial"/>
          <w:sz w:val="24"/>
          <w:szCs w:val="24"/>
        </w:rPr>
        <w:t xml:space="preserve"> or turnpike (Appendix A Figure 8)</w:t>
      </w:r>
      <w:r w:rsidR="008C7356">
        <w:rPr>
          <w:rFonts w:ascii="Arial" w:hAnsi="Arial" w:cs="Arial"/>
          <w:sz w:val="24"/>
          <w:szCs w:val="24"/>
        </w:rPr>
        <w:t xml:space="preserve"> will additionally be </w:t>
      </w:r>
      <w:r w:rsidR="00DA69E6">
        <w:rPr>
          <w:rFonts w:ascii="Arial" w:hAnsi="Arial" w:cs="Arial"/>
          <w:sz w:val="24"/>
          <w:szCs w:val="24"/>
        </w:rPr>
        <w:t>constructed</w:t>
      </w:r>
      <w:r w:rsidR="008C7356">
        <w:rPr>
          <w:rFonts w:ascii="Arial" w:hAnsi="Arial" w:cs="Arial"/>
          <w:sz w:val="24"/>
          <w:szCs w:val="24"/>
        </w:rPr>
        <w:t xml:space="preserve"> near the crater rim to discourage off-trail use.</w:t>
      </w:r>
      <w:r w:rsidR="000E5A58">
        <w:rPr>
          <w:rFonts w:ascii="Arial" w:hAnsi="Arial" w:cs="Arial"/>
          <w:sz w:val="24"/>
          <w:szCs w:val="24"/>
        </w:rPr>
        <w:t xml:space="preserve">  Tread durability bolstered by advanced sustainable design elements should be sufficient to handle the low intensity nature of hiker/pedestrian use, but routine and regularly performed trail maintenance should be conducted in order to ensure trail integrity and prevent excessive berm development.</w:t>
      </w:r>
    </w:p>
    <w:p w:rsidR="00F6564F" w:rsidRDefault="00F6564F">
      <w:pPr>
        <w:rPr>
          <w:rFonts w:ascii="Arial" w:hAnsi="Arial" w:cs="Arial"/>
          <w:b/>
          <w:color w:val="000000" w:themeColor="text1"/>
          <w:sz w:val="24"/>
          <w:szCs w:val="24"/>
        </w:rPr>
      </w:pPr>
    </w:p>
    <w:p w:rsidR="00AC01E0" w:rsidRPr="00AC01E0" w:rsidRDefault="00AC01E0">
      <w:pPr>
        <w:rPr>
          <w:rFonts w:ascii="Arial" w:hAnsi="Arial" w:cs="Arial"/>
          <w:b/>
          <w:color w:val="000000" w:themeColor="text1"/>
          <w:sz w:val="24"/>
          <w:szCs w:val="24"/>
        </w:rPr>
      </w:pPr>
      <w:r>
        <w:rPr>
          <w:rFonts w:ascii="Arial" w:hAnsi="Arial" w:cs="Arial"/>
          <w:b/>
          <w:color w:val="000000" w:themeColor="text1"/>
          <w:sz w:val="24"/>
          <w:szCs w:val="24"/>
        </w:rPr>
        <w:t>Cost</w:t>
      </w:r>
      <w:r w:rsidR="00802D77">
        <w:rPr>
          <w:rFonts w:ascii="Arial" w:hAnsi="Arial" w:cs="Arial"/>
          <w:b/>
          <w:color w:val="000000" w:themeColor="text1"/>
          <w:sz w:val="24"/>
          <w:szCs w:val="24"/>
        </w:rPr>
        <w:t xml:space="preserve"> and Time</w:t>
      </w:r>
      <w:r>
        <w:rPr>
          <w:rFonts w:ascii="Arial" w:hAnsi="Arial" w:cs="Arial"/>
          <w:b/>
          <w:color w:val="000000" w:themeColor="text1"/>
          <w:sz w:val="24"/>
          <w:szCs w:val="24"/>
        </w:rPr>
        <w:t xml:space="preserve"> Estimate</w:t>
      </w:r>
    </w:p>
    <w:p w:rsidR="00AC01E0" w:rsidRDefault="00AC01E0">
      <w:pPr>
        <w:rPr>
          <w:rFonts w:ascii="Arial" w:eastAsia="Times New Roman" w:hAnsi="Arial" w:cs="Arial"/>
          <w:sz w:val="20"/>
          <w:szCs w:val="20"/>
        </w:rPr>
      </w:pPr>
      <w:r>
        <w:rPr>
          <w:rFonts w:ascii="Arial" w:hAnsi="Arial" w:cs="Arial"/>
          <w:color w:val="000000" w:themeColor="text1"/>
          <w:sz w:val="24"/>
          <w:szCs w:val="24"/>
        </w:rPr>
        <w:t>Labor and Transportation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AC01E0">
        <w:rPr>
          <w:rFonts w:ascii="Arial" w:eastAsia="Times New Roman" w:hAnsi="Arial" w:cs="Arial"/>
          <w:sz w:val="24"/>
          <w:szCs w:val="24"/>
        </w:rPr>
        <w:t xml:space="preserve">$ </w:t>
      </w:r>
      <w:r w:rsidR="0038294F" w:rsidRPr="0038294F">
        <w:rPr>
          <w:rFonts w:ascii="Arial" w:eastAsia="Times New Roman" w:hAnsi="Arial" w:cs="Arial"/>
          <w:sz w:val="24"/>
          <w:szCs w:val="24"/>
        </w:rPr>
        <w:t>64</w:t>
      </w:r>
      <w:r w:rsidR="0038294F">
        <w:rPr>
          <w:rFonts w:ascii="Arial" w:eastAsia="Times New Roman" w:hAnsi="Arial" w:cs="Arial"/>
          <w:sz w:val="24"/>
          <w:szCs w:val="24"/>
        </w:rPr>
        <w:t>,</w:t>
      </w:r>
      <w:r w:rsidR="0038294F" w:rsidRPr="0038294F">
        <w:rPr>
          <w:rFonts w:ascii="Arial" w:eastAsia="Times New Roman" w:hAnsi="Arial" w:cs="Arial"/>
          <w:sz w:val="24"/>
          <w:szCs w:val="24"/>
        </w:rPr>
        <w:t>160.55</w:t>
      </w:r>
    </w:p>
    <w:p w:rsidR="00AC01E0" w:rsidRDefault="00AC01E0">
      <w:pPr>
        <w:rPr>
          <w:rFonts w:ascii="Arial" w:eastAsia="Times New Roman" w:hAnsi="Arial" w:cs="Arial"/>
          <w:b/>
          <w:bCs/>
          <w:sz w:val="24"/>
          <w:szCs w:val="24"/>
        </w:rPr>
      </w:pPr>
      <w:r w:rsidRPr="00AC01E0">
        <w:rPr>
          <w:rFonts w:ascii="Arial" w:eastAsia="Times New Roman" w:hAnsi="Arial" w:cs="Arial"/>
          <w:sz w:val="24"/>
          <w:szCs w:val="24"/>
        </w:rPr>
        <w:t>Material Cost</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AC01E0">
        <w:rPr>
          <w:rFonts w:ascii="Arial" w:eastAsia="Times New Roman" w:hAnsi="Arial" w:cs="Arial"/>
          <w:bCs/>
          <w:sz w:val="24"/>
          <w:szCs w:val="24"/>
        </w:rPr>
        <w:t xml:space="preserve">$ </w:t>
      </w:r>
      <w:r w:rsidR="0038294F">
        <w:rPr>
          <w:rFonts w:ascii="Arial" w:eastAsia="Times New Roman" w:hAnsi="Arial" w:cs="Arial"/>
          <w:bCs/>
          <w:sz w:val="24"/>
          <w:szCs w:val="24"/>
        </w:rPr>
        <w:t xml:space="preserve">  </w:t>
      </w:r>
      <w:r w:rsidR="0038294F" w:rsidRPr="0038294F">
        <w:rPr>
          <w:rFonts w:ascii="Arial" w:eastAsia="Times New Roman" w:hAnsi="Arial" w:cs="Arial"/>
          <w:bCs/>
          <w:sz w:val="24"/>
          <w:szCs w:val="24"/>
        </w:rPr>
        <w:t>6</w:t>
      </w:r>
      <w:r w:rsidR="0038294F">
        <w:rPr>
          <w:rFonts w:ascii="Arial" w:eastAsia="Times New Roman" w:hAnsi="Arial" w:cs="Arial"/>
          <w:bCs/>
          <w:sz w:val="24"/>
          <w:szCs w:val="24"/>
        </w:rPr>
        <w:t>,</w:t>
      </w:r>
      <w:r w:rsidR="0038294F" w:rsidRPr="0038294F">
        <w:rPr>
          <w:rFonts w:ascii="Arial" w:eastAsia="Times New Roman" w:hAnsi="Arial" w:cs="Arial"/>
          <w:bCs/>
          <w:sz w:val="24"/>
          <w:szCs w:val="24"/>
        </w:rPr>
        <w:t>457.4</w:t>
      </w:r>
      <w:r w:rsidR="0038294F">
        <w:rPr>
          <w:rFonts w:ascii="Arial" w:eastAsia="Times New Roman" w:hAnsi="Arial" w:cs="Arial"/>
          <w:bCs/>
          <w:sz w:val="24"/>
          <w:szCs w:val="24"/>
        </w:rPr>
        <w:t>0</w:t>
      </w:r>
    </w:p>
    <w:p w:rsidR="00802D77" w:rsidRDefault="00AC01E0">
      <w:pPr>
        <w:rPr>
          <w:rFonts w:ascii="Arial" w:eastAsia="Times New Roman" w:hAnsi="Arial" w:cs="Arial"/>
          <w:bCs/>
          <w:sz w:val="24"/>
          <w:szCs w:val="24"/>
        </w:rPr>
      </w:pPr>
      <w:r w:rsidRPr="00AC01E0">
        <w:rPr>
          <w:rFonts w:ascii="Arial" w:eastAsia="Times New Roman" w:hAnsi="Arial" w:cs="Arial"/>
          <w:bCs/>
          <w:sz w:val="24"/>
          <w:szCs w:val="24"/>
        </w:rPr>
        <w:t>Lenox Crater Loop Trail Cost Total</w:t>
      </w:r>
      <w:r>
        <w:rPr>
          <w:rFonts w:ascii="Arial" w:eastAsia="Times New Roman" w:hAnsi="Arial" w:cs="Arial"/>
          <w:bCs/>
          <w:sz w:val="24"/>
          <w:szCs w:val="24"/>
        </w:rPr>
        <w:tab/>
      </w:r>
      <w:r>
        <w:rPr>
          <w:rFonts w:ascii="Arial" w:eastAsia="Times New Roman" w:hAnsi="Arial" w:cs="Arial"/>
          <w:bCs/>
          <w:sz w:val="24"/>
          <w:szCs w:val="24"/>
        </w:rPr>
        <w:tab/>
      </w:r>
      <w:r w:rsidRPr="00AC01E0">
        <w:rPr>
          <w:rFonts w:ascii="Arial" w:eastAsia="Times New Roman" w:hAnsi="Arial" w:cs="Arial"/>
          <w:bCs/>
          <w:sz w:val="24"/>
          <w:szCs w:val="24"/>
        </w:rPr>
        <w:t xml:space="preserve">$ </w:t>
      </w:r>
      <w:r w:rsidR="0038294F" w:rsidRPr="0038294F">
        <w:rPr>
          <w:rFonts w:ascii="Arial" w:eastAsia="Times New Roman" w:hAnsi="Arial" w:cs="Arial"/>
          <w:bCs/>
          <w:sz w:val="24"/>
          <w:szCs w:val="24"/>
        </w:rPr>
        <w:t>70</w:t>
      </w:r>
      <w:r w:rsidR="0038294F">
        <w:rPr>
          <w:rFonts w:ascii="Arial" w:eastAsia="Times New Roman" w:hAnsi="Arial" w:cs="Arial"/>
          <w:bCs/>
          <w:sz w:val="24"/>
          <w:szCs w:val="24"/>
        </w:rPr>
        <w:t>,</w:t>
      </w:r>
      <w:r w:rsidR="0038294F" w:rsidRPr="0038294F">
        <w:rPr>
          <w:rFonts w:ascii="Arial" w:eastAsia="Times New Roman" w:hAnsi="Arial" w:cs="Arial"/>
          <w:bCs/>
          <w:sz w:val="24"/>
          <w:szCs w:val="24"/>
        </w:rPr>
        <w:t>617.96</w:t>
      </w:r>
    </w:p>
    <w:p w:rsidR="00802D77" w:rsidRDefault="00802D77">
      <w:pPr>
        <w:rPr>
          <w:rFonts w:ascii="Arial" w:eastAsia="Times New Roman" w:hAnsi="Arial" w:cs="Arial"/>
          <w:bCs/>
          <w:sz w:val="24"/>
          <w:szCs w:val="24"/>
        </w:rPr>
      </w:pPr>
      <w:r>
        <w:rPr>
          <w:rFonts w:ascii="Arial" w:eastAsia="Times New Roman" w:hAnsi="Arial" w:cs="Arial"/>
          <w:bCs/>
          <w:sz w:val="24"/>
          <w:szCs w:val="24"/>
        </w:rPr>
        <w:t>Time estimate for a crew of 10 workers</w:t>
      </w:r>
      <w:r>
        <w:rPr>
          <w:rFonts w:ascii="Arial" w:eastAsia="Times New Roman" w:hAnsi="Arial" w:cs="Arial"/>
          <w:bCs/>
          <w:sz w:val="24"/>
          <w:szCs w:val="24"/>
        </w:rPr>
        <w:tab/>
      </w:r>
      <w:r>
        <w:rPr>
          <w:rFonts w:ascii="Arial" w:eastAsia="Times New Roman" w:hAnsi="Arial" w:cs="Arial"/>
          <w:bCs/>
          <w:sz w:val="24"/>
          <w:szCs w:val="24"/>
        </w:rPr>
        <w:tab/>
      </w:r>
      <w:r w:rsidR="006632DA">
        <w:rPr>
          <w:rFonts w:ascii="Arial" w:eastAsia="Times New Roman" w:hAnsi="Arial" w:cs="Arial"/>
          <w:bCs/>
          <w:sz w:val="24"/>
          <w:szCs w:val="24"/>
        </w:rPr>
        <w:t>9 weeks</w:t>
      </w:r>
    </w:p>
    <w:p w:rsidR="00CD50BA" w:rsidRDefault="00CD50BA">
      <w:pPr>
        <w:rPr>
          <w:rFonts w:ascii="Arial" w:eastAsia="Times New Roman" w:hAnsi="Arial" w:cs="Arial"/>
          <w:bCs/>
          <w:sz w:val="24"/>
          <w:szCs w:val="24"/>
        </w:rPr>
      </w:pPr>
    </w:p>
    <w:p w:rsidR="00CD50BA" w:rsidRPr="006138F3" w:rsidRDefault="00CD50BA" w:rsidP="00CD50BA">
      <w:pPr>
        <w:tabs>
          <w:tab w:val="left" w:pos="1170"/>
        </w:tabs>
        <w:rPr>
          <w:rFonts w:ascii="Arial" w:hAnsi="Arial" w:cs="Arial"/>
          <w:b/>
          <w:color w:val="000000" w:themeColor="text1"/>
          <w:sz w:val="24"/>
          <w:szCs w:val="24"/>
        </w:rPr>
        <w:sectPr w:rsidR="00CD50BA" w:rsidRPr="006138F3" w:rsidSect="00304A0D">
          <w:pgSz w:w="12240" w:h="15840" w:code="1"/>
          <w:pgMar w:top="1440" w:right="1440" w:bottom="1440" w:left="1440" w:header="720" w:footer="720" w:gutter="0"/>
          <w:cols w:space="720"/>
          <w:docGrid w:linePitch="360"/>
        </w:sectPr>
      </w:pPr>
      <w:r>
        <w:rPr>
          <w:rFonts w:ascii="Arial" w:eastAsia="Times New Roman" w:hAnsi="Arial" w:cs="Arial"/>
          <w:bCs/>
          <w:sz w:val="24"/>
          <w:szCs w:val="24"/>
        </w:rPr>
        <w:t>Detailed cost estimates are located in A</w:t>
      </w:r>
      <w:r w:rsidR="004E0E5F">
        <w:rPr>
          <w:rFonts w:ascii="Arial" w:eastAsia="Times New Roman" w:hAnsi="Arial" w:cs="Arial"/>
          <w:bCs/>
          <w:sz w:val="24"/>
          <w:szCs w:val="24"/>
        </w:rPr>
        <w:t>ppendix C</w:t>
      </w:r>
      <w:r>
        <w:rPr>
          <w:rFonts w:ascii="Arial" w:eastAsia="Times New Roman" w:hAnsi="Arial" w:cs="Arial"/>
          <w:bCs/>
          <w:sz w:val="24"/>
          <w:szCs w:val="24"/>
        </w:rPr>
        <w:t>.  A map of the trail area is located on the following page.</w:t>
      </w:r>
    </w:p>
    <w:p w:rsidR="0036094A" w:rsidRDefault="00D22FED">
      <w:pPr>
        <w:rPr>
          <w:rFonts w:ascii="Arial" w:hAnsi="Arial" w:cs="Arial"/>
          <w:b/>
          <w:noProof/>
          <w:color w:val="000000" w:themeColor="text1"/>
          <w:sz w:val="28"/>
          <w:szCs w:val="28"/>
        </w:rPr>
      </w:pPr>
      <w:r>
        <w:rPr>
          <w:rFonts w:ascii="Arial" w:hAnsi="Arial" w:cs="Arial"/>
          <w:b/>
          <w:noProof/>
          <w:color w:val="000000" w:themeColor="text1"/>
          <w:sz w:val="28"/>
          <w:szCs w:val="28"/>
        </w:rPr>
        <w:drawing>
          <wp:inline distT="0" distB="0" distL="0" distR="0">
            <wp:extent cx="8181975" cy="5426734"/>
            <wp:effectExtent l="19050" t="0" r="9525" b="0"/>
            <wp:docPr id="25" name="Picture 24" descr="Lenox Map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ox Map 1.TIF"/>
                    <pic:cNvPicPr/>
                  </pic:nvPicPr>
                  <pic:blipFill>
                    <a:blip r:embed="rId33" cstate="print"/>
                    <a:stretch>
                      <a:fillRect/>
                    </a:stretch>
                  </pic:blipFill>
                  <pic:spPr>
                    <a:xfrm>
                      <a:off x="0" y="0"/>
                      <a:ext cx="8181975" cy="5426734"/>
                    </a:xfrm>
                    <a:prstGeom prst="rect">
                      <a:avLst/>
                    </a:prstGeom>
                  </pic:spPr>
                </pic:pic>
              </a:graphicData>
            </a:graphic>
          </wp:inline>
        </w:drawing>
      </w:r>
      <w:r w:rsidR="00E526D3">
        <w:rPr>
          <w:rFonts w:ascii="Arial" w:hAnsi="Arial" w:cs="Arial"/>
          <w:b/>
          <w:noProof/>
          <w:color w:val="000000" w:themeColor="text1"/>
          <w:sz w:val="28"/>
          <w:szCs w:val="28"/>
        </w:rPr>
        <w:br w:type="page"/>
      </w:r>
    </w:p>
    <w:p w:rsidR="00E526D3" w:rsidRDefault="00E526D3" w:rsidP="00433B18">
      <w:pPr>
        <w:rPr>
          <w:rFonts w:ascii="Arial" w:hAnsi="Arial" w:cs="Arial"/>
          <w:b/>
          <w:noProof/>
          <w:color w:val="000000" w:themeColor="text1"/>
          <w:sz w:val="28"/>
          <w:szCs w:val="28"/>
        </w:rPr>
        <w:sectPr w:rsidR="00E526D3" w:rsidSect="00E526D3">
          <w:pgSz w:w="15840" w:h="12240" w:orient="landscape" w:code="1"/>
          <w:pgMar w:top="1440" w:right="1440" w:bottom="1440" w:left="1440" w:header="720" w:footer="720" w:gutter="0"/>
          <w:cols w:space="720"/>
          <w:docGrid w:linePitch="360"/>
        </w:sectPr>
      </w:pPr>
    </w:p>
    <w:p w:rsidR="00433B18" w:rsidRDefault="005749B1" w:rsidP="004B21D3">
      <w:pPr>
        <w:jc w:val="cente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342900</wp:posOffset>
                </wp:positionV>
                <wp:extent cx="3276600" cy="0"/>
                <wp:effectExtent l="9525" t="6985" r="9525" b="12065"/>
                <wp:wrapNone/>
                <wp:docPr id="11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0;margin-top:27pt;width:258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"/>
            </w:pict>
          </mc:Fallback>
        </mc:AlternateContent>
      </w:r>
      <w:r w:rsidR="00A90774">
        <w:rPr>
          <w:rFonts w:ascii="Arial" w:hAnsi="Arial" w:cs="Arial"/>
          <w:b/>
          <w:noProof/>
          <w:color w:val="000000" w:themeColor="text1"/>
          <w:sz w:val="28"/>
          <w:szCs w:val="28"/>
        </w:rPr>
        <w:t>Campground Connector</w:t>
      </w:r>
      <w:r w:rsidR="00540C0A">
        <w:rPr>
          <w:rFonts w:ascii="Arial" w:hAnsi="Arial" w:cs="Arial"/>
          <w:b/>
          <w:noProof/>
          <w:color w:val="000000" w:themeColor="text1"/>
          <w:sz w:val="28"/>
          <w:szCs w:val="28"/>
        </w:rPr>
        <w:t xml:space="preserve"> Trail</w:t>
      </w:r>
      <w:r w:rsidR="00433B18">
        <w:rPr>
          <w:rFonts w:ascii="Arial" w:hAnsi="Arial" w:cs="Arial"/>
          <w:b/>
          <w:noProof/>
          <w:color w:val="000000" w:themeColor="text1"/>
          <w:sz w:val="28"/>
          <w:szCs w:val="28"/>
        </w:rPr>
        <w:t xml:space="preserve"> Proposal</w:t>
      </w:r>
    </w:p>
    <w:p w:rsidR="00C51F69" w:rsidRDefault="00C51F69">
      <w:pPr>
        <w:rPr>
          <w:rFonts w:ascii="Arial" w:hAnsi="Arial" w:cs="Arial"/>
          <w:color w:val="000000" w:themeColor="text1"/>
          <w:sz w:val="24"/>
          <w:szCs w:val="24"/>
        </w:rPr>
      </w:pPr>
    </w:p>
    <w:p w:rsidR="005E5BAA" w:rsidRDefault="00122025">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830272" behindDoc="0" locked="0" layoutInCell="1" allowOverlap="1">
            <wp:simplePos x="0" y="0"/>
            <wp:positionH relativeFrom="column">
              <wp:posOffset>2124075</wp:posOffset>
            </wp:positionH>
            <wp:positionV relativeFrom="paragraph">
              <wp:posOffset>26035</wp:posOffset>
            </wp:positionV>
            <wp:extent cx="3743325" cy="2495550"/>
            <wp:effectExtent l="19050" t="0" r="9525" b="0"/>
            <wp:wrapSquare wrapText="bothSides"/>
            <wp:docPr id="29" name="Picture 28" descr="_MG_9841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41 JPEG.jpg"/>
                    <pic:cNvPicPr/>
                  </pic:nvPicPr>
                  <pic:blipFill>
                    <a:blip r:embed="rId34" cstate="print"/>
                    <a:stretch>
                      <a:fillRect/>
                    </a:stretch>
                  </pic:blipFill>
                  <pic:spPr>
                    <a:xfrm>
                      <a:off x="0" y="0"/>
                      <a:ext cx="3743325" cy="2495550"/>
                    </a:xfrm>
                    <a:prstGeom prst="rect">
                      <a:avLst/>
                    </a:prstGeom>
                  </pic:spPr>
                </pic:pic>
              </a:graphicData>
            </a:graphic>
          </wp:anchor>
        </w:drawing>
      </w:r>
      <w:r w:rsidR="003D41D8">
        <w:rPr>
          <w:rFonts w:ascii="Arial" w:hAnsi="Arial" w:cs="Arial"/>
          <w:color w:val="000000" w:themeColor="text1"/>
          <w:sz w:val="24"/>
          <w:szCs w:val="24"/>
        </w:rPr>
        <w:t>The p</w:t>
      </w:r>
      <w:r w:rsidR="00A1016B">
        <w:rPr>
          <w:rFonts w:ascii="Arial" w:hAnsi="Arial" w:cs="Arial"/>
          <w:color w:val="000000" w:themeColor="text1"/>
          <w:sz w:val="24"/>
          <w:szCs w:val="24"/>
        </w:rPr>
        <w:t>lanned</w:t>
      </w:r>
      <w:r w:rsidR="003D41D8">
        <w:rPr>
          <w:rFonts w:ascii="Arial" w:hAnsi="Arial" w:cs="Arial"/>
          <w:color w:val="000000" w:themeColor="text1"/>
          <w:sz w:val="24"/>
          <w:szCs w:val="24"/>
        </w:rPr>
        <w:t xml:space="preserve"> </w:t>
      </w:r>
      <w:r w:rsidR="00A90774">
        <w:rPr>
          <w:rFonts w:ascii="Arial" w:hAnsi="Arial" w:cs="Arial"/>
          <w:color w:val="000000" w:themeColor="text1"/>
          <w:sz w:val="24"/>
          <w:szCs w:val="24"/>
        </w:rPr>
        <w:t>Campground Connector</w:t>
      </w:r>
      <w:r w:rsidR="00540C0A">
        <w:rPr>
          <w:rFonts w:ascii="Arial" w:hAnsi="Arial" w:cs="Arial"/>
          <w:color w:val="000000" w:themeColor="text1"/>
          <w:sz w:val="24"/>
          <w:szCs w:val="24"/>
        </w:rPr>
        <w:t xml:space="preserve"> will </w:t>
      </w:r>
      <w:r w:rsidR="001D6D0C">
        <w:rPr>
          <w:rFonts w:ascii="Arial" w:hAnsi="Arial" w:cs="Arial"/>
          <w:color w:val="000000" w:themeColor="text1"/>
          <w:sz w:val="24"/>
          <w:szCs w:val="24"/>
        </w:rPr>
        <w:t xml:space="preserve">help to </w:t>
      </w:r>
      <w:r w:rsidR="00540C0A">
        <w:rPr>
          <w:rFonts w:ascii="Arial" w:hAnsi="Arial" w:cs="Arial"/>
          <w:color w:val="000000" w:themeColor="text1"/>
          <w:sz w:val="24"/>
          <w:szCs w:val="24"/>
        </w:rPr>
        <w:t>interconnect all trails within the park</w:t>
      </w:r>
      <w:r w:rsidR="00680A1D">
        <w:rPr>
          <w:rFonts w:ascii="Arial" w:hAnsi="Arial" w:cs="Arial"/>
          <w:color w:val="000000" w:themeColor="text1"/>
          <w:sz w:val="24"/>
          <w:szCs w:val="24"/>
        </w:rPr>
        <w:t xml:space="preserve"> with the Visitor</w:t>
      </w:r>
      <w:r w:rsidR="00AD6DF6">
        <w:rPr>
          <w:rFonts w:ascii="Arial" w:hAnsi="Arial" w:cs="Arial"/>
          <w:color w:val="000000" w:themeColor="text1"/>
          <w:sz w:val="24"/>
          <w:szCs w:val="24"/>
        </w:rPr>
        <w:t xml:space="preserve"> Center</w:t>
      </w:r>
      <w:r w:rsidR="00540C0A">
        <w:rPr>
          <w:rFonts w:ascii="Arial" w:hAnsi="Arial" w:cs="Arial"/>
          <w:color w:val="000000" w:themeColor="text1"/>
          <w:sz w:val="24"/>
          <w:szCs w:val="24"/>
        </w:rPr>
        <w:t>, creating a continuous and full</w:t>
      </w:r>
      <w:r w:rsidR="00962EA6">
        <w:rPr>
          <w:rFonts w:ascii="Arial" w:hAnsi="Arial" w:cs="Arial"/>
          <w:color w:val="000000" w:themeColor="text1"/>
          <w:sz w:val="24"/>
          <w:szCs w:val="24"/>
        </w:rPr>
        <w:t>y</w:t>
      </w:r>
      <w:r w:rsidR="00540C0A">
        <w:rPr>
          <w:rFonts w:ascii="Arial" w:hAnsi="Arial" w:cs="Arial"/>
          <w:color w:val="000000" w:themeColor="text1"/>
          <w:sz w:val="24"/>
          <w:szCs w:val="24"/>
        </w:rPr>
        <w:t>-integrated trails system at Sunset Crater Volcano National Monument.</w:t>
      </w:r>
    </w:p>
    <w:p w:rsidR="00EB7051" w:rsidRDefault="00122025">
      <w:pPr>
        <w:rPr>
          <w:rFonts w:ascii="Arial" w:hAnsi="Arial" w:cs="Arial"/>
          <w:color w:val="000000" w:themeColor="text1"/>
          <w:sz w:val="24"/>
          <w:szCs w:val="24"/>
        </w:rPr>
      </w:pPr>
      <w:r>
        <w:rPr>
          <w:noProof/>
        </w:rPr>
        <w:drawing>
          <wp:anchor distT="0" distB="0" distL="114300" distR="114300" simplePos="0" relativeHeight="251887616" behindDoc="0" locked="0" layoutInCell="1" allowOverlap="1">
            <wp:simplePos x="0" y="0"/>
            <wp:positionH relativeFrom="column">
              <wp:posOffset>3686175</wp:posOffset>
            </wp:positionH>
            <wp:positionV relativeFrom="paragraph">
              <wp:posOffset>1278255</wp:posOffset>
            </wp:positionV>
            <wp:extent cx="2047875" cy="3072130"/>
            <wp:effectExtent l="19050" t="0" r="9525" b="0"/>
            <wp:wrapSquare wrapText="bothSides"/>
            <wp:docPr id="58" name="Picture 8" descr="_MG_0368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68 WEB.jpg"/>
                    <pic:cNvPicPr/>
                  </pic:nvPicPr>
                  <pic:blipFill>
                    <a:blip r:embed="rId35" cstate="print"/>
                    <a:stretch>
                      <a:fillRect/>
                    </a:stretch>
                  </pic:blipFill>
                  <pic:spPr>
                    <a:xfrm>
                      <a:off x="0" y="0"/>
                      <a:ext cx="2047875" cy="3072130"/>
                    </a:xfrm>
                    <a:prstGeom prst="rect">
                      <a:avLst/>
                    </a:prstGeom>
                  </pic:spPr>
                </pic:pic>
              </a:graphicData>
            </a:graphic>
          </wp:anchor>
        </w:drawing>
      </w:r>
      <w:r w:rsidR="005749B1">
        <w:rPr>
          <w:noProof/>
        </w:rPr>
        <mc:AlternateContent>
          <mc:Choice Requires="wps">
            <w:drawing>
              <wp:anchor distT="0" distB="0" distL="114300" distR="114300" simplePos="0" relativeHeight="251832320" behindDoc="0" locked="0" layoutInCell="1" allowOverlap="1">
                <wp:simplePos x="0" y="0"/>
                <wp:positionH relativeFrom="column">
                  <wp:posOffset>2133600</wp:posOffset>
                </wp:positionH>
                <wp:positionV relativeFrom="paragraph">
                  <wp:posOffset>647700</wp:posOffset>
                </wp:positionV>
                <wp:extent cx="3743325" cy="533400"/>
                <wp:effectExtent l="0" t="0" r="0" b="0"/>
                <wp:wrapSquare wrapText="bothSides"/>
                <wp:docPr id="1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B61E8F" w:rsidRDefault="00B25DD4" w:rsidP="00B61E8F">
                            <w:pPr>
                              <w:pStyle w:val="Caption"/>
                              <w:rPr>
                                <w:rFonts w:ascii="Arial" w:hAnsi="Arial" w:cs="Arial"/>
                                <w:noProof/>
                                <w:color w:val="auto"/>
                              </w:rPr>
                            </w:pPr>
                            <w:r>
                              <w:rPr>
                                <w:rFonts w:ascii="Arial" w:hAnsi="Arial" w:cs="Arial"/>
                                <w:noProof/>
                                <w:color w:val="auto"/>
                              </w:rPr>
                              <w:t>Fig. 17. Basalt rocks delineate the existing social trail located on Coconino National Forest land.  Footprints in the cinders indicate seasonally heavy use.  Part of the this social trail will be integrated into the planned Campground Connector Trail.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0" type="#_x0000_t202" style="position:absolute;margin-left:168pt;margin-top:51pt;width:294.75pt;height:4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" stroked="f">
                <v:textbox inset="0,0,0,0">
                  <w:txbxContent>
                    <w:p w:rsidR="0068780C" w:rsidRPr="00B61E8F" w:rsidRDefault="00384777" w:rsidP="00B61E8F">
                      <w:pPr>
                        <w:pStyle w:val="Caption"/>
                        <w:rPr>
                          <w:rFonts w:ascii="Arial" w:hAnsi="Arial" w:cs="Arial"/>
                          <w:noProof/>
                          <w:color w:val="auto"/>
                        </w:rPr>
                      </w:pPr>
                      <w:r>
                        <w:rPr>
                          <w:rFonts w:ascii="Arial" w:hAnsi="Arial" w:cs="Arial"/>
                          <w:noProof/>
                          <w:color w:val="auto"/>
                        </w:rPr>
                        <w:t xml:space="preserve">Fig. 17. </w:t>
                      </w:r>
                      <w:r w:rsidR="0068780C">
                        <w:rPr>
                          <w:rFonts w:ascii="Arial" w:hAnsi="Arial" w:cs="Arial"/>
                          <w:noProof/>
                          <w:color w:val="auto"/>
                        </w:rPr>
                        <w:t>Basalt rocks delineate the existing social trail located on Coconino National Forest land.  Footprints in the cinders indicate seasonally heavy use.  Part of the this social trail will be integrated into the planned Campground Connector Trail.</w:t>
                      </w:r>
                    </w:p>
                  </w:txbxContent>
                </v:textbox>
                <w10:wrap type="square"/>
              </v:shape>
            </w:pict>
          </mc:Fallback>
        </mc:AlternateContent>
      </w:r>
      <w:r w:rsidR="00680A1D">
        <w:rPr>
          <w:rFonts w:ascii="Arial" w:hAnsi="Arial" w:cs="Arial"/>
          <w:color w:val="000000" w:themeColor="text1"/>
          <w:sz w:val="24"/>
          <w:szCs w:val="24"/>
        </w:rPr>
        <w:t>From the Visitor</w:t>
      </w:r>
      <w:r w:rsidR="00AD6DF6">
        <w:rPr>
          <w:rFonts w:ascii="Arial" w:hAnsi="Arial" w:cs="Arial"/>
          <w:color w:val="000000" w:themeColor="text1"/>
          <w:sz w:val="24"/>
          <w:szCs w:val="24"/>
        </w:rPr>
        <w:t xml:space="preserve"> Center, the trail will first connect to the Bonito Campground, both of which are</w:t>
      </w:r>
      <w:r w:rsidR="005E5BAA">
        <w:rPr>
          <w:rFonts w:ascii="Arial" w:hAnsi="Arial" w:cs="Arial"/>
          <w:color w:val="000000" w:themeColor="text1"/>
          <w:sz w:val="24"/>
          <w:szCs w:val="24"/>
        </w:rPr>
        <w:t xml:space="preserve"> located on</w:t>
      </w:r>
      <w:r w:rsidR="008220E8">
        <w:rPr>
          <w:rFonts w:ascii="Arial" w:hAnsi="Arial" w:cs="Arial"/>
          <w:color w:val="000000" w:themeColor="text1"/>
          <w:sz w:val="24"/>
          <w:szCs w:val="24"/>
        </w:rPr>
        <w:t xml:space="preserve"> the</w:t>
      </w:r>
      <w:r w:rsidR="005E5BAA">
        <w:rPr>
          <w:rFonts w:ascii="Arial" w:hAnsi="Arial" w:cs="Arial"/>
          <w:color w:val="000000" w:themeColor="text1"/>
          <w:sz w:val="24"/>
          <w:szCs w:val="24"/>
        </w:rPr>
        <w:t xml:space="preserve"> Coconino National Forest</w:t>
      </w:r>
      <w:r w:rsidR="00AD6DF6">
        <w:rPr>
          <w:rFonts w:ascii="Arial" w:hAnsi="Arial" w:cs="Arial"/>
          <w:color w:val="000000" w:themeColor="text1"/>
          <w:sz w:val="24"/>
          <w:szCs w:val="24"/>
        </w:rPr>
        <w:t>.</w:t>
      </w:r>
      <w:r w:rsidR="005E5BAA">
        <w:rPr>
          <w:rFonts w:ascii="Arial" w:hAnsi="Arial" w:cs="Arial"/>
          <w:color w:val="000000" w:themeColor="text1"/>
          <w:sz w:val="24"/>
          <w:szCs w:val="24"/>
        </w:rPr>
        <w:t xml:space="preserve"> </w:t>
      </w:r>
      <w:r w:rsidR="00AD6DF6">
        <w:rPr>
          <w:rFonts w:ascii="Arial" w:hAnsi="Arial" w:cs="Arial"/>
          <w:color w:val="000000" w:themeColor="text1"/>
          <w:sz w:val="24"/>
          <w:szCs w:val="24"/>
        </w:rPr>
        <w:t xml:space="preserve">From the Bonito Campground, the trail will integrate </w:t>
      </w:r>
      <w:r w:rsidR="00A90774">
        <w:rPr>
          <w:rFonts w:ascii="Arial" w:hAnsi="Arial" w:cs="Arial"/>
          <w:color w:val="000000" w:themeColor="text1"/>
          <w:sz w:val="24"/>
          <w:szCs w:val="24"/>
        </w:rPr>
        <w:t>much</w:t>
      </w:r>
      <w:r w:rsidR="00AD6DF6">
        <w:rPr>
          <w:rFonts w:ascii="Arial" w:hAnsi="Arial" w:cs="Arial"/>
          <w:color w:val="000000" w:themeColor="text1"/>
          <w:sz w:val="24"/>
          <w:szCs w:val="24"/>
        </w:rPr>
        <w:t xml:space="preserve"> of an existing social trail that runs from the campground’s amphitheate</w:t>
      </w:r>
      <w:r w:rsidR="00307686">
        <w:rPr>
          <w:rFonts w:ascii="Arial" w:hAnsi="Arial" w:cs="Arial"/>
          <w:color w:val="000000" w:themeColor="text1"/>
          <w:sz w:val="24"/>
          <w:szCs w:val="24"/>
        </w:rPr>
        <w:t>r</w:t>
      </w:r>
      <w:r w:rsidR="00AD6DF6">
        <w:rPr>
          <w:rFonts w:ascii="Arial" w:hAnsi="Arial" w:cs="Arial"/>
          <w:color w:val="000000" w:themeColor="text1"/>
          <w:sz w:val="24"/>
          <w:szCs w:val="24"/>
        </w:rPr>
        <w:t xml:space="preserve"> to the western park boundary</w:t>
      </w:r>
      <w:r w:rsidR="00A8420C">
        <w:rPr>
          <w:rFonts w:ascii="Arial" w:hAnsi="Arial" w:cs="Arial"/>
          <w:color w:val="000000" w:themeColor="text1"/>
          <w:sz w:val="24"/>
          <w:szCs w:val="24"/>
        </w:rPr>
        <w:t>, with n</w:t>
      </w:r>
      <w:r w:rsidR="00AD6DF6">
        <w:rPr>
          <w:rFonts w:ascii="Arial" w:hAnsi="Arial" w:cs="Arial"/>
          <w:color w:val="000000" w:themeColor="text1"/>
          <w:sz w:val="24"/>
          <w:szCs w:val="24"/>
        </w:rPr>
        <w:t xml:space="preserve">ew trail </w:t>
      </w:r>
      <w:r w:rsidR="00A8420C">
        <w:rPr>
          <w:rFonts w:ascii="Arial" w:hAnsi="Arial" w:cs="Arial"/>
          <w:color w:val="000000" w:themeColor="text1"/>
          <w:sz w:val="24"/>
          <w:szCs w:val="24"/>
        </w:rPr>
        <w:t xml:space="preserve">being </w:t>
      </w:r>
      <w:r w:rsidR="00AD6DF6">
        <w:rPr>
          <w:rFonts w:ascii="Arial" w:hAnsi="Arial" w:cs="Arial"/>
          <w:color w:val="000000" w:themeColor="text1"/>
          <w:sz w:val="24"/>
          <w:szCs w:val="24"/>
        </w:rPr>
        <w:t>constructed from the western park boundary to the Lenox Crater.</w:t>
      </w:r>
    </w:p>
    <w:p w:rsidR="00962EA6" w:rsidRDefault="00962EA6">
      <w:pPr>
        <w:rPr>
          <w:rFonts w:ascii="Arial" w:hAnsi="Arial" w:cs="Arial"/>
          <w:b/>
          <w:color w:val="000000" w:themeColor="text1"/>
          <w:sz w:val="24"/>
          <w:szCs w:val="24"/>
        </w:rPr>
      </w:pPr>
      <w:r>
        <w:rPr>
          <w:rFonts w:ascii="Arial" w:hAnsi="Arial" w:cs="Arial"/>
          <w:b/>
          <w:color w:val="000000" w:themeColor="text1"/>
          <w:sz w:val="24"/>
          <w:szCs w:val="24"/>
        </w:rPr>
        <w:t>Supporting Factors</w:t>
      </w:r>
    </w:p>
    <w:p w:rsidR="00962EA6" w:rsidRDefault="00962EA6" w:rsidP="00242875">
      <w:pPr>
        <w:pStyle w:val="ListParagraph"/>
        <w:numPr>
          <w:ilvl w:val="0"/>
          <w:numId w:val="24"/>
        </w:numPr>
        <w:rPr>
          <w:rFonts w:ascii="Arial" w:hAnsi="Arial" w:cs="Arial"/>
          <w:color w:val="000000" w:themeColor="text1"/>
          <w:sz w:val="24"/>
          <w:szCs w:val="24"/>
        </w:rPr>
      </w:pPr>
      <w:r>
        <w:rPr>
          <w:rFonts w:ascii="Arial" w:hAnsi="Arial" w:cs="Arial"/>
          <w:color w:val="000000" w:themeColor="text1"/>
          <w:sz w:val="24"/>
          <w:szCs w:val="24"/>
        </w:rPr>
        <w:t>Enables a continuous inter-connected trail system within SUCR</w:t>
      </w:r>
    </w:p>
    <w:p w:rsidR="00976B9F" w:rsidRDefault="00962EA6" w:rsidP="00242875">
      <w:pPr>
        <w:pStyle w:val="ListParagraph"/>
        <w:numPr>
          <w:ilvl w:val="0"/>
          <w:numId w:val="24"/>
        </w:numPr>
        <w:rPr>
          <w:rFonts w:ascii="Arial" w:hAnsi="Arial" w:cs="Arial"/>
          <w:color w:val="000000" w:themeColor="text1"/>
          <w:sz w:val="24"/>
          <w:szCs w:val="24"/>
        </w:rPr>
      </w:pPr>
      <w:r>
        <w:rPr>
          <w:rFonts w:ascii="Arial" w:hAnsi="Arial" w:cs="Arial"/>
          <w:color w:val="000000" w:themeColor="text1"/>
          <w:sz w:val="24"/>
          <w:szCs w:val="24"/>
        </w:rPr>
        <w:t xml:space="preserve">Provides additional </w:t>
      </w:r>
      <w:r w:rsidR="00976B9F">
        <w:rPr>
          <w:rFonts w:ascii="Arial" w:hAnsi="Arial" w:cs="Arial"/>
          <w:color w:val="000000" w:themeColor="text1"/>
          <w:sz w:val="24"/>
          <w:szCs w:val="24"/>
        </w:rPr>
        <w:t>recreational opportunities at the SUCR Visitor Center and the Coconino National Forest Bonito Campground</w:t>
      </w:r>
    </w:p>
    <w:p w:rsidR="00976B9F" w:rsidRPr="00976B9F" w:rsidRDefault="00976B9F" w:rsidP="00242875">
      <w:pPr>
        <w:pStyle w:val="ListParagraph"/>
        <w:numPr>
          <w:ilvl w:val="0"/>
          <w:numId w:val="24"/>
        </w:numPr>
        <w:rPr>
          <w:rFonts w:ascii="Arial" w:hAnsi="Arial" w:cs="Arial"/>
          <w:color w:val="000000" w:themeColor="text1"/>
          <w:sz w:val="24"/>
          <w:szCs w:val="24"/>
        </w:rPr>
      </w:pPr>
      <w:r>
        <w:rPr>
          <w:rFonts w:ascii="Arial" w:hAnsi="Arial" w:cs="Arial"/>
          <w:color w:val="000000" w:themeColor="text1"/>
          <w:sz w:val="24"/>
          <w:szCs w:val="24"/>
        </w:rPr>
        <w:t>Complements and incorporates usage of an existing social trail</w:t>
      </w:r>
    </w:p>
    <w:p w:rsidR="00D20BAF" w:rsidRPr="00D20BAF" w:rsidRDefault="005749B1">
      <w:pPr>
        <w:rPr>
          <w:rFonts w:ascii="Arial" w:hAnsi="Arial" w:cs="Arial"/>
          <w:b/>
          <w:color w:val="000000" w:themeColor="text1"/>
          <w:sz w:val="24"/>
          <w:szCs w:val="24"/>
        </w:rPr>
      </w:pPr>
      <w:r>
        <w:rPr>
          <w:noProof/>
        </w:rPr>
        <mc:AlternateContent>
          <mc:Choice Requires="wps">
            <w:drawing>
              <wp:anchor distT="0" distB="0" distL="114300" distR="114300" simplePos="0" relativeHeight="251890688" behindDoc="0" locked="0" layoutInCell="1" allowOverlap="1">
                <wp:simplePos x="0" y="0"/>
                <wp:positionH relativeFrom="column">
                  <wp:posOffset>3676650</wp:posOffset>
                </wp:positionH>
                <wp:positionV relativeFrom="paragraph">
                  <wp:posOffset>149860</wp:posOffset>
                </wp:positionV>
                <wp:extent cx="2047875" cy="806450"/>
                <wp:effectExtent l="0" t="0" r="0" b="3175"/>
                <wp:wrapSquare wrapText="bothSides"/>
                <wp:docPr id="1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80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122025" w:rsidRDefault="00B25DD4" w:rsidP="00122025">
                            <w:pPr>
                              <w:pStyle w:val="Caption"/>
                              <w:rPr>
                                <w:rFonts w:ascii="Arial" w:hAnsi="Arial" w:cs="Arial"/>
                                <w:noProof/>
                                <w:color w:val="auto"/>
                              </w:rPr>
                            </w:pPr>
                            <w:r>
                              <w:rPr>
                                <w:rFonts w:ascii="Arial" w:hAnsi="Arial" w:cs="Arial"/>
                                <w:color w:val="auto"/>
                              </w:rPr>
                              <w:t>Fig. 18. The edges of the Bonito Lava Flow are ripe with unique combinations of vegetation and geology, which will heighten user enjoyment on the planned Campground Connector Trail.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1" type="#_x0000_t202" style="position:absolute;margin-left:289.5pt;margin-top:11.8pt;width:161.25pt;height:6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" stroked="f">
                <v:textbox inset="0,0,0,0">
                  <w:txbxContent>
                    <w:p w:rsidR="0068780C" w:rsidRPr="00122025" w:rsidRDefault="00384777" w:rsidP="00122025">
                      <w:pPr>
                        <w:pStyle w:val="Caption"/>
                        <w:rPr>
                          <w:rFonts w:ascii="Arial" w:hAnsi="Arial" w:cs="Arial"/>
                          <w:noProof/>
                          <w:color w:val="auto"/>
                        </w:rPr>
                      </w:pPr>
                      <w:proofErr w:type="gramStart"/>
                      <w:r>
                        <w:rPr>
                          <w:rFonts w:ascii="Arial" w:hAnsi="Arial" w:cs="Arial"/>
                          <w:color w:val="auto"/>
                        </w:rPr>
                        <w:t>Fig. 18.</w:t>
                      </w:r>
                      <w:proofErr w:type="gramEnd"/>
                      <w:r>
                        <w:rPr>
                          <w:rFonts w:ascii="Arial" w:hAnsi="Arial" w:cs="Arial"/>
                          <w:color w:val="auto"/>
                        </w:rPr>
                        <w:t xml:space="preserve"> </w:t>
                      </w:r>
                      <w:r w:rsidR="0068780C">
                        <w:rPr>
                          <w:rFonts w:ascii="Arial" w:hAnsi="Arial" w:cs="Arial"/>
                          <w:color w:val="auto"/>
                        </w:rPr>
                        <w:t>The edges of the Bonito Lava Flow are ripe with unique combinations of vegetation and geology, which will heighten user enjoyment on the planned Campground Connector Trail.</w:t>
                      </w:r>
                    </w:p>
                  </w:txbxContent>
                </v:textbox>
                <w10:wrap type="square"/>
              </v:shape>
            </w:pict>
          </mc:Fallback>
        </mc:AlternateContent>
      </w:r>
      <w:r w:rsidR="00D20BAF">
        <w:rPr>
          <w:rFonts w:ascii="Arial" w:hAnsi="Arial" w:cs="Arial"/>
          <w:b/>
          <w:color w:val="000000" w:themeColor="text1"/>
          <w:sz w:val="24"/>
          <w:szCs w:val="24"/>
        </w:rPr>
        <w:t>Federal Trail Categorization</w:t>
      </w:r>
    </w:p>
    <w:p w:rsidR="00A90774" w:rsidRDefault="008C5B50">
      <w:pPr>
        <w:rPr>
          <w:rFonts w:ascii="Arial" w:hAnsi="Arial" w:cs="Arial"/>
          <w:color w:val="000000" w:themeColor="text1"/>
          <w:sz w:val="24"/>
          <w:szCs w:val="24"/>
        </w:rPr>
      </w:pPr>
      <w:r>
        <w:rPr>
          <w:rFonts w:ascii="Arial" w:hAnsi="Arial" w:cs="Arial"/>
          <w:color w:val="000000" w:themeColor="text1"/>
          <w:sz w:val="24"/>
          <w:szCs w:val="24"/>
        </w:rPr>
        <w:t>This p</w:t>
      </w:r>
      <w:r w:rsidR="004D22B5">
        <w:rPr>
          <w:rFonts w:ascii="Arial" w:hAnsi="Arial" w:cs="Arial"/>
          <w:color w:val="000000" w:themeColor="text1"/>
          <w:sz w:val="24"/>
          <w:szCs w:val="24"/>
        </w:rPr>
        <w:t>lanned</w:t>
      </w:r>
      <w:r>
        <w:rPr>
          <w:rFonts w:ascii="Arial" w:hAnsi="Arial" w:cs="Arial"/>
          <w:color w:val="000000" w:themeColor="text1"/>
          <w:sz w:val="24"/>
          <w:szCs w:val="24"/>
        </w:rPr>
        <w:t xml:space="preserve"> trail is </w:t>
      </w:r>
      <w:r w:rsidR="00F004FC">
        <w:rPr>
          <w:rFonts w:ascii="Arial" w:hAnsi="Arial" w:cs="Arial"/>
          <w:color w:val="000000" w:themeColor="text1"/>
          <w:sz w:val="24"/>
          <w:szCs w:val="24"/>
        </w:rPr>
        <w:t xml:space="preserve">designated </w:t>
      </w:r>
      <w:r>
        <w:rPr>
          <w:rFonts w:ascii="Arial" w:hAnsi="Arial" w:cs="Arial"/>
          <w:color w:val="000000" w:themeColor="text1"/>
          <w:sz w:val="24"/>
          <w:szCs w:val="24"/>
        </w:rPr>
        <w:t>Class 4 Highly Developed, with</w:t>
      </w:r>
      <w:r w:rsidR="00A90774">
        <w:rPr>
          <w:rFonts w:ascii="Arial" w:hAnsi="Arial" w:cs="Arial"/>
          <w:color w:val="000000" w:themeColor="text1"/>
          <w:sz w:val="24"/>
          <w:szCs w:val="24"/>
        </w:rPr>
        <w:t xml:space="preserve"> the single allowed, </w:t>
      </w:r>
      <w:r>
        <w:rPr>
          <w:rFonts w:ascii="Arial" w:hAnsi="Arial" w:cs="Arial"/>
          <w:color w:val="000000" w:themeColor="text1"/>
          <w:sz w:val="24"/>
          <w:szCs w:val="24"/>
        </w:rPr>
        <w:t>managed</w:t>
      </w:r>
      <w:r w:rsidR="00A90774">
        <w:rPr>
          <w:rFonts w:ascii="Arial" w:hAnsi="Arial" w:cs="Arial"/>
          <w:color w:val="000000" w:themeColor="text1"/>
          <w:sz w:val="24"/>
          <w:szCs w:val="24"/>
        </w:rPr>
        <w:t xml:space="preserve"> and designed</w:t>
      </w:r>
      <w:r>
        <w:rPr>
          <w:rFonts w:ascii="Arial" w:hAnsi="Arial" w:cs="Arial"/>
          <w:color w:val="000000" w:themeColor="text1"/>
          <w:sz w:val="24"/>
          <w:szCs w:val="24"/>
        </w:rPr>
        <w:t xml:space="preserve"> </w:t>
      </w:r>
      <w:r w:rsidR="00A90774">
        <w:rPr>
          <w:rFonts w:ascii="Arial" w:hAnsi="Arial" w:cs="Arial"/>
          <w:color w:val="000000" w:themeColor="text1"/>
          <w:sz w:val="24"/>
          <w:szCs w:val="24"/>
        </w:rPr>
        <w:t>use</w:t>
      </w:r>
      <w:r>
        <w:rPr>
          <w:rFonts w:ascii="Arial" w:hAnsi="Arial" w:cs="Arial"/>
          <w:color w:val="000000" w:themeColor="text1"/>
          <w:sz w:val="24"/>
          <w:szCs w:val="24"/>
        </w:rPr>
        <w:t xml:space="preserve"> being hiker/pedestrian</w:t>
      </w:r>
      <w:r w:rsidR="00A90774">
        <w:rPr>
          <w:rFonts w:ascii="Arial" w:hAnsi="Arial" w:cs="Arial"/>
          <w:color w:val="000000" w:themeColor="text1"/>
          <w:sz w:val="24"/>
          <w:szCs w:val="24"/>
        </w:rPr>
        <w:t>.</w:t>
      </w:r>
      <w:r w:rsidR="00894032">
        <w:rPr>
          <w:rFonts w:ascii="Arial" w:hAnsi="Arial" w:cs="Arial"/>
          <w:color w:val="000000" w:themeColor="text1"/>
          <w:sz w:val="24"/>
          <w:szCs w:val="24"/>
        </w:rPr>
        <w:t xml:space="preserve">  Maximum sustainable trail grade on cinder slopes is 20%.  Tread width will be 36 inches.</w:t>
      </w:r>
    </w:p>
    <w:p w:rsidR="0080310C" w:rsidRDefault="00821CDC">
      <w:pPr>
        <w:rPr>
          <w:rFonts w:ascii="Arial" w:hAnsi="Arial" w:cs="Arial"/>
          <w:b/>
          <w:color w:val="000000" w:themeColor="text1"/>
          <w:sz w:val="24"/>
          <w:szCs w:val="24"/>
        </w:rPr>
      </w:pPr>
      <w:r>
        <w:rPr>
          <w:rFonts w:ascii="Arial" w:hAnsi="Arial" w:cs="Arial"/>
          <w:b/>
          <w:noProof/>
          <w:color w:val="000000" w:themeColor="text1"/>
          <w:sz w:val="24"/>
          <w:szCs w:val="24"/>
        </w:rPr>
        <w:drawing>
          <wp:anchor distT="0" distB="0" distL="114300" distR="114300" simplePos="0" relativeHeight="251888640" behindDoc="0" locked="0" layoutInCell="1" allowOverlap="1">
            <wp:simplePos x="0" y="0"/>
            <wp:positionH relativeFrom="column">
              <wp:posOffset>2209800</wp:posOffset>
            </wp:positionH>
            <wp:positionV relativeFrom="paragraph">
              <wp:posOffset>24765</wp:posOffset>
            </wp:positionV>
            <wp:extent cx="3667125" cy="2933700"/>
            <wp:effectExtent l="19050" t="0" r="9525" b="0"/>
            <wp:wrapSquare wrapText="bothSides"/>
            <wp:docPr id="54" name="Picture 11" descr="_MG_0380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80 WEB.jpg"/>
                    <pic:cNvPicPr/>
                  </pic:nvPicPr>
                  <pic:blipFill>
                    <a:blip r:embed="rId36" cstate="print"/>
                    <a:stretch>
                      <a:fillRect/>
                    </a:stretch>
                  </pic:blipFill>
                  <pic:spPr>
                    <a:xfrm>
                      <a:off x="0" y="0"/>
                      <a:ext cx="3667125" cy="2933700"/>
                    </a:xfrm>
                    <a:prstGeom prst="rect">
                      <a:avLst/>
                    </a:prstGeom>
                  </pic:spPr>
                </pic:pic>
              </a:graphicData>
            </a:graphic>
          </wp:anchor>
        </w:drawing>
      </w:r>
      <w:r w:rsidR="0080310C">
        <w:rPr>
          <w:rFonts w:ascii="Arial" w:hAnsi="Arial" w:cs="Arial"/>
          <w:b/>
          <w:color w:val="000000" w:themeColor="text1"/>
          <w:sz w:val="24"/>
          <w:szCs w:val="24"/>
        </w:rPr>
        <w:t>Site Conditions</w:t>
      </w:r>
    </w:p>
    <w:p w:rsidR="006D6359" w:rsidRPr="006D6359" w:rsidRDefault="006D6359">
      <w:pPr>
        <w:rPr>
          <w:rFonts w:ascii="Arial" w:hAnsi="Arial" w:cs="Arial"/>
          <w:color w:val="000000" w:themeColor="text1"/>
          <w:sz w:val="24"/>
          <w:szCs w:val="24"/>
        </w:rPr>
      </w:pPr>
      <w:r>
        <w:rPr>
          <w:rFonts w:ascii="Arial" w:hAnsi="Arial" w:cs="Arial"/>
          <w:color w:val="000000" w:themeColor="text1"/>
          <w:sz w:val="24"/>
          <w:szCs w:val="24"/>
        </w:rPr>
        <w:t>Specific site conditions of the corridor of this planned trail include:</w:t>
      </w:r>
    </w:p>
    <w:p w:rsidR="006D6359" w:rsidRDefault="006D6359" w:rsidP="00242875">
      <w:pPr>
        <w:pStyle w:val="ListParagraph"/>
        <w:numPr>
          <w:ilvl w:val="0"/>
          <w:numId w:val="17"/>
        </w:numPr>
        <w:rPr>
          <w:rFonts w:ascii="Arial" w:hAnsi="Arial" w:cs="Arial"/>
          <w:color w:val="000000" w:themeColor="text1"/>
          <w:sz w:val="24"/>
          <w:szCs w:val="24"/>
        </w:rPr>
      </w:pPr>
      <w:r>
        <w:rPr>
          <w:rFonts w:ascii="Arial" w:hAnsi="Arial" w:cs="Arial"/>
          <w:color w:val="000000" w:themeColor="text1"/>
          <w:sz w:val="24"/>
          <w:szCs w:val="24"/>
        </w:rPr>
        <w:t>Flat to moderately sloped cinder fields with intermixed rocky terrain</w:t>
      </w:r>
    </w:p>
    <w:p w:rsidR="006D6359" w:rsidRDefault="006D6359" w:rsidP="00242875">
      <w:pPr>
        <w:pStyle w:val="ListParagraph"/>
        <w:numPr>
          <w:ilvl w:val="0"/>
          <w:numId w:val="17"/>
        </w:numPr>
        <w:rPr>
          <w:rFonts w:ascii="Arial" w:hAnsi="Arial" w:cs="Arial"/>
          <w:color w:val="000000" w:themeColor="text1"/>
          <w:sz w:val="24"/>
          <w:szCs w:val="24"/>
        </w:rPr>
      </w:pPr>
      <w:r>
        <w:rPr>
          <w:rFonts w:ascii="Arial" w:hAnsi="Arial" w:cs="Arial"/>
          <w:color w:val="000000" w:themeColor="text1"/>
          <w:sz w:val="24"/>
          <w:szCs w:val="24"/>
        </w:rPr>
        <w:t>Drainages stemming from culverts under the nearby roadway</w:t>
      </w:r>
    </w:p>
    <w:p w:rsidR="006D6359" w:rsidRDefault="005749B1" w:rsidP="00242875">
      <w:pPr>
        <w:pStyle w:val="ListParagraph"/>
        <w:numPr>
          <w:ilvl w:val="0"/>
          <w:numId w:val="17"/>
        </w:numPr>
        <w:rPr>
          <w:rFonts w:ascii="Arial" w:hAnsi="Arial" w:cs="Arial"/>
          <w:color w:val="000000" w:themeColor="text1"/>
          <w:sz w:val="24"/>
          <w:szCs w:val="24"/>
        </w:rPr>
      </w:pPr>
      <w:r>
        <w:rPr>
          <w:noProof/>
        </w:rPr>
        <mc:AlternateContent>
          <mc:Choice Requires="wps">
            <w:drawing>
              <wp:anchor distT="0" distB="0" distL="114300" distR="114300" simplePos="0" relativeHeight="251892736" behindDoc="0" locked="0" layoutInCell="1" allowOverlap="1">
                <wp:simplePos x="0" y="0"/>
                <wp:positionH relativeFrom="column">
                  <wp:posOffset>2209800</wp:posOffset>
                </wp:positionH>
                <wp:positionV relativeFrom="paragraph">
                  <wp:posOffset>640080</wp:posOffset>
                </wp:positionV>
                <wp:extent cx="3667125" cy="275590"/>
                <wp:effectExtent l="0" t="0" r="0" b="635"/>
                <wp:wrapSquare wrapText="bothSides"/>
                <wp:docPr id="11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80310C" w:rsidRDefault="00B25DD4" w:rsidP="0080310C">
                            <w:pPr>
                              <w:pStyle w:val="Caption"/>
                              <w:rPr>
                                <w:rFonts w:ascii="Arial" w:hAnsi="Arial" w:cs="Arial"/>
                                <w:noProof/>
                                <w:color w:val="000000" w:themeColor="text1"/>
                              </w:rPr>
                            </w:pPr>
                            <w:r>
                              <w:rPr>
                                <w:rFonts w:ascii="Arial" w:hAnsi="Arial" w:cs="Arial"/>
                                <w:noProof/>
                                <w:color w:val="000000" w:themeColor="text1"/>
                              </w:rPr>
                              <w:t>Fig. 19. View of Road 545 from the planned Sunset Crater Multi-Use Trail.   Trail proximity to roads will be avoided where 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2" type="#_x0000_t202" style="position:absolute;left:0;text-align:left;margin-left:174pt;margin-top:50.4pt;width:288.75pt;height:21.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" stroked="f">
                <v:textbox inset="0,0,0,0">
                  <w:txbxContent>
                    <w:p w:rsidR="0068780C" w:rsidRPr="0080310C" w:rsidRDefault="00384777" w:rsidP="0080310C">
                      <w:pPr>
                        <w:pStyle w:val="Caption"/>
                        <w:rPr>
                          <w:rFonts w:ascii="Arial" w:hAnsi="Arial" w:cs="Arial"/>
                          <w:noProof/>
                          <w:color w:val="000000" w:themeColor="text1"/>
                        </w:rPr>
                      </w:pPr>
                      <w:r>
                        <w:rPr>
                          <w:rFonts w:ascii="Arial" w:hAnsi="Arial" w:cs="Arial"/>
                          <w:noProof/>
                          <w:color w:val="000000" w:themeColor="text1"/>
                        </w:rPr>
                        <w:t xml:space="preserve">Fig. 19. </w:t>
                      </w:r>
                      <w:r w:rsidR="0068780C">
                        <w:rPr>
                          <w:rFonts w:ascii="Arial" w:hAnsi="Arial" w:cs="Arial"/>
                          <w:noProof/>
                          <w:color w:val="000000" w:themeColor="text1"/>
                        </w:rPr>
                        <w:t>View of Road 545 from the planned Sunset Crater Multi-Use Trail.   Trail proximity to roads will be avoided where possible.</w:t>
                      </w:r>
                    </w:p>
                  </w:txbxContent>
                </v:textbox>
                <w10:wrap type="square"/>
              </v:shape>
            </w:pict>
          </mc:Fallback>
        </mc:AlternateContent>
      </w:r>
      <w:r w:rsidR="006D6359">
        <w:rPr>
          <w:rFonts w:ascii="Arial" w:hAnsi="Arial" w:cs="Arial"/>
          <w:color w:val="000000" w:themeColor="text1"/>
          <w:sz w:val="24"/>
          <w:szCs w:val="24"/>
        </w:rPr>
        <w:t>Mossy north-facing slopes and ladies tresses growing in cinders</w:t>
      </w:r>
    </w:p>
    <w:p w:rsidR="0080310C" w:rsidRPr="006D6359" w:rsidRDefault="006D6359" w:rsidP="00242875">
      <w:pPr>
        <w:pStyle w:val="ListParagraph"/>
        <w:numPr>
          <w:ilvl w:val="0"/>
          <w:numId w:val="17"/>
        </w:numPr>
        <w:rPr>
          <w:rFonts w:ascii="Arial" w:hAnsi="Arial" w:cs="Arial"/>
          <w:color w:val="000000" w:themeColor="text1"/>
          <w:sz w:val="24"/>
          <w:szCs w:val="24"/>
        </w:rPr>
      </w:pPr>
      <w:r>
        <w:rPr>
          <w:rFonts w:ascii="Arial" w:hAnsi="Arial" w:cs="Arial"/>
          <w:color w:val="000000" w:themeColor="text1"/>
          <w:sz w:val="24"/>
          <w:szCs w:val="24"/>
        </w:rPr>
        <w:t>Proximity to roadway and campground</w:t>
      </w:r>
    </w:p>
    <w:p w:rsidR="000666F7" w:rsidRDefault="000C5A13">
      <w:pPr>
        <w:rPr>
          <w:rFonts w:ascii="Arial" w:hAnsi="Arial" w:cs="Arial"/>
          <w:b/>
          <w:color w:val="000000" w:themeColor="text1"/>
          <w:sz w:val="24"/>
          <w:szCs w:val="24"/>
        </w:rPr>
      </w:pPr>
      <w:r>
        <w:rPr>
          <w:rFonts w:ascii="Arial" w:hAnsi="Arial" w:cs="Arial"/>
          <w:b/>
          <w:color w:val="000000" w:themeColor="text1"/>
          <w:sz w:val="24"/>
          <w:szCs w:val="24"/>
        </w:rPr>
        <w:t>Control Points</w:t>
      </w:r>
    </w:p>
    <w:p w:rsidR="00DB3EF4" w:rsidRDefault="00D66859">
      <w:pPr>
        <w:rPr>
          <w:rFonts w:ascii="Arial" w:hAnsi="Arial" w:cs="Arial"/>
          <w:color w:val="000000" w:themeColor="text1"/>
          <w:sz w:val="24"/>
          <w:szCs w:val="24"/>
        </w:rPr>
      </w:pPr>
      <w:r>
        <w:rPr>
          <w:rFonts w:ascii="Arial" w:hAnsi="Arial" w:cs="Arial"/>
          <w:color w:val="000000" w:themeColor="text1"/>
          <w:sz w:val="24"/>
          <w:szCs w:val="24"/>
        </w:rPr>
        <w:t xml:space="preserve">The first set of positive control points </w:t>
      </w:r>
      <w:r w:rsidR="000C0818">
        <w:rPr>
          <w:rFonts w:ascii="Arial" w:hAnsi="Arial" w:cs="Arial"/>
          <w:color w:val="000000" w:themeColor="text1"/>
          <w:sz w:val="24"/>
          <w:szCs w:val="24"/>
        </w:rPr>
        <w:t>consist</w:t>
      </w:r>
      <w:r w:rsidR="00594C95">
        <w:rPr>
          <w:rFonts w:ascii="Arial" w:hAnsi="Arial" w:cs="Arial"/>
          <w:color w:val="000000" w:themeColor="text1"/>
          <w:sz w:val="24"/>
          <w:szCs w:val="24"/>
        </w:rPr>
        <w:t>s</w:t>
      </w:r>
      <w:r w:rsidR="000C0818">
        <w:rPr>
          <w:rFonts w:ascii="Arial" w:hAnsi="Arial" w:cs="Arial"/>
          <w:color w:val="000000" w:themeColor="text1"/>
          <w:sz w:val="24"/>
          <w:szCs w:val="24"/>
        </w:rPr>
        <w:t xml:space="preserve"> of</w:t>
      </w:r>
      <w:r>
        <w:rPr>
          <w:rFonts w:ascii="Arial" w:hAnsi="Arial" w:cs="Arial"/>
          <w:color w:val="000000" w:themeColor="text1"/>
          <w:sz w:val="24"/>
          <w:szCs w:val="24"/>
        </w:rPr>
        <w:t xml:space="preserve"> the endpoints of the trail, which are the Bonito Campground near the visitor center and the Lenox Crater Trailhead.  The edge of the Bonito Lava Flow forms a positive control point as</w:t>
      </w:r>
      <w:r w:rsidR="000306E3">
        <w:rPr>
          <w:rFonts w:ascii="Arial" w:hAnsi="Arial" w:cs="Arial"/>
          <w:color w:val="000000" w:themeColor="text1"/>
          <w:sz w:val="24"/>
          <w:szCs w:val="24"/>
        </w:rPr>
        <w:t xml:space="preserve"> it</w:t>
      </w:r>
      <w:r w:rsidR="00A21232">
        <w:rPr>
          <w:rFonts w:ascii="Arial" w:hAnsi="Arial" w:cs="Arial"/>
          <w:color w:val="000000" w:themeColor="text1"/>
          <w:sz w:val="24"/>
          <w:szCs w:val="24"/>
        </w:rPr>
        <w:t xml:space="preserve"> is of interest to users, especially at prominent viewpoints.</w:t>
      </w:r>
      <w:r>
        <w:rPr>
          <w:rFonts w:ascii="Arial" w:hAnsi="Arial" w:cs="Arial"/>
          <w:color w:val="000000" w:themeColor="text1"/>
          <w:sz w:val="24"/>
          <w:szCs w:val="24"/>
        </w:rPr>
        <w:t xml:space="preserve">  </w:t>
      </w:r>
      <w:r w:rsidR="00D44B15">
        <w:rPr>
          <w:rFonts w:ascii="Arial" w:hAnsi="Arial" w:cs="Arial"/>
          <w:color w:val="000000" w:themeColor="text1"/>
          <w:sz w:val="24"/>
          <w:szCs w:val="24"/>
        </w:rPr>
        <w:t xml:space="preserve">A drainage that drains from the Lenox Crater Trailhead into a low area between the Bonito Lava Flow and the road is a negative control point due to the high erosion potential that would quickly deteriorate a trail.  For approximately 700 feet, the trail will enter the rugged terrain of Bonito Lava Flow, avoiding the erosion potential of the drainage.  The trail will also avoid a basin near the Bonito Campground where erosion and flood danger is high.  When possible, the trail will avoid being within close range to road 545, the main </w:t>
      </w:r>
      <w:r w:rsidR="006A0AC9">
        <w:rPr>
          <w:rFonts w:ascii="Arial" w:hAnsi="Arial" w:cs="Arial"/>
          <w:color w:val="000000" w:themeColor="text1"/>
          <w:sz w:val="24"/>
          <w:szCs w:val="24"/>
        </w:rPr>
        <w:t>thoroughfare in Sunset Crater Volcano National Monument.</w:t>
      </w:r>
    </w:p>
    <w:p w:rsidR="002B0194" w:rsidRDefault="002B0194">
      <w:pPr>
        <w:rPr>
          <w:rFonts w:ascii="Arial" w:hAnsi="Arial" w:cs="Arial"/>
          <w:b/>
          <w:color w:val="000000" w:themeColor="text1"/>
          <w:sz w:val="24"/>
          <w:szCs w:val="24"/>
        </w:rPr>
      </w:pPr>
      <w:r>
        <w:rPr>
          <w:rFonts w:ascii="Arial" w:hAnsi="Arial" w:cs="Arial"/>
          <w:b/>
          <w:color w:val="000000" w:themeColor="text1"/>
          <w:sz w:val="24"/>
          <w:szCs w:val="24"/>
        </w:rPr>
        <w:t>Trail Characteristics</w:t>
      </w:r>
    </w:p>
    <w:p w:rsidR="002B0194" w:rsidRDefault="002B0194">
      <w:pPr>
        <w:rPr>
          <w:rFonts w:ascii="Arial" w:hAnsi="Arial" w:cs="Arial"/>
          <w:color w:val="000000" w:themeColor="text1"/>
          <w:sz w:val="24"/>
          <w:szCs w:val="24"/>
        </w:rPr>
      </w:pPr>
      <w:r>
        <w:rPr>
          <w:rFonts w:ascii="Arial" w:hAnsi="Arial" w:cs="Arial"/>
          <w:color w:val="000000" w:themeColor="text1"/>
          <w:sz w:val="24"/>
          <w:szCs w:val="24"/>
        </w:rPr>
        <w:t>This planned trail expects</w:t>
      </w:r>
      <w:r w:rsidR="000306E3">
        <w:rPr>
          <w:rFonts w:ascii="Arial" w:hAnsi="Arial" w:cs="Arial"/>
          <w:color w:val="000000" w:themeColor="text1"/>
          <w:sz w:val="24"/>
          <w:szCs w:val="24"/>
        </w:rPr>
        <w:t xml:space="preserve"> </w:t>
      </w:r>
      <w:r>
        <w:rPr>
          <w:rFonts w:ascii="Arial" w:hAnsi="Arial" w:cs="Arial"/>
          <w:color w:val="000000" w:themeColor="text1"/>
          <w:sz w:val="24"/>
          <w:szCs w:val="24"/>
        </w:rPr>
        <w:t>moderate intensity us</w:t>
      </w:r>
      <w:r w:rsidR="00F004FC">
        <w:rPr>
          <w:rFonts w:ascii="Arial" w:hAnsi="Arial" w:cs="Arial"/>
          <w:color w:val="000000" w:themeColor="text1"/>
          <w:sz w:val="24"/>
          <w:szCs w:val="24"/>
        </w:rPr>
        <w:t>e</w:t>
      </w:r>
      <w:r>
        <w:rPr>
          <w:rFonts w:ascii="Arial" w:hAnsi="Arial" w:cs="Arial"/>
          <w:color w:val="000000" w:themeColor="text1"/>
          <w:sz w:val="24"/>
          <w:szCs w:val="24"/>
        </w:rPr>
        <w:t xml:space="preserve"> as the trail will </w:t>
      </w:r>
      <w:r w:rsidR="000306E3">
        <w:rPr>
          <w:rFonts w:ascii="Arial" w:hAnsi="Arial" w:cs="Arial"/>
          <w:color w:val="000000" w:themeColor="text1"/>
          <w:sz w:val="24"/>
          <w:szCs w:val="24"/>
        </w:rPr>
        <w:t>see</w:t>
      </w:r>
      <w:r w:rsidR="00B67B9F">
        <w:rPr>
          <w:rFonts w:ascii="Arial" w:hAnsi="Arial" w:cs="Arial"/>
          <w:color w:val="000000" w:themeColor="text1"/>
          <w:sz w:val="24"/>
          <w:szCs w:val="24"/>
        </w:rPr>
        <w:t xml:space="preserve"> hiker/pedestrian</w:t>
      </w:r>
      <w:r w:rsidR="000306E3">
        <w:rPr>
          <w:rFonts w:ascii="Arial" w:hAnsi="Arial" w:cs="Arial"/>
          <w:color w:val="000000" w:themeColor="text1"/>
          <w:sz w:val="24"/>
          <w:szCs w:val="24"/>
        </w:rPr>
        <w:t xml:space="preserve"> usage from park visitors, as well as campers staying at the Bonito Campground</w:t>
      </w:r>
      <w:r>
        <w:rPr>
          <w:rFonts w:ascii="Arial" w:hAnsi="Arial" w:cs="Arial"/>
          <w:color w:val="000000" w:themeColor="text1"/>
          <w:sz w:val="24"/>
          <w:szCs w:val="24"/>
        </w:rPr>
        <w:t>.</w:t>
      </w:r>
      <w:r w:rsidR="000306E3">
        <w:rPr>
          <w:rFonts w:ascii="Arial" w:hAnsi="Arial" w:cs="Arial"/>
          <w:color w:val="000000" w:themeColor="text1"/>
          <w:sz w:val="24"/>
          <w:szCs w:val="24"/>
        </w:rPr>
        <w:t xml:space="preserve">  In order to accommodate the potential for trail deterioration related to heightened intensity of use,</w:t>
      </w:r>
      <w:r w:rsidR="00B67B9F">
        <w:rPr>
          <w:rFonts w:ascii="Arial" w:hAnsi="Arial" w:cs="Arial"/>
          <w:color w:val="000000" w:themeColor="text1"/>
          <w:sz w:val="24"/>
          <w:szCs w:val="24"/>
        </w:rPr>
        <w:t xml:space="preserve"> </w:t>
      </w:r>
      <w:r w:rsidR="00144E1B">
        <w:rPr>
          <w:rFonts w:ascii="Arial" w:hAnsi="Arial" w:cs="Arial"/>
          <w:color w:val="000000" w:themeColor="text1"/>
          <w:sz w:val="24"/>
          <w:szCs w:val="24"/>
        </w:rPr>
        <w:t>this planned trail will utilize</w:t>
      </w:r>
      <w:r w:rsidR="00594C95">
        <w:rPr>
          <w:rFonts w:ascii="Arial" w:hAnsi="Arial" w:cs="Arial"/>
          <w:color w:val="000000" w:themeColor="text1"/>
          <w:sz w:val="24"/>
          <w:szCs w:val="24"/>
        </w:rPr>
        <w:t xml:space="preserve"> a</w:t>
      </w:r>
      <w:r w:rsidR="003C5B8D">
        <w:rPr>
          <w:rFonts w:ascii="Arial" w:hAnsi="Arial" w:cs="Arial"/>
          <w:color w:val="000000" w:themeColor="text1"/>
          <w:sz w:val="24"/>
          <w:szCs w:val="24"/>
        </w:rPr>
        <w:t xml:space="preserve"> </w:t>
      </w:r>
      <w:r>
        <w:rPr>
          <w:rFonts w:ascii="Arial" w:hAnsi="Arial" w:cs="Arial"/>
          <w:color w:val="000000" w:themeColor="text1"/>
          <w:sz w:val="24"/>
          <w:szCs w:val="24"/>
        </w:rPr>
        <w:t>single tier rock causeway</w:t>
      </w:r>
      <w:r w:rsidR="00996BE2">
        <w:rPr>
          <w:rFonts w:ascii="Arial" w:hAnsi="Arial" w:cs="Arial"/>
          <w:color w:val="000000" w:themeColor="text1"/>
          <w:sz w:val="24"/>
          <w:szCs w:val="24"/>
        </w:rPr>
        <w:t xml:space="preserve"> (Appendix A Figure 9)</w:t>
      </w:r>
      <w:r>
        <w:rPr>
          <w:rFonts w:ascii="Arial" w:hAnsi="Arial" w:cs="Arial"/>
          <w:color w:val="000000" w:themeColor="text1"/>
          <w:sz w:val="24"/>
          <w:szCs w:val="24"/>
        </w:rPr>
        <w:t xml:space="preserve"> to retain the hardened aggregate trail surface that will p</w:t>
      </w:r>
      <w:r w:rsidR="00144E1B">
        <w:rPr>
          <w:rFonts w:ascii="Arial" w:hAnsi="Arial" w:cs="Arial"/>
          <w:color w:val="000000" w:themeColor="text1"/>
          <w:sz w:val="24"/>
          <w:szCs w:val="24"/>
        </w:rPr>
        <w:t xml:space="preserve">erform with durability superior to that of a normal Class 3 trail built </w:t>
      </w:r>
      <w:r w:rsidR="00A21232">
        <w:rPr>
          <w:rFonts w:ascii="Arial" w:hAnsi="Arial" w:cs="Arial"/>
          <w:color w:val="000000" w:themeColor="text1"/>
          <w:sz w:val="24"/>
          <w:szCs w:val="24"/>
        </w:rPr>
        <w:t>in the cinders.</w:t>
      </w:r>
      <w:r w:rsidR="00B67B9F">
        <w:rPr>
          <w:rFonts w:ascii="Arial" w:hAnsi="Arial" w:cs="Arial"/>
          <w:color w:val="000000" w:themeColor="text1"/>
          <w:sz w:val="24"/>
          <w:szCs w:val="24"/>
        </w:rPr>
        <w:t xml:space="preserve">  Causeway construction will also allow for easier walking and better user experience as visitors will not be required to hike in the loose cinders.</w:t>
      </w:r>
      <w:r w:rsidR="00144E1B">
        <w:rPr>
          <w:rFonts w:ascii="Arial" w:hAnsi="Arial" w:cs="Arial"/>
          <w:color w:val="000000" w:themeColor="text1"/>
          <w:sz w:val="24"/>
          <w:szCs w:val="24"/>
        </w:rPr>
        <w:t xml:space="preserve">  </w:t>
      </w:r>
      <w:r w:rsidR="00D80682">
        <w:rPr>
          <w:rFonts w:ascii="Arial" w:hAnsi="Arial" w:cs="Arial"/>
          <w:color w:val="000000" w:themeColor="text1"/>
          <w:sz w:val="24"/>
          <w:szCs w:val="24"/>
        </w:rPr>
        <w:t xml:space="preserve">Concerns involving the potential for trail deterioration in flat areas due to standing water on the trail will be mitigated by proper </w:t>
      </w:r>
      <w:r w:rsidR="00F004FC">
        <w:rPr>
          <w:rFonts w:ascii="Arial" w:hAnsi="Arial" w:cs="Arial"/>
          <w:color w:val="000000" w:themeColor="text1"/>
          <w:sz w:val="24"/>
          <w:szCs w:val="24"/>
        </w:rPr>
        <w:t xml:space="preserve">crowning and </w:t>
      </w:r>
      <w:r w:rsidR="00D80682">
        <w:rPr>
          <w:rFonts w:ascii="Arial" w:hAnsi="Arial" w:cs="Arial"/>
          <w:color w:val="000000" w:themeColor="text1"/>
          <w:sz w:val="24"/>
          <w:szCs w:val="24"/>
        </w:rPr>
        <w:t>out</w:t>
      </w:r>
      <w:r w:rsidR="00A21232">
        <w:rPr>
          <w:rFonts w:ascii="Arial" w:hAnsi="Arial" w:cs="Arial"/>
          <w:color w:val="000000" w:themeColor="text1"/>
          <w:sz w:val="24"/>
          <w:szCs w:val="24"/>
        </w:rPr>
        <w:t>-</w:t>
      </w:r>
      <w:r w:rsidR="00D80682">
        <w:rPr>
          <w:rFonts w:ascii="Arial" w:hAnsi="Arial" w:cs="Arial"/>
          <w:color w:val="000000" w:themeColor="text1"/>
          <w:sz w:val="24"/>
          <w:szCs w:val="24"/>
        </w:rPr>
        <w:t>sloping allowed by the rock causeway construction.</w:t>
      </w:r>
      <w:r w:rsidR="000306E3">
        <w:rPr>
          <w:rFonts w:ascii="Arial" w:hAnsi="Arial" w:cs="Arial"/>
          <w:color w:val="000000" w:themeColor="text1"/>
          <w:sz w:val="24"/>
          <w:szCs w:val="24"/>
        </w:rPr>
        <w:t xml:space="preserve">  The trail will utilize side-hill construction where appropriate in order to minimize the concerns of flat ground trail development.</w:t>
      </w:r>
      <w:r w:rsidR="00F13AD5">
        <w:rPr>
          <w:rFonts w:ascii="Arial" w:hAnsi="Arial" w:cs="Arial"/>
          <w:color w:val="000000" w:themeColor="text1"/>
          <w:sz w:val="24"/>
          <w:szCs w:val="24"/>
        </w:rPr>
        <w:t xml:space="preserve">  Single or multi-tier rock walls and rock steps are required in some sections to maintain grades or maintain</w:t>
      </w:r>
      <w:r w:rsidR="00697EBF">
        <w:rPr>
          <w:rFonts w:ascii="Arial" w:hAnsi="Arial" w:cs="Arial"/>
          <w:color w:val="000000" w:themeColor="text1"/>
          <w:sz w:val="24"/>
          <w:szCs w:val="24"/>
        </w:rPr>
        <w:t xml:space="preserve"> sustainability on steep slopes</w:t>
      </w:r>
      <w:r w:rsidR="00F13AD5">
        <w:rPr>
          <w:rFonts w:ascii="Arial" w:hAnsi="Arial" w:cs="Arial"/>
          <w:color w:val="000000" w:themeColor="text1"/>
          <w:sz w:val="24"/>
          <w:szCs w:val="24"/>
        </w:rPr>
        <w:t xml:space="preserve"> (Appendix A Figures 12-1</w:t>
      </w:r>
      <w:r w:rsidR="00697EBF">
        <w:rPr>
          <w:rFonts w:ascii="Arial" w:hAnsi="Arial" w:cs="Arial"/>
          <w:color w:val="000000" w:themeColor="text1"/>
          <w:sz w:val="24"/>
          <w:szCs w:val="24"/>
        </w:rPr>
        <w:t>5</w:t>
      </w:r>
      <w:r w:rsidR="00F13AD5">
        <w:rPr>
          <w:rFonts w:ascii="Arial" w:hAnsi="Arial" w:cs="Arial"/>
          <w:color w:val="000000" w:themeColor="text1"/>
          <w:sz w:val="24"/>
          <w:szCs w:val="24"/>
        </w:rPr>
        <w:t>)</w:t>
      </w:r>
      <w:r w:rsidR="00697EBF">
        <w:rPr>
          <w:rFonts w:ascii="Arial" w:hAnsi="Arial" w:cs="Arial"/>
          <w:color w:val="000000" w:themeColor="text1"/>
          <w:sz w:val="24"/>
          <w:szCs w:val="24"/>
        </w:rPr>
        <w:t>.  Culverts will be required for the trail to cross drainages that come out from culverts underneath the nearby roadbed (Appendix A Figures</w:t>
      </w:r>
      <w:r w:rsidR="00357B01">
        <w:rPr>
          <w:rFonts w:ascii="Arial" w:hAnsi="Arial" w:cs="Arial"/>
          <w:color w:val="000000" w:themeColor="text1"/>
          <w:sz w:val="24"/>
          <w:szCs w:val="24"/>
        </w:rPr>
        <w:t xml:space="preserve"> 16-17).</w:t>
      </w:r>
      <w:r w:rsidR="006A0AC9">
        <w:rPr>
          <w:rFonts w:ascii="Arial" w:hAnsi="Arial" w:cs="Arial"/>
          <w:color w:val="000000" w:themeColor="text1"/>
          <w:sz w:val="24"/>
          <w:szCs w:val="24"/>
        </w:rPr>
        <w:t xml:space="preserve">  In a section where the trail enters the rugged Bonito Lava Flow, a technique called rip rap will be utilized. Rip rap is an extremely durable cobble-like structure that provides an armored walking surface, providing a safe and erosion resistant trail that blends well with the terrain.</w:t>
      </w:r>
    </w:p>
    <w:p w:rsidR="00E66D11" w:rsidRDefault="00E66D11">
      <w:pPr>
        <w:rPr>
          <w:rFonts w:ascii="Arial" w:hAnsi="Arial" w:cs="Arial"/>
          <w:color w:val="000000" w:themeColor="text1"/>
          <w:sz w:val="24"/>
          <w:szCs w:val="24"/>
        </w:rPr>
      </w:pPr>
      <w:r>
        <w:rPr>
          <w:rFonts w:ascii="Arial" w:hAnsi="Arial" w:cs="Arial"/>
          <w:color w:val="000000" w:themeColor="text1"/>
          <w:sz w:val="24"/>
          <w:szCs w:val="24"/>
        </w:rPr>
        <w:t xml:space="preserve">This planned trail will incorporate an existing social trail that leads from the Bonito Campground on the Coconino National Forest </w:t>
      </w:r>
      <w:r w:rsidR="00881AFA">
        <w:rPr>
          <w:rFonts w:ascii="Arial" w:hAnsi="Arial" w:cs="Arial"/>
          <w:color w:val="000000" w:themeColor="text1"/>
          <w:sz w:val="24"/>
          <w:szCs w:val="24"/>
        </w:rPr>
        <w:t>to the SUCR park boundary.  From the end of the existing social trail at the park boundary, a new trail alignment has been designed to connect the park boundary to the Lenox Crater Trailhead.  Additionally, four realignments have been designed to enhance the user experience and practicality of the trail.  These realignments include:</w:t>
      </w:r>
    </w:p>
    <w:p w:rsidR="00881AFA" w:rsidRDefault="00855BC3" w:rsidP="00881AFA">
      <w:pPr>
        <w:pStyle w:val="ListParagraph"/>
        <w:numPr>
          <w:ilvl w:val="0"/>
          <w:numId w:val="26"/>
        </w:numPr>
        <w:rPr>
          <w:rFonts w:ascii="Arial" w:hAnsi="Arial" w:cs="Arial"/>
          <w:color w:val="000000" w:themeColor="text1"/>
          <w:sz w:val="24"/>
          <w:szCs w:val="24"/>
        </w:rPr>
      </w:pPr>
      <w:r>
        <w:rPr>
          <w:rFonts w:ascii="Arial" w:hAnsi="Arial" w:cs="Arial"/>
          <w:color w:val="000000" w:themeColor="text1"/>
          <w:sz w:val="24"/>
          <w:szCs w:val="24"/>
        </w:rPr>
        <w:t>Two spur trails to prominent viewpoints on the Bonito Lava Flow</w:t>
      </w:r>
    </w:p>
    <w:p w:rsidR="00855BC3" w:rsidRDefault="00855BC3" w:rsidP="00881AFA">
      <w:pPr>
        <w:pStyle w:val="ListParagraph"/>
        <w:numPr>
          <w:ilvl w:val="0"/>
          <w:numId w:val="26"/>
        </w:numPr>
        <w:rPr>
          <w:rFonts w:ascii="Arial" w:hAnsi="Arial" w:cs="Arial"/>
          <w:color w:val="000000" w:themeColor="text1"/>
          <w:sz w:val="24"/>
          <w:szCs w:val="24"/>
        </w:rPr>
      </w:pPr>
      <w:r>
        <w:rPr>
          <w:rFonts w:ascii="Arial" w:hAnsi="Arial" w:cs="Arial"/>
          <w:color w:val="000000" w:themeColor="text1"/>
          <w:sz w:val="24"/>
          <w:szCs w:val="24"/>
        </w:rPr>
        <w:t>Realignment allowing users to bypass a hilltop viewpoint on the existing trail</w:t>
      </w:r>
    </w:p>
    <w:p w:rsidR="00855BC3" w:rsidRPr="00881AFA" w:rsidRDefault="00855BC3" w:rsidP="00881AFA">
      <w:pPr>
        <w:pStyle w:val="ListParagraph"/>
        <w:numPr>
          <w:ilvl w:val="0"/>
          <w:numId w:val="26"/>
        </w:numPr>
        <w:rPr>
          <w:rFonts w:ascii="Arial" w:hAnsi="Arial" w:cs="Arial"/>
          <w:color w:val="000000" w:themeColor="text1"/>
          <w:sz w:val="24"/>
          <w:szCs w:val="24"/>
        </w:rPr>
      </w:pPr>
      <w:r>
        <w:rPr>
          <w:rFonts w:ascii="Arial" w:hAnsi="Arial" w:cs="Arial"/>
          <w:color w:val="000000" w:themeColor="text1"/>
          <w:sz w:val="24"/>
          <w:szCs w:val="24"/>
        </w:rPr>
        <w:t>Connector trail between the SUCR Visitor Center and the existing trail</w:t>
      </w:r>
    </w:p>
    <w:p w:rsidR="00C420DC" w:rsidRDefault="00C420DC">
      <w:pPr>
        <w:rPr>
          <w:rFonts w:ascii="Arial" w:hAnsi="Arial" w:cs="Arial"/>
          <w:b/>
          <w:color w:val="000000" w:themeColor="text1"/>
          <w:sz w:val="24"/>
          <w:szCs w:val="24"/>
        </w:rPr>
      </w:pPr>
      <w:r>
        <w:rPr>
          <w:rFonts w:ascii="Arial" w:hAnsi="Arial" w:cs="Arial"/>
          <w:b/>
          <w:color w:val="000000" w:themeColor="text1"/>
          <w:sz w:val="24"/>
          <w:szCs w:val="24"/>
        </w:rPr>
        <w:t>Cost</w:t>
      </w:r>
      <w:r w:rsidR="00802D77">
        <w:rPr>
          <w:rFonts w:ascii="Arial" w:hAnsi="Arial" w:cs="Arial"/>
          <w:b/>
          <w:color w:val="000000" w:themeColor="text1"/>
          <w:sz w:val="24"/>
          <w:szCs w:val="24"/>
        </w:rPr>
        <w:t xml:space="preserve"> and Time</w:t>
      </w:r>
      <w:r>
        <w:rPr>
          <w:rFonts w:ascii="Arial" w:hAnsi="Arial" w:cs="Arial"/>
          <w:b/>
          <w:color w:val="000000" w:themeColor="text1"/>
          <w:sz w:val="24"/>
          <w:szCs w:val="24"/>
        </w:rPr>
        <w:t xml:space="preserve"> Estimate</w:t>
      </w:r>
    </w:p>
    <w:p w:rsidR="00996C05" w:rsidRDefault="00996C05" w:rsidP="00996C05">
      <w:pPr>
        <w:rPr>
          <w:rFonts w:ascii="Arial" w:eastAsia="Times New Roman" w:hAnsi="Arial" w:cs="Arial"/>
          <w:sz w:val="20"/>
          <w:szCs w:val="20"/>
        </w:rPr>
      </w:pPr>
      <w:r>
        <w:rPr>
          <w:rFonts w:ascii="Arial" w:hAnsi="Arial" w:cs="Arial"/>
          <w:color w:val="000000" w:themeColor="text1"/>
          <w:sz w:val="24"/>
          <w:szCs w:val="24"/>
        </w:rPr>
        <w:t>Labor and Transportation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AC01E0">
        <w:rPr>
          <w:rFonts w:ascii="Arial" w:eastAsia="Times New Roman" w:hAnsi="Arial" w:cs="Arial"/>
          <w:sz w:val="24"/>
          <w:szCs w:val="24"/>
        </w:rPr>
        <w:t xml:space="preserve">$ </w:t>
      </w:r>
      <w:r w:rsidR="00880693" w:rsidRPr="00880693">
        <w:rPr>
          <w:rFonts w:ascii="Arial" w:eastAsia="Times New Roman" w:hAnsi="Arial" w:cs="Arial"/>
          <w:sz w:val="24"/>
          <w:szCs w:val="24"/>
        </w:rPr>
        <w:t>511,560.96</w:t>
      </w:r>
    </w:p>
    <w:p w:rsidR="00996C05" w:rsidRDefault="00996C05" w:rsidP="00996C05">
      <w:pPr>
        <w:rPr>
          <w:rFonts w:ascii="Arial" w:eastAsia="Times New Roman" w:hAnsi="Arial" w:cs="Arial"/>
          <w:b/>
          <w:bCs/>
          <w:sz w:val="24"/>
          <w:szCs w:val="24"/>
        </w:rPr>
      </w:pPr>
      <w:r w:rsidRPr="00AC01E0">
        <w:rPr>
          <w:rFonts w:ascii="Arial" w:eastAsia="Times New Roman" w:hAnsi="Arial" w:cs="Arial"/>
          <w:sz w:val="24"/>
          <w:szCs w:val="24"/>
        </w:rPr>
        <w:t>Material Cost</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AC01E0">
        <w:rPr>
          <w:rFonts w:ascii="Arial" w:eastAsia="Times New Roman" w:hAnsi="Arial" w:cs="Arial"/>
          <w:bCs/>
          <w:sz w:val="24"/>
          <w:szCs w:val="24"/>
        </w:rPr>
        <w:t xml:space="preserve">$ </w:t>
      </w:r>
      <w:r w:rsidR="00880693">
        <w:rPr>
          <w:rFonts w:ascii="Arial" w:eastAsia="Times New Roman" w:hAnsi="Arial" w:cs="Arial"/>
          <w:bCs/>
          <w:sz w:val="24"/>
          <w:szCs w:val="24"/>
        </w:rPr>
        <w:t xml:space="preserve">  </w:t>
      </w:r>
      <w:r w:rsidR="00880693" w:rsidRPr="00880693">
        <w:rPr>
          <w:rFonts w:ascii="Arial" w:eastAsia="Times New Roman" w:hAnsi="Arial" w:cs="Arial"/>
          <w:bCs/>
          <w:sz w:val="24"/>
          <w:szCs w:val="24"/>
        </w:rPr>
        <w:t>84,996.77</w:t>
      </w:r>
    </w:p>
    <w:p w:rsidR="00802D77" w:rsidRDefault="00996C05" w:rsidP="00996C05">
      <w:pPr>
        <w:rPr>
          <w:rFonts w:ascii="Arial" w:eastAsia="Times New Roman" w:hAnsi="Arial" w:cs="Arial"/>
          <w:bCs/>
          <w:sz w:val="24"/>
          <w:szCs w:val="24"/>
        </w:rPr>
      </w:pPr>
      <w:r>
        <w:rPr>
          <w:rFonts w:ascii="Arial" w:eastAsia="Times New Roman" w:hAnsi="Arial" w:cs="Arial"/>
          <w:bCs/>
          <w:sz w:val="24"/>
          <w:szCs w:val="24"/>
        </w:rPr>
        <w:t>Campground Connector</w:t>
      </w:r>
      <w:r w:rsidRPr="00AC01E0">
        <w:rPr>
          <w:rFonts w:ascii="Arial" w:eastAsia="Times New Roman" w:hAnsi="Arial" w:cs="Arial"/>
          <w:bCs/>
          <w:sz w:val="24"/>
          <w:szCs w:val="24"/>
        </w:rPr>
        <w:t xml:space="preserve"> Trail Cost Total</w:t>
      </w:r>
      <w:r>
        <w:rPr>
          <w:rFonts w:ascii="Arial" w:eastAsia="Times New Roman" w:hAnsi="Arial" w:cs="Arial"/>
          <w:bCs/>
          <w:sz w:val="24"/>
          <w:szCs w:val="24"/>
        </w:rPr>
        <w:tab/>
      </w:r>
      <w:r>
        <w:rPr>
          <w:rFonts w:ascii="Arial" w:eastAsia="Times New Roman" w:hAnsi="Arial" w:cs="Arial"/>
          <w:bCs/>
          <w:sz w:val="24"/>
          <w:szCs w:val="24"/>
        </w:rPr>
        <w:tab/>
      </w:r>
      <w:r w:rsidRPr="00AC01E0">
        <w:rPr>
          <w:rFonts w:ascii="Arial" w:eastAsia="Times New Roman" w:hAnsi="Arial" w:cs="Arial"/>
          <w:bCs/>
          <w:sz w:val="24"/>
          <w:szCs w:val="24"/>
        </w:rPr>
        <w:t xml:space="preserve">$ </w:t>
      </w:r>
      <w:r w:rsidR="007E0B98">
        <w:rPr>
          <w:rFonts w:ascii="Arial" w:eastAsia="Times New Roman" w:hAnsi="Arial" w:cs="Arial"/>
          <w:bCs/>
          <w:sz w:val="24"/>
          <w:szCs w:val="24"/>
        </w:rPr>
        <w:t>596,557.73</w:t>
      </w:r>
    </w:p>
    <w:p w:rsidR="00802D77" w:rsidRDefault="00802D77" w:rsidP="00996C05">
      <w:pPr>
        <w:rPr>
          <w:rFonts w:ascii="Arial" w:eastAsia="Times New Roman" w:hAnsi="Arial" w:cs="Arial"/>
          <w:bCs/>
          <w:sz w:val="24"/>
          <w:szCs w:val="24"/>
        </w:rPr>
      </w:pPr>
      <w:r w:rsidRPr="00802D77">
        <w:rPr>
          <w:rFonts w:ascii="Arial" w:eastAsia="Times New Roman" w:hAnsi="Arial" w:cs="Arial"/>
          <w:bCs/>
          <w:sz w:val="24"/>
          <w:szCs w:val="24"/>
        </w:rPr>
        <w:t>Ti</w:t>
      </w:r>
      <w:r>
        <w:rPr>
          <w:rFonts w:ascii="Arial" w:eastAsia="Times New Roman" w:hAnsi="Arial" w:cs="Arial"/>
          <w:bCs/>
          <w:sz w:val="24"/>
          <w:szCs w:val="24"/>
        </w:rPr>
        <w:t>me estimate for a crew of 10 workers</w:t>
      </w:r>
      <w:r>
        <w:rPr>
          <w:rFonts w:ascii="Arial" w:eastAsia="Times New Roman" w:hAnsi="Arial" w:cs="Arial"/>
          <w:bCs/>
          <w:sz w:val="24"/>
          <w:szCs w:val="24"/>
        </w:rPr>
        <w:tab/>
      </w:r>
      <w:r>
        <w:rPr>
          <w:rFonts w:ascii="Arial" w:eastAsia="Times New Roman" w:hAnsi="Arial" w:cs="Arial"/>
          <w:bCs/>
          <w:sz w:val="24"/>
          <w:szCs w:val="24"/>
        </w:rPr>
        <w:tab/>
      </w:r>
      <w:r w:rsidR="00880693">
        <w:rPr>
          <w:rFonts w:ascii="Arial" w:eastAsia="Times New Roman" w:hAnsi="Arial" w:cs="Arial"/>
          <w:bCs/>
          <w:sz w:val="24"/>
          <w:szCs w:val="24"/>
        </w:rPr>
        <w:t>71 weeks</w:t>
      </w:r>
    </w:p>
    <w:p w:rsidR="00CD50BA" w:rsidRPr="006138F3" w:rsidRDefault="00CD50BA" w:rsidP="00CD50BA">
      <w:pPr>
        <w:tabs>
          <w:tab w:val="left" w:pos="1170"/>
        </w:tabs>
        <w:rPr>
          <w:rFonts w:ascii="Arial" w:hAnsi="Arial" w:cs="Arial"/>
          <w:b/>
          <w:color w:val="000000" w:themeColor="text1"/>
          <w:sz w:val="24"/>
          <w:szCs w:val="24"/>
        </w:rPr>
        <w:sectPr w:rsidR="00CD50BA" w:rsidRPr="006138F3" w:rsidSect="00304A0D">
          <w:pgSz w:w="12240" w:h="15840" w:code="1"/>
          <w:pgMar w:top="1440" w:right="1440" w:bottom="1440" w:left="1440" w:header="720" w:footer="720" w:gutter="0"/>
          <w:cols w:space="720"/>
          <w:docGrid w:linePitch="360"/>
        </w:sectPr>
      </w:pPr>
      <w:r>
        <w:rPr>
          <w:rFonts w:ascii="Arial" w:eastAsia="Times New Roman" w:hAnsi="Arial" w:cs="Arial"/>
          <w:bCs/>
          <w:sz w:val="24"/>
          <w:szCs w:val="24"/>
        </w:rPr>
        <w:t>Detailed cost estimates are located in A</w:t>
      </w:r>
      <w:r w:rsidR="000A04A9">
        <w:rPr>
          <w:rFonts w:ascii="Arial" w:eastAsia="Times New Roman" w:hAnsi="Arial" w:cs="Arial"/>
          <w:bCs/>
          <w:sz w:val="24"/>
          <w:szCs w:val="24"/>
        </w:rPr>
        <w:t>ppendix C.</w:t>
      </w:r>
      <w:r>
        <w:rPr>
          <w:rFonts w:ascii="Arial" w:eastAsia="Times New Roman" w:hAnsi="Arial" w:cs="Arial"/>
          <w:bCs/>
          <w:sz w:val="24"/>
          <w:szCs w:val="24"/>
        </w:rPr>
        <w:t>.  A map of the trail area is located on the following page.</w:t>
      </w:r>
    </w:p>
    <w:p w:rsidR="00111393" w:rsidRDefault="00111393" w:rsidP="002A3700">
      <w:pPr>
        <w:rPr>
          <w:rFonts w:ascii="Arial" w:hAnsi="Arial" w:cs="Arial"/>
          <w:b/>
          <w:noProof/>
          <w:color w:val="000000" w:themeColor="text1"/>
          <w:sz w:val="28"/>
          <w:szCs w:val="28"/>
        </w:rPr>
        <w:sectPr w:rsidR="00111393" w:rsidSect="00111393">
          <w:pgSz w:w="15840" w:h="12240" w:orient="landscape" w:code="1"/>
          <w:pgMar w:top="1440" w:right="1440" w:bottom="1440" w:left="1440" w:header="720" w:footer="720" w:gutter="0"/>
          <w:cols w:space="720"/>
          <w:docGrid w:linePitch="360"/>
        </w:sectPr>
      </w:pPr>
      <w:r>
        <w:rPr>
          <w:rFonts w:ascii="Arial" w:hAnsi="Arial" w:cs="Arial"/>
          <w:b/>
          <w:noProof/>
          <w:color w:val="000000" w:themeColor="text1"/>
          <w:sz w:val="28"/>
          <w:szCs w:val="28"/>
        </w:rPr>
        <w:drawing>
          <wp:inline distT="0" distB="0" distL="0" distR="0">
            <wp:extent cx="8178550" cy="5463540"/>
            <wp:effectExtent l="19050" t="0" r="0" b="0"/>
            <wp:docPr id="34" name="Picture 33" descr="Campground 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ground Trail.JPG"/>
                    <pic:cNvPicPr/>
                  </pic:nvPicPr>
                  <pic:blipFill>
                    <a:blip r:embed="rId37" cstate="print"/>
                    <a:stretch>
                      <a:fillRect/>
                    </a:stretch>
                  </pic:blipFill>
                  <pic:spPr>
                    <a:xfrm>
                      <a:off x="0" y="0"/>
                      <a:ext cx="8178550" cy="5463540"/>
                    </a:xfrm>
                    <a:prstGeom prst="rect">
                      <a:avLst/>
                    </a:prstGeom>
                  </pic:spPr>
                </pic:pic>
              </a:graphicData>
            </a:graphic>
          </wp:inline>
        </w:drawing>
      </w:r>
    </w:p>
    <w:p w:rsidR="002A3700" w:rsidRDefault="005749B1" w:rsidP="002A3700">
      <w:pP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278765</wp:posOffset>
                </wp:positionV>
                <wp:extent cx="3762375" cy="0"/>
                <wp:effectExtent l="9525" t="12065" r="9525" b="6985"/>
                <wp:wrapNone/>
                <wp:docPr id="10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0;margin-top:21.95pt;width:296.2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SS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"/>
            </w:pict>
          </mc:Fallback>
        </mc:AlternateContent>
      </w:r>
      <w:r w:rsidR="00111393">
        <w:rPr>
          <w:rFonts w:ascii="Arial" w:hAnsi="Arial" w:cs="Arial"/>
          <w:b/>
          <w:noProof/>
          <w:color w:val="000000" w:themeColor="text1"/>
          <w:sz w:val="28"/>
          <w:szCs w:val="28"/>
        </w:rPr>
        <w:t>L</w:t>
      </w:r>
      <w:r w:rsidR="002A3700">
        <w:rPr>
          <w:rFonts w:ascii="Arial" w:hAnsi="Arial" w:cs="Arial"/>
          <w:b/>
          <w:noProof/>
          <w:color w:val="000000" w:themeColor="text1"/>
          <w:sz w:val="28"/>
          <w:szCs w:val="28"/>
        </w:rPr>
        <w:t>enox – Lava Flow Connector Trail Proposal</w:t>
      </w:r>
    </w:p>
    <w:p w:rsidR="006F3D04" w:rsidRDefault="006F3D04">
      <w:pPr>
        <w:rPr>
          <w:rFonts w:ascii="Arial" w:hAnsi="Arial" w:cs="Arial"/>
          <w:color w:val="000000" w:themeColor="text1"/>
          <w:sz w:val="28"/>
          <w:szCs w:val="28"/>
        </w:rPr>
      </w:pPr>
    </w:p>
    <w:p w:rsidR="004D22B5" w:rsidRDefault="00186BFD">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902976" behindDoc="0" locked="0" layoutInCell="1" allowOverlap="1">
            <wp:simplePos x="0" y="0"/>
            <wp:positionH relativeFrom="column">
              <wp:posOffset>2962275</wp:posOffset>
            </wp:positionH>
            <wp:positionV relativeFrom="paragraph">
              <wp:posOffset>840105</wp:posOffset>
            </wp:positionV>
            <wp:extent cx="2952750" cy="2362200"/>
            <wp:effectExtent l="19050" t="0" r="0" b="0"/>
            <wp:wrapSquare wrapText="bothSides"/>
            <wp:docPr id="59" name="Picture 58" descr="_MG_0603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603 WEB.jpg"/>
                    <pic:cNvPicPr/>
                  </pic:nvPicPr>
                  <pic:blipFill>
                    <a:blip r:embed="rId38" cstate="print"/>
                    <a:stretch>
                      <a:fillRect/>
                    </a:stretch>
                  </pic:blipFill>
                  <pic:spPr>
                    <a:xfrm>
                      <a:off x="0" y="0"/>
                      <a:ext cx="2952750" cy="2362200"/>
                    </a:xfrm>
                    <a:prstGeom prst="rect">
                      <a:avLst/>
                    </a:prstGeom>
                  </pic:spPr>
                </pic:pic>
              </a:graphicData>
            </a:graphic>
          </wp:anchor>
        </w:drawing>
      </w:r>
      <w:r w:rsidR="006F3D04">
        <w:rPr>
          <w:rFonts w:ascii="Arial" w:hAnsi="Arial" w:cs="Arial"/>
          <w:color w:val="000000" w:themeColor="text1"/>
          <w:sz w:val="24"/>
          <w:szCs w:val="24"/>
        </w:rPr>
        <w:t>The p</w:t>
      </w:r>
      <w:r w:rsidR="004D22B5">
        <w:rPr>
          <w:rFonts w:ascii="Arial" w:hAnsi="Arial" w:cs="Arial"/>
          <w:color w:val="000000" w:themeColor="text1"/>
          <w:sz w:val="24"/>
          <w:szCs w:val="24"/>
        </w:rPr>
        <w:t>lanned</w:t>
      </w:r>
      <w:r w:rsidR="006F3D04">
        <w:rPr>
          <w:rFonts w:ascii="Arial" w:hAnsi="Arial" w:cs="Arial"/>
          <w:color w:val="000000" w:themeColor="text1"/>
          <w:sz w:val="24"/>
          <w:szCs w:val="24"/>
        </w:rPr>
        <w:t xml:space="preserve"> Lenox – Lava Flow Connector Trail will serve as a connector between the Lenox Crater Trailhead and the Lava Flow Trailhead, and in conjunction with the Sunset Crater Multi-Use Trail, will create a continuous interconnecting trail system at Sunset Crater Volcano National Monument.</w:t>
      </w:r>
      <w:r w:rsidR="004D22B5">
        <w:rPr>
          <w:rFonts w:ascii="Arial" w:hAnsi="Arial" w:cs="Arial"/>
          <w:color w:val="000000" w:themeColor="text1"/>
          <w:sz w:val="24"/>
          <w:szCs w:val="24"/>
        </w:rPr>
        <w:t xml:space="preserve">  An existing but decommissioned road may be used as part of the alignment for the trail.</w:t>
      </w:r>
    </w:p>
    <w:p w:rsidR="00962EA6" w:rsidRDefault="00962EA6">
      <w:pPr>
        <w:rPr>
          <w:rFonts w:ascii="Arial" w:hAnsi="Arial" w:cs="Arial"/>
          <w:b/>
          <w:color w:val="000000" w:themeColor="text1"/>
          <w:sz w:val="24"/>
          <w:szCs w:val="24"/>
        </w:rPr>
      </w:pPr>
      <w:r>
        <w:rPr>
          <w:rFonts w:ascii="Arial" w:hAnsi="Arial" w:cs="Arial"/>
          <w:b/>
          <w:color w:val="000000" w:themeColor="text1"/>
          <w:sz w:val="24"/>
          <w:szCs w:val="24"/>
        </w:rPr>
        <w:t>Supporting Factors</w:t>
      </w:r>
    </w:p>
    <w:p w:rsidR="00962EA6" w:rsidRDefault="00962EA6" w:rsidP="00242875">
      <w:pPr>
        <w:pStyle w:val="ListParagraph"/>
        <w:numPr>
          <w:ilvl w:val="0"/>
          <w:numId w:val="23"/>
        </w:numPr>
        <w:rPr>
          <w:rFonts w:ascii="Arial" w:hAnsi="Arial" w:cs="Arial"/>
          <w:color w:val="000000" w:themeColor="text1"/>
          <w:sz w:val="24"/>
          <w:szCs w:val="24"/>
        </w:rPr>
      </w:pPr>
      <w:r>
        <w:rPr>
          <w:rFonts w:ascii="Arial" w:hAnsi="Arial" w:cs="Arial"/>
          <w:color w:val="000000" w:themeColor="text1"/>
          <w:sz w:val="24"/>
          <w:szCs w:val="24"/>
        </w:rPr>
        <w:t>Enables a continuous interconnecting trail system within SUCR</w:t>
      </w:r>
    </w:p>
    <w:p w:rsidR="00962EA6" w:rsidRPr="00962EA6" w:rsidRDefault="00962EA6" w:rsidP="00242875">
      <w:pPr>
        <w:pStyle w:val="ListParagraph"/>
        <w:numPr>
          <w:ilvl w:val="0"/>
          <w:numId w:val="23"/>
        </w:numPr>
        <w:rPr>
          <w:rFonts w:ascii="Arial" w:hAnsi="Arial" w:cs="Arial"/>
          <w:color w:val="000000" w:themeColor="text1"/>
          <w:sz w:val="24"/>
          <w:szCs w:val="24"/>
        </w:rPr>
      </w:pPr>
      <w:r>
        <w:rPr>
          <w:rFonts w:ascii="Arial" w:hAnsi="Arial" w:cs="Arial"/>
          <w:color w:val="000000" w:themeColor="text1"/>
          <w:sz w:val="24"/>
          <w:szCs w:val="24"/>
        </w:rPr>
        <w:t>Utilizes an existing trailhead</w:t>
      </w:r>
    </w:p>
    <w:p w:rsidR="00D20BAF" w:rsidRPr="00D20BAF" w:rsidRDefault="00D20BAF">
      <w:pPr>
        <w:rPr>
          <w:rFonts w:ascii="Arial" w:hAnsi="Arial" w:cs="Arial"/>
          <w:b/>
          <w:color w:val="000000" w:themeColor="text1"/>
          <w:sz w:val="24"/>
          <w:szCs w:val="24"/>
        </w:rPr>
      </w:pPr>
      <w:r>
        <w:rPr>
          <w:rFonts w:ascii="Arial" w:hAnsi="Arial" w:cs="Arial"/>
          <w:b/>
          <w:color w:val="000000" w:themeColor="text1"/>
          <w:sz w:val="24"/>
          <w:szCs w:val="24"/>
        </w:rPr>
        <w:t>Federal Trail Categorization</w:t>
      </w:r>
    </w:p>
    <w:p w:rsidR="006F3D04" w:rsidRDefault="005749B1">
      <w:pPr>
        <w:rPr>
          <w:rFonts w:ascii="Arial" w:hAnsi="Arial" w:cs="Arial"/>
          <w:color w:val="000000" w:themeColor="text1"/>
          <w:sz w:val="24"/>
          <w:szCs w:val="24"/>
        </w:rPr>
      </w:pPr>
      <w:r>
        <w:rPr>
          <w:noProof/>
        </w:rPr>
        <mc:AlternateContent>
          <mc:Choice Requires="wps">
            <w:drawing>
              <wp:anchor distT="0" distB="0" distL="114300" distR="114300" simplePos="0" relativeHeight="251905024" behindDoc="0" locked="0" layoutInCell="1" allowOverlap="1">
                <wp:simplePos x="0" y="0"/>
                <wp:positionH relativeFrom="column">
                  <wp:posOffset>2962275</wp:posOffset>
                </wp:positionH>
                <wp:positionV relativeFrom="paragraph">
                  <wp:posOffset>552450</wp:posOffset>
                </wp:positionV>
                <wp:extent cx="2943225" cy="409575"/>
                <wp:effectExtent l="0" t="0" r="0" b="0"/>
                <wp:wrapSquare wrapText="bothSides"/>
                <wp:docPr id="10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4C4AF7" w:rsidRDefault="00B25DD4" w:rsidP="004C4AF7">
                            <w:pPr>
                              <w:pStyle w:val="Caption"/>
                              <w:rPr>
                                <w:rFonts w:ascii="Arial" w:hAnsi="Arial" w:cs="Arial"/>
                                <w:noProof/>
                                <w:color w:val="000000" w:themeColor="text1"/>
                              </w:rPr>
                            </w:pPr>
                            <w:r>
                              <w:rPr>
                                <w:rFonts w:ascii="Arial" w:hAnsi="Arial" w:cs="Arial"/>
                                <w:noProof/>
                                <w:color w:val="000000" w:themeColor="text1"/>
                              </w:rPr>
                              <w:t>Fig. 20. This decommissioned road has been avoided as a possible trail alignment for the planned Lenox – Lava Flow Connector Trail.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3" type="#_x0000_t202" style="position:absolute;margin-left:233.25pt;margin-top:43.5pt;width:231.75pt;height:3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" stroked="f">
                <v:textbox inset="0,0,0,0">
                  <w:txbxContent>
                    <w:p w:rsidR="0068780C" w:rsidRPr="004C4AF7" w:rsidRDefault="00384777" w:rsidP="004C4AF7">
                      <w:pPr>
                        <w:pStyle w:val="Caption"/>
                        <w:rPr>
                          <w:rFonts w:ascii="Arial" w:hAnsi="Arial" w:cs="Arial"/>
                          <w:noProof/>
                          <w:color w:val="000000" w:themeColor="text1"/>
                        </w:rPr>
                      </w:pPr>
                      <w:r>
                        <w:rPr>
                          <w:rFonts w:ascii="Arial" w:hAnsi="Arial" w:cs="Arial"/>
                          <w:noProof/>
                          <w:color w:val="000000" w:themeColor="text1"/>
                        </w:rPr>
                        <w:t xml:space="preserve">Fig. 20. </w:t>
                      </w:r>
                      <w:r w:rsidR="0068780C">
                        <w:rPr>
                          <w:rFonts w:ascii="Arial" w:hAnsi="Arial" w:cs="Arial"/>
                          <w:noProof/>
                          <w:color w:val="000000" w:themeColor="text1"/>
                        </w:rPr>
                        <w:t>This decommissioned road has been avoided as a possible trail alignment for the planned Lenox – Lava Flow Connector Trail.</w:t>
                      </w:r>
                    </w:p>
                  </w:txbxContent>
                </v:textbox>
                <w10:wrap type="square"/>
              </v:shape>
            </w:pict>
          </mc:Fallback>
        </mc:AlternateContent>
      </w:r>
      <w:r w:rsidR="006F3D04">
        <w:rPr>
          <w:rFonts w:ascii="Arial" w:hAnsi="Arial" w:cs="Arial"/>
          <w:color w:val="000000" w:themeColor="text1"/>
          <w:sz w:val="24"/>
          <w:szCs w:val="24"/>
        </w:rPr>
        <w:t>This p</w:t>
      </w:r>
      <w:r w:rsidR="004D22B5">
        <w:rPr>
          <w:rFonts w:ascii="Arial" w:hAnsi="Arial" w:cs="Arial"/>
          <w:color w:val="000000" w:themeColor="text1"/>
          <w:sz w:val="24"/>
          <w:szCs w:val="24"/>
        </w:rPr>
        <w:t>lanned</w:t>
      </w:r>
      <w:r w:rsidR="006F3D04">
        <w:rPr>
          <w:rFonts w:ascii="Arial" w:hAnsi="Arial" w:cs="Arial"/>
          <w:color w:val="000000" w:themeColor="text1"/>
          <w:sz w:val="24"/>
          <w:szCs w:val="24"/>
        </w:rPr>
        <w:t xml:space="preserve"> trail will be a Class </w:t>
      </w:r>
      <w:r w:rsidR="00A21232">
        <w:rPr>
          <w:rFonts w:ascii="Arial" w:hAnsi="Arial" w:cs="Arial"/>
          <w:color w:val="000000" w:themeColor="text1"/>
          <w:sz w:val="24"/>
          <w:szCs w:val="24"/>
        </w:rPr>
        <w:t>4</w:t>
      </w:r>
      <w:r w:rsidR="006F3D04">
        <w:rPr>
          <w:rFonts w:ascii="Arial" w:hAnsi="Arial" w:cs="Arial"/>
          <w:color w:val="000000" w:themeColor="text1"/>
          <w:sz w:val="24"/>
          <w:szCs w:val="24"/>
        </w:rPr>
        <w:t xml:space="preserve"> Developed/Improved trail with the allowed, managed and desig</w:t>
      </w:r>
      <w:r w:rsidR="00EB5865">
        <w:rPr>
          <w:rFonts w:ascii="Arial" w:hAnsi="Arial" w:cs="Arial"/>
          <w:color w:val="000000" w:themeColor="text1"/>
          <w:sz w:val="24"/>
          <w:szCs w:val="24"/>
        </w:rPr>
        <w:t>ned use to be hiker/pedestrian.  Trail grades should not exceed 20% on cinders, and th</w:t>
      </w:r>
      <w:r w:rsidR="00D66859">
        <w:rPr>
          <w:rFonts w:ascii="Arial" w:hAnsi="Arial" w:cs="Arial"/>
          <w:color w:val="000000" w:themeColor="text1"/>
          <w:sz w:val="24"/>
          <w:szCs w:val="24"/>
        </w:rPr>
        <w:t xml:space="preserve">e tread width will be </w:t>
      </w:r>
      <w:r w:rsidR="00855BC3">
        <w:rPr>
          <w:rFonts w:ascii="Arial" w:hAnsi="Arial" w:cs="Arial"/>
          <w:color w:val="000000" w:themeColor="text1"/>
          <w:sz w:val="24"/>
          <w:szCs w:val="24"/>
        </w:rPr>
        <w:t>36</w:t>
      </w:r>
      <w:r w:rsidR="00D66859">
        <w:rPr>
          <w:rFonts w:ascii="Arial" w:hAnsi="Arial" w:cs="Arial"/>
          <w:color w:val="000000" w:themeColor="text1"/>
          <w:sz w:val="24"/>
          <w:szCs w:val="24"/>
        </w:rPr>
        <w:t xml:space="preserve"> inches.</w:t>
      </w:r>
    </w:p>
    <w:p w:rsidR="0080310C" w:rsidRDefault="0080310C">
      <w:pPr>
        <w:rPr>
          <w:rFonts w:ascii="Arial" w:hAnsi="Arial" w:cs="Arial"/>
          <w:b/>
          <w:color w:val="000000" w:themeColor="text1"/>
          <w:sz w:val="24"/>
          <w:szCs w:val="24"/>
        </w:rPr>
      </w:pPr>
      <w:r>
        <w:rPr>
          <w:rFonts w:ascii="Arial" w:hAnsi="Arial" w:cs="Arial"/>
          <w:b/>
          <w:color w:val="000000" w:themeColor="text1"/>
          <w:sz w:val="24"/>
          <w:szCs w:val="24"/>
        </w:rPr>
        <w:t>Site Conditions</w:t>
      </w:r>
    </w:p>
    <w:p w:rsidR="006D6359" w:rsidRDefault="006D6359">
      <w:pPr>
        <w:rPr>
          <w:rFonts w:ascii="Arial" w:hAnsi="Arial" w:cs="Arial"/>
          <w:color w:val="000000" w:themeColor="text1"/>
          <w:sz w:val="24"/>
          <w:szCs w:val="24"/>
        </w:rPr>
      </w:pPr>
      <w:r>
        <w:rPr>
          <w:rFonts w:ascii="Arial" w:hAnsi="Arial" w:cs="Arial"/>
          <w:color w:val="000000" w:themeColor="text1"/>
          <w:sz w:val="24"/>
          <w:szCs w:val="24"/>
        </w:rPr>
        <w:t>Specific site conditions for the corridor of this planned trail include:</w:t>
      </w:r>
    </w:p>
    <w:p w:rsidR="00010EC0" w:rsidRDefault="00010EC0" w:rsidP="00242875">
      <w:pPr>
        <w:pStyle w:val="ListParagraph"/>
        <w:numPr>
          <w:ilvl w:val="0"/>
          <w:numId w:val="19"/>
        </w:numPr>
        <w:rPr>
          <w:rFonts w:ascii="Arial" w:hAnsi="Arial" w:cs="Arial"/>
          <w:color w:val="000000" w:themeColor="text1"/>
          <w:sz w:val="24"/>
          <w:szCs w:val="24"/>
        </w:rPr>
      </w:pPr>
      <w:r>
        <w:rPr>
          <w:rFonts w:ascii="Arial" w:hAnsi="Arial" w:cs="Arial"/>
          <w:color w:val="000000" w:themeColor="text1"/>
          <w:sz w:val="24"/>
          <w:szCs w:val="24"/>
        </w:rPr>
        <w:t>Flat to moderately sloped cinder fields intermixed with rocky areas</w:t>
      </w:r>
    </w:p>
    <w:p w:rsidR="00010EC0" w:rsidRDefault="00010EC0" w:rsidP="00242875">
      <w:pPr>
        <w:pStyle w:val="ListParagraph"/>
        <w:numPr>
          <w:ilvl w:val="0"/>
          <w:numId w:val="19"/>
        </w:numPr>
        <w:rPr>
          <w:rFonts w:ascii="Arial" w:hAnsi="Arial" w:cs="Arial"/>
          <w:color w:val="000000" w:themeColor="text1"/>
          <w:sz w:val="24"/>
          <w:szCs w:val="24"/>
        </w:rPr>
      </w:pPr>
      <w:r>
        <w:rPr>
          <w:rFonts w:ascii="Arial" w:hAnsi="Arial" w:cs="Arial"/>
          <w:color w:val="000000" w:themeColor="text1"/>
          <w:sz w:val="24"/>
          <w:szCs w:val="24"/>
        </w:rPr>
        <w:t>Ponderosa pine forest</w:t>
      </w:r>
      <w:r w:rsidR="00066B03">
        <w:rPr>
          <w:rFonts w:ascii="Arial" w:hAnsi="Arial" w:cs="Arial"/>
          <w:color w:val="000000" w:themeColor="text1"/>
          <w:sz w:val="24"/>
          <w:szCs w:val="24"/>
        </w:rPr>
        <w:t xml:space="preserve"> and desert brush</w:t>
      </w:r>
    </w:p>
    <w:p w:rsidR="002B0194" w:rsidRPr="002B0194" w:rsidRDefault="00010EC0" w:rsidP="00242875">
      <w:pPr>
        <w:pStyle w:val="ListParagraph"/>
        <w:numPr>
          <w:ilvl w:val="0"/>
          <w:numId w:val="19"/>
        </w:numPr>
        <w:rPr>
          <w:rFonts w:ascii="Arial" w:hAnsi="Arial" w:cs="Arial"/>
          <w:color w:val="000000" w:themeColor="text1"/>
          <w:sz w:val="24"/>
          <w:szCs w:val="24"/>
        </w:rPr>
      </w:pPr>
      <w:r>
        <w:rPr>
          <w:rFonts w:ascii="Arial" w:hAnsi="Arial" w:cs="Arial"/>
          <w:color w:val="000000" w:themeColor="text1"/>
          <w:sz w:val="24"/>
          <w:szCs w:val="24"/>
        </w:rPr>
        <w:t>Existing but decommissioned dirt road</w:t>
      </w:r>
    </w:p>
    <w:p w:rsidR="000C5A13" w:rsidRPr="000C5A13" w:rsidRDefault="000C5A13">
      <w:pPr>
        <w:rPr>
          <w:rFonts w:ascii="Arial" w:hAnsi="Arial" w:cs="Arial"/>
          <w:b/>
          <w:color w:val="000000" w:themeColor="text1"/>
          <w:sz w:val="24"/>
          <w:szCs w:val="24"/>
        </w:rPr>
      </w:pPr>
      <w:r>
        <w:rPr>
          <w:rFonts w:ascii="Arial" w:hAnsi="Arial" w:cs="Arial"/>
          <w:b/>
          <w:color w:val="000000" w:themeColor="text1"/>
          <w:sz w:val="24"/>
          <w:szCs w:val="24"/>
        </w:rPr>
        <w:t>Control Points</w:t>
      </w:r>
    </w:p>
    <w:p w:rsidR="006F3D04" w:rsidRDefault="002034B0">
      <w:pPr>
        <w:rPr>
          <w:rFonts w:ascii="Arial" w:hAnsi="Arial" w:cs="Arial"/>
          <w:color w:val="000000" w:themeColor="text1"/>
          <w:sz w:val="24"/>
          <w:szCs w:val="24"/>
        </w:rPr>
      </w:pPr>
      <w:r>
        <w:rPr>
          <w:rFonts w:ascii="Arial" w:hAnsi="Arial" w:cs="Arial"/>
          <w:color w:val="000000" w:themeColor="text1"/>
          <w:sz w:val="24"/>
          <w:szCs w:val="24"/>
        </w:rPr>
        <w:t>The first main control points for this trail are the</w:t>
      </w:r>
      <w:r w:rsidR="00D44B15">
        <w:rPr>
          <w:rFonts w:ascii="Arial" w:hAnsi="Arial" w:cs="Arial"/>
          <w:color w:val="000000" w:themeColor="text1"/>
          <w:sz w:val="24"/>
          <w:szCs w:val="24"/>
        </w:rPr>
        <w:t xml:space="preserve"> existing</w:t>
      </w:r>
      <w:r>
        <w:rPr>
          <w:rFonts w:ascii="Arial" w:hAnsi="Arial" w:cs="Arial"/>
          <w:color w:val="000000" w:themeColor="text1"/>
          <w:sz w:val="24"/>
          <w:szCs w:val="24"/>
        </w:rPr>
        <w:t xml:space="preserve"> Lenox Crater Trailhead and the existing Lava Flow Trail, which will form the endpoints of the trail.</w:t>
      </w:r>
      <w:r w:rsidR="00792828">
        <w:rPr>
          <w:rFonts w:ascii="Arial" w:hAnsi="Arial" w:cs="Arial"/>
          <w:color w:val="000000" w:themeColor="text1"/>
          <w:sz w:val="24"/>
          <w:szCs w:val="24"/>
        </w:rPr>
        <w:t xml:space="preserve">  A faint remnant of a decommissioned road bed near the Lenox Crater Trailhead </w:t>
      </w:r>
      <w:r>
        <w:rPr>
          <w:rFonts w:ascii="Arial" w:hAnsi="Arial" w:cs="Arial"/>
          <w:color w:val="000000" w:themeColor="text1"/>
          <w:sz w:val="24"/>
          <w:szCs w:val="24"/>
        </w:rPr>
        <w:t>has been ruled out as a possible trail location due to its poor aesthetic qualities, especially when compared to the incredibly pleasant areas nearby along the Bonito Lava Flow</w:t>
      </w:r>
      <w:r w:rsidR="00792828">
        <w:rPr>
          <w:rFonts w:ascii="Arial" w:hAnsi="Arial" w:cs="Arial"/>
          <w:color w:val="000000" w:themeColor="text1"/>
          <w:sz w:val="24"/>
          <w:szCs w:val="24"/>
        </w:rPr>
        <w:t xml:space="preserve">.  </w:t>
      </w:r>
      <w:r w:rsidR="00865058">
        <w:rPr>
          <w:rFonts w:ascii="Arial" w:hAnsi="Arial" w:cs="Arial"/>
          <w:color w:val="000000" w:themeColor="text1"/>
          <w:sz w:val="24"/>
          <w:szCs w:val="24"/>
        </w:rPr>
        <w:t xml:space="preserve">  </w:t>
      </w:r>
      <w:r>
        <w:rPr>
          <w:rFonts w:ascii="Arial" w:hAnsi="Arial" w:cs="Arial"/>
          <w:color w:val="000000" w:themeColor="text1"/>
          <w:sz w:val="24"/>
          <w:szCs w:val="24"/>
        </w:rPr>
        <w:t>Additionally, t</w:t>
      </w:r>
      <w:r w:rsidR="00865058">
        <w:rPr>
          <w:rFonts w:ascii="Arial" w:hAnsi="Arial" w:cs="Arial"/>
          <w:color w:val="000000" w:themeColor="text1"/>
          <w:sz w:val="24"/>
          <w:szCs w:val="24"/>
        </w:rPr>
        <w:t>he decommissioned road is also in view of the planned loop alignment of the nearby Lenox Crater Trail.  There is potential for hikers on the planned Lenox Crater Loop Trail to be lured off trail if they see the trail alignment on the decommissioned road, especially if other hikers are visible.</w:t>
      </w:r>
      <w:r w:rsidR="00D44B15">
        <w:rPr>
          <w:rFonts w:ascii="Arial" w:hAnsi="Arial" w:cs="Arial"/>
          <w:color w:val="000000" w:themeColor="text1"/>
          <w:sz w:val="24"/>
          <w:szCs w:val="24"/>
        </w:rPr>
        <w:t xml:space="preserve">  The trail will instead maintain close proximity to the Bonito Lava Flow, providing visitors with access to an expansive viewshed and enhancing visitor satisfaction.</w:t>
      </w:r>
    </w:p>
    <w:p w:rsidR="002B0194" w:rsidRDefault="002B0194">
      <w:pPr>
        <w:rPr>
          <w:rFonts w:ascii="Arial" w:hAnsi="Arial" w:cs="Arial"/>
          <w:b/>
          <w:color w:val="000000" w:themeColor="text1"/>
          <w:sz w:val="24"/>
          <w:szCs w:val="24"/>
        </w:rPr>
      </w:pPr>
      <w:r>
        <w:rPr>
          <w:rFonts w:ascii="Arial" w:hAnsi="Arial" w:cs="Arial"/>
          <w:b/>
          <w:color w:val="000000" w:themeColor="text1"/>
          <w:sz w:val="24"/>
          <w:szCs w:val="24"/>
        </w:rPr>
        <w:t>Trail Characteristics</w:t>
      </w:r>
    </w:p>
    <w:p w:rsidR="001E275F" w:rsidRPr="00A21232" w:rsidRDefault="004F53C4">
      <w:pPr>
        <w:rPr>
          <w:rFonts w:ascii="Arial" w:hAnsi="Arial" w:cs="Arial"/>
          <w:b/>
          <w:color w:val="000000" w:themeColor="text1"/>
          <w:sz w:val="24"/>
          <w:szCs w:val="24"/>
        </w:rPr>
      </w:pPr>
      <w:r>
        <w:rPr>
          <w:rFonts w:ascii="Arial" w:hAnsi="Arial" w:cs="Arial"/>
          <w:color w:val="000000" w:themeColor="text1"/>
          <w:sz w:val="24"/>
          <w:szCs w:val="24"/>
        </w:rPr>
        <w:t>The planned Lenox – Lava Flow Connector T</w:t>
      </w:r>
      <w:r w:rsidR="00A21232">
        <w:rPr>
          <w:rFonts w:ascii="Arial" w:hAnsi="Arial" w:cs="Arial"/>
          <w:color w:val="000000" w:themeColor="text1"/>
          <w:sz w:val="24"/>
          <w:szCs w:val="24"/>
        </w:rPr>
        <w:t>rail expects low to moderate intensity usage as the trail will see usage as this trail will be a connector trail between two existing recreation focal points.  In order to accommodate the potential for trail deterioration related to heightened intensity of use,    this planned trail will utilize single tier rock causeway</w:t>
      </w:r>
      <w:r w:rsidR="00357B01">
        <w:rPr>
          <w:rFonts w:ascii="Arial" w:hAnsi="Arial" w:cs="Arial"/>
          <w:color w:val="000000" w:themeColor="text1"/>
          <w:sz w:val="24"/>
          <w:szCs w:val="24"/>
        </w:rPr>
        <w:t xml:space="preserve"> (Appendix A Figure 9)</w:t>
      </w:r>
      <w:r w:rsidR="00A21232">
        <w:rPr>
          <w:rFonts w:ascii="Arial" w:hAnsi="Arial" w:cs="Arial"/>
          <w:color w:val="000000" w:themeColor="text1"/>
          <w:sz w:val="24"/>
          <w:szCs w:val="24"/>
        </w:rPr>
        <w:t xml:space="preserve"> to retain the hardened aggregate trail surface that will perform with durability superior to that of a normal Class 3 trail built in the cinders.</w:t>
      </w:r>
      <w:r w:rsidR="00B67B9F">
        <w:rPr>
          <w:rFonts w:ascii="Arial" w:hAnsi="Arial" w:cs="Arial"/>
          <w:color w:val="000000" w:themeColor="text1"/>
          <w:sz w:val="24"/>
          <w:szCs w:val="24"/>
        </w:rPr>
        <w:t xml:space="preserve">  </w:t>
      </w:r>
      <w:r w:rsidR="00B67B9F" w:rsidRPr="00B67B9F">
        <w:rPr>
          <w:rFonts w:ascii="Arial" w:hAnsi="Arial" w:cs="Arial"/>
          <w:color w:val="000000" w:themeColor="text1"/>
          <w:sz w:val="24"/>
          <w:szCs w:val="24"/>
        </w:rPr>
        <w:t xml:space="preserve"> </w:t>
      </w:r>
      <w:r w:rsidR="00B67B9F">
        <w:rPr>
          <w:rFonts w:ascii="Arial" w:hAnsi="Arial" w:cs="Arial"/>
          <w:color w:val="000000" w:themeColor="text1"/>
          <w:sz w:val="24"/>
          <w:szCs w:val="24"/>
        </w:rPr>
        <w:t xml:space="preserve">Causeway construction will also allow for easier walking and better user experience as visitors will not be required to hike in the loose cinders.  </w:t>
      </w:r>
      <w:r w:rsidR="00A21232">
        <w:rPr>
          <w:rFonts w:ascii="Arial" w:hAnsi="Arial" w:cs="Arial"/>
          <w:color w:val="000000" w:themeColor="text1"/>
          <w:sz w:val="24"/>
          <w:szCs w:val="24"/>
        </w:rPr>
        <w:t>Concerns involving the potential for trail deterioration in flat areas due to standing water on the trail will be mitigated by proper out</w:t>
      </w:r>
      <w:r w:rsidR="009833AF">
        <w:rPr>
          <w:rFonts w:ascii="Arial" w:hAnsi="Arial" w:cs="Arial"/>
          <w:color w:val="000000" w:themeColor="text1"/>
          <w:sz w:val="24"/>
          <w:szCs w:val="24"/>
        </w:rPr>
        <w:t>-</w:t>
      </w:r>
      <w:r w:rsidR="00A21232">
        <w:rPr>
          <w:rFonts w:ascii="Arial" w:hAnsi="Arial" w:cs="Arial"/>
          <w:color w:val="000000" w:themeColor="text1"/>
          <w:sz w:val="24"/>
          <w:szCs w:val="24"/>
        </w:rPr>
        <w:t>sloping allowed by the rock causeway construction.  The trail will utilize side-hill construction where appropriate in order to minimize the concerns of flat ground trail development.</w:t>
      </w:r>
      <w:r w:rsidR="00A21232">
        <w:rPr>
          <w:rFonts w:ascii="Arial" w:hAnsi="Arial" w:cs="Arial"/>
          <w:b/>
          <w:color w:val="000000" w:themeColor="text1"/>
          <w:sz w:val="24"/>
          <w:szCs w:val="24"/>
        </w:rPr>
        <w:t xml:space="preserve">  </w:t>
      </w:r>
      <w:r w:rsidR="00D504D6">
        <w:rPr>
          <w:rFonts w:ascii="Arial" w:hAnsi="Arial" w:cs="Arial"/>
          <w:color w:val="000000" w:themeColor="text1"/>
          <w:sz w:val="24"/>
          <w:szCs w:val="24"/>
        </w:rPr>
        <w:t>Appropriate signage at the junction with the Lava Flow Trail will be required in order avoid hiker confusion, especially for those users following the self-guided interpretive tour on the Lava Flow Trail.</w:t>
      </w:r>
    </w:p>
    <w:p w:rsidR="00C420DC" w:rsidRDefault="00C420DC">
      <w:pPr>
        <w:rPr>
          <w:rFonts w:ascii="Arial" w:hAnsi="Arial" w:cs="Arial"/>
          <w:b/>
          <w:color w:val="000000" w:themeColor="text1"/>
          <w:sz w:val="24"/>
          <w:szCs w:val="24"/>
        </w:rPr>
      </w:pPr>
      <w:r>
        <w:rPr>
          <w:rFonts w:ascii="Arial" w:hAnsi="Arial" w:cs="Arial"/>
          <w:b/>
          <w:color w:val="000000" w:themeColor="text1"/>
          <w:sz w:val="24"/>
          <w:szCs w:val="24"/>
        </w:rPr>
        <w:t>Cost</w:t>
      </w:r>
      <w:r w:rsidR="00BF77D5">
        <w:rPr>
          <w:rFonts w:ascii="Arial" w:hAnsi="Arial" w:cs="Arial"/>
          <w:b/>
          <w:color w:val="000000" w:themeColor="text1"/>
          <w:sz w:val="24"/>
          <w:szCs w:val="24"/>
        </w:rPr>
        <w:t xml:space="preserve"> and Time</w:t>
      </w:r>
      <w:r>
        <w:rPr>
          <w:rFonts w:ascii="Arial" w:hAnsi="Arial" w:cs="Arial"/>
          <w:b/>
          <w:color w:val="000000" w:themeColor="text1"/>
          <w:sz w:val="24"/>
          <w:szCs w:val="24"/>
        </w:rPr>
        <w:t xml:space="preserve"> Estimate</w:t>
      </w:r>
    </w:p>
    <w:p w:rsidR="00BF77D5" w:rsidRPr="00BF77D5" w:rsidRDefault="00BF77D5" w:rsidP="00BF77D5">
      <w:pPr>
        <w:rPr>
          <w:rFonts w:ascii="Arial" w:eastAsia="Times New Roman" w:hAnsi="Arial" w:cs="Arial"/>
          <w:b/>
          <w:bCs/>
          <w:sz w:val="24"/>
          <w:szCs w:val="24"/>
        </w:rPr>
      </w:pPr>
      <w:r>
        <w:rPr>
          <w:rFonts w:ascii="Arial" w:hAnsi="Arial" w:cs="Arial"/>
          <w:color w:val="000000" w:themeColor="text1"/>
          <w:sz w:val="24"/>
          <w:szCs w:val="24"/>
        </w:rPr>
        <w:t>Labor and Transportation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eastAsia="Times New Roman" w:hAnsi="Arial" w:cs="Arial"/>
          <w:sz w:val="24"/>
          <w:szCs w:val="24"/>
        </w:rPr>
        <w:t xml:space="preserve">$    </w:t>
      </w:r>
      <w:r w:rsidRPr="00BF77D5">
        <w:rPr>
          <w:rFonts w:ascii="Arial" w:eastAsia="Times New Roman" w:hAnsi="Arial" w:cs="Arial"/>
          <w:bCs/>
          <w:sz w:val="24"/>
          <w:szCs w:val="24"/>
        </w:rPr>
        <w:t>154,905.80</w:t>
      </w:r>
      <w:r w:rsidRPr="00BF77D5">
        <w:rPr>
          <w:rFonts w:ascii="Arial" w:eastAsia="Times New Roman" w:hAnsi="Arial" w:cs="Arial"/>
          <w:b/>
          <w:bCs/>
          <w:sz w:val="24"/>
          <w:szCs w:val="24"/>
        </w:rPr>
        <w:t xml:space="preserve"> </w:t>
      </w:r>
    </w:p>
    <w:p w:rsidR="00BF77D5" w:rsidRDefault="00BF77D5" w:rsidP="00BF77D5">
      <w:pPr>
        <w:rPr>
          <w:rFonts w:ascii="Arial" w:eastAsia="Times New Roman" w:hAnsi="Arial" w:cs="Arial"/>
          <w:b/>
          <w:bCs/>
          <w:sz w:val="24"/>
          <w:szCs w:val="24"/>
        </w:rPr>
      </w:pPr>
      <w:r w:rsidRPr="00AC01E0">
        <w:rPr>
          <w:rFonts w:ascii="Arial" w:eastAsia="Times New Roman" w:hAnsi="Arial" w:cs="Arial"/>
          <w:sz w:val="24"/>
          <w:szCs w:val="24"/>
        </w:rPr>
        <w:t>Material Cost</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BF77D5">
        <w:rPr>
          <w:rFonts w:ascii="Arial" w:eastAsia="Times New Roman" w:hAnsi="Arial" w:cs="Arial"/>
          <w:bCs/>
          <w:sz w:val="24"/>
          <w:szCs w:val="24"/>
        </w:rPr>
        <w:t xml:space="preserve">$ </w:t>
      </w:r>
      <w:r w:rsidR="00846BE9">
        <w:rPr>
          <w:rFonts w:ascii="Arial" w:eastAsia="Times New Roman" w:hAnsi="Arial" w:cs="Arial"/>
          <w:bCs/>
          <w:sz w:val="24"/>
          <w:szCs w:val="24"/>
        </w:rPr>
        <w:t xml:space="preserve">     </w:t>
      </w:r>
      <w:r w:rsidR="00846BE9">
        <w:rPr>
          <w:rFonts w:ascii="Arial" w:hAnsi="Arial" w:cs="Arial"/>
          <w:color w:val="000000" w:themeColor="text1"/>
          <w:sz w:val="24"/>
          <w:szCs w:val="24"/>
        </w:rPr>
        <w:t>56,700.81</w:t>
      </w:r>
    </w:p>
    <w:p w:rsidR="00BF77D5" w:rsidRPr="00BF77D5" w:rsidRDefault="00BF77D5" w:rsidP="00BF77D5">
      <w:pPr>
        <w:rPr>
          <w:rFonts w:ascii="Arial" w:eastAsia="Times New Roman" w:hAnsi="Arial" w:cs="Arial"/>
          <w:b/>
          <w:bCs/>
          <w:sz w:val="24"/>
          <w:szCs w:val="24"/>
        </w:rPr>
      </w:pPr>
      <w:r w:rsidRPr="00AC01E0">
        <w:rPr>
          <w:rFonts w:ascii="Arial" w:eastAsia="Times New Roman" w:hAnsi="Arial" w:cs="Arial"/>
          <w:bCs/>
          <w:sz w:val="24"/>
          <w:szCs w:val="24"/>
        </w:rPr>
        <w:t>Lenox Crater Loop Trail Cost Total</w:t>
      </w:r>
      <w:r>
        <w:rPr>
          <w:rFonts w:ascii="Arial" w:eastAsia="Times New Roman" w:hAnsi="Arial" w:cs="Arial"/>
          <w:bCs/>
          <w:sz w:val="24"/>
          <w:szCs w:val="24"/>
        </w:rPr>
        <w:tab/>
      </w:r>
      <w:r>
        <w:rPr>
          <w:rFonts w:ascii="Arial" w:eastAsia="Times New Roman" w:hAnsi="Arial" w:cs="Arial"/>
          <w:bCs/>
          <w:sz w:val="24"/>
          <w:szCs w:val="24"/>
        </w:rPr>
        <w:tab/>
      </w:r>
      <w:r w:rsidRPr="00802D77">
        <w:rPr>
          <w:rFonts w:ascii="Arial" w:eastAsia="Times New Roman" w:hAnsi="Arial" w:cs="Arial"/>
          <w:bCs/>
          <w:sz w:val="24"/>
          <w:szCs w:val="24"/>
        </w:rPr>
        <w:t>$</w:t>
      </w:r>
      <w:r w:rsidR="00802D77" w:rsidRPr="00802D77">
        <w:rPr>
          <w:rFonts w:ascii="Arial" w:eastAsia="Times New Roman" w:hAnsi="Arial" w:cs="Arial"/>
          <w:bCs/>
          <w:sz w:val="24"/>
          <w:szCs w:val="24"/>
        </w:rPr>
        <w:t xml:space="preserve"> </w:t>
      </w:r>
      <w:r w:rsidR="00846BE9">
        <w:rPr>
          <w:rFonts w:ascii="Arial" w:eastAsia="Times New Roman" w:hAnsi="Arial" w:cs="Arial"/>
          <w:bCs/>
          <w:sz w:val="24"/>
          <w:szCs w:val="24"/>
        </w:rPr>
        <w:t xml:space="preserve">   211,606.61</w:t>
      </w:r>
    </w:p>
    <w:p w:rsidR="00111393" w:rsidRDefault="00802D77">
      <w:pPr>
        <w:rPr>
          <w:rFonts w:ascii="Arial" w:hAnsi="Arial" w:cs="Arial"/>
          <w:color w:val="000000" w:themeColor="text1"/>
          <w:sz w:val="24"/>
          <w:szCs w:val="24"/>
        </w:rPr>
      </w:pPr>
      <w:r>
        <w:rPr>
          <w:rFonts w:ascii="Arial" w:hAnsi="Arial" w:cs="Arial"/>
          <w:color w:val="000000" w:themeColor="text1"/>
          <w:sz w:val="24"/>
          <w:szCs w:val="24"/>
        </w:rPr>
        <w:t>Time estimate for a crew of 10 workers</w:t>
      </w:r>
      <w:r>
        <w:rPr>
          <w:rFonts w:ascii="Arial" w:hAnsi="Arial" w:cs="Arial"/>
          <w:color w:val="000000" w:themeColor="text1"/>
          <w:sz w:val="24"/>
          <w:szCs w:val="24"/>
        </w:rPr>
        <w:tab/>
        <w:t xml:space="preserve"> </w:t>
      </w:r>
      <w:r>
        <w:rPr>
          <w:rFonts w:ascii="Arial" w:hAnsi="Arial" w:cs="Arial"/>
          <w:color w:val="000000" w:themeColor="text1"/>
          <w:sz w:val="24"/>
          <w:szCs w:val="24"/>
        </w:rPr>
        <w:tab/>
        <w:t>24 weeks</w:t>
      </w:r>
    </w:p>
    <w:p w:rsidR="00CD50BA" w:rsidRDefault="00CD50BA" w:rsidP="00CD50BA">
      <w:pPr>
        <w:tabs>
          <w:tab w:val="left" w:pos="1170"/>
        </w:tabs>
        <w:rPr>
          <w:rFonts w:ascii="Arial" w:eastAsia="Times New Roman" w:hAnsi="Arial" w:cs="Arial"/>
          <w:bCs/>
          <w:sz w:val="24"/>
          <w:szCs w:val="24"/>
        </w:rPr>
      </w:pPr>
    </w:p>
    <w:p w:rsidR="00846BE9" w:rsidRDefault="00CD50BA" w:rsidP="00CD50BA">
      <w:pPr>
        <w:tabs>
          <w:tab w:val="left" w:pos="1170"/>
        </w:tabs>
        <w:rPr>
          <w:rFonts w:ascii="Arial" w:hAnsi="Arial" w:cs="Arial"/>
          <w:color w:val="000000" w:themeColor="text1"/>
          <w:sz w:val="24"/>
          <w:szCs w:val="24"/>
        </w:rPr>
      </w:pPr>
      <w:r>
        <w:rPr>
          <w:rFonts w:ascii="Arial" w:eastAsia="Times New Roman" w:hAnsi="Arial" w:cs="Arial"/>
          <w:bCs/>
          <w:sz w:val="24"/>
          <w:szCs w:val="24"/>
        </w:rPr>
        <w:t>Detailed cost estimates are located in Appendix C.  A map of the trail area is located on the following page.</w:t>
      </w:r>
    </w:p>
    <w:p w:rsidR="00846BE9" w:rsidRDefault="00846BE9">
      <w:pPr>
        <w:rPr>
          <w:rFonts w:ascii="Arial" w:hAnsi="Arial" w:cs="Arial"/>
          <w:color w:val="000000" w:themeColor="text1"/>
          <w:sz w:val="24"/>
          <w:szCs w:val="24"/>
        </w:rPr>
        <w:sectPr w:rsidR="00846BE9" w:rsidSect="00111393">
          <w:pgSz w:w="12240" w:h="15840" w:code="1"/>
          <w:pgMar w:top="1440" w:right="1440" w:bottom="1440" w:left="1440" w:header="720" w:footer="720" w:gutter="0"/>
          <w:cols w:space="720"/>
          <w:docGrid w:linePitch="360"/>
        </w:sectPr>
      </w:pPr>
    </w:p>
    <w:p w:rsidR="00111393" w:rsidRPr="00111393" w:rsidRDefault="00111393" w:rsidP="00111393">
      <w:pPr>
        <w:keepNext/>
        <w:sectPr w:rsidR="00111393" w:rsidRPr="00111393" w:rsidSect="00111393">
          <w:pgSz w:w="15840" w:h="12240" w:orient="landscape" w:code="1"/>
          <w:pgMar w:top="1440" w:right="1440" w:bottom="1440" w:left="1440" w:header="720" w:footer="720" w:gutter="0"/>
          <w:cols w:space="720"/>
          <w:docGrid w:linePitch="360"/>
        </w:sectPr>
      </w:pPr>
      <w:r>
        <w:rPr>
          <w:noProof/>
        </w:rPr>
        <w:drawing>
          <wp:inline distT="0" distB="0" distL="0" distR="0">
            <wp:extent cx="8229303" cy="5471795"/>
            <wp:effectExtent l="19050" t="0" r="297" b="0"/>
            <wp:docPr id="1" name="Picture 0" descr="Lenox Lava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ox Lava Flow.jpg"/>
                    <pic:cNvPicPr/>
                  </pic:nvPicPr>
                  <pic:blipFill>
                    <a:blip r:embed="rId39" cstate="print"/>
                    <a:stretch>
                      <a:fillRect/>
                    </a:stretch>
                  </pic:blipFill>
                  <pic:spPr>
                    <a:xfrm>
                      <a:off x="0" y="0"/>
                      <a:ext cx="8229303" cy="5471795"/>
                    </a:xfrm>
                    <a:prstGeom prst="rect">
                      <a:avLst/>
                    </a:prstGeom>
                  </pic:spPr>
                </pic:pic>
              </a:graphicData>
            </a:graphic>
          </wp:inline>
        </w:drawing>
      </w:r>
    </w:p>
    <w:p w:rsidR="006F3D04" w:rsidRDefault="005749B1" w:rsidP="006F3D04">
      <w:pP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297815</wp:posOffset>
                </wp:positionV>
                <wp:extent cx="2933700" cy="635"/>
                <wp:effectExtent l="9525" t="12065" r="9525" b="6350"/>
                <wp:wrapNone/>
                <wp:docPr id="10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0;margin-top:23.45pt;width:231pt;height:.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C4IgIAAEA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"/>
            </w:pict>
          </mc:Fallback>
        </mc:AlternateContent>
      </w:r>
      <w:r w:rsidR="00304A0D">
        <w:rPr>
          <w:rFonts w:ascii="Arial" w:hAnsi="Arial" w:cs="Arial"/>
          <w:b/>
          <w:noProof/>
          <w:color w:val="000000" w:themeColor="text1"/>
          <w:sz w:val="28"/>
          <w:szCs w:val="28"/>
        </w:rPr>
        <w:t>L</w:t>
      </w:r>
      <w:r w:rsidR="006F3D04">
        <w:rPr>
          <w:rFonts w:ascii="Arial" w:hAnsi="Arial" w:cs="Arial"/>
          <w:b/>
          <w:noProof/>
          <w:color w:val="000000" w:themeColor="text1"/>
          <w:sz w:val="28"/>
          <w:szCs w:val="28"/>
        </w:rPr>
        <w:t>ava Flow Overlook Trail Proposal</w:t>
      </w:r>
    </w:p>
    <w:p w:rsidR="006F3D04" w:rsidRDefault="006F3D04">
      <w:pPr>
        <w:rPr>
          <w:rFonts w:ascii="Arial" w:hAnsi="Arial" w:cs="Arial"/>
          <w:color w:val="000000" w:themeColor="text1"/>
          <w:sz w:val="28"/>
          <w:szCs w:val="28"/>
        </w:rPr>
      </w:pPr>
    </w:p>
    <w:p w:rsidR="00A7779F" w:rsidRDefault="004C7CE7">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935744" behindDoc="0" locked="0" layoutInCell="1" allowOverlap="1">
            <wp:simplePos x="0" y="0"/>
            <wp:positionH relativeFrom="column">
              <wp:posOffset>2600325</wp:posOffset>
            </wp:positionH>
            <wp:positionV relativeFrom="paragraph">
              <wp:posOffset>763905</wp:posOffset>
            </wp:positionV>
            <wp:extent cx="3333750" cy="2219325"/>
            <wp:effectExtent l="19050" t="0" r="0" b="0"/>
            <wp:wrapSquare wrapText="bothSides"/>
            <wp:docPr id="55" name="Picture 54" descr="_MG_1214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214 web.jpg"/>
                    <pic:cNvPicPr/>
                  </pic:nvPicPr>
                  <pic:blipFill>
                    <a:blip r:embed="rId40" cstate="print"/>
                    <a:stretch>
                      <a:fillRect/>
                    </a:stretch>
                  </pic:blipFill>
                  <pic:spPr>
                    <a:xfrm>
                      <a:off x="0" y="0"/>
                      <a:ext cx="3333750" cy="2219325"/>
                    </a:xfrm>
                    <a:prstGeom prst="rect">
                      <a:avLst/>
                    </a:prstGeom>
                  </pic:spPr>
                </pic:pic>
              </a:graphicData>
            </a:graphic>
          </wp:anchor>
        </w:drawing>
      </w:r>
      <w:r w:rsidR="009979FD">
        <w:rPr>
          <w:rFonts w:ascii="Arial" w:hAnsi="Arial" w:cs="Arial"/>
          <w:color w:val="000000" w:themeColor="text1"/>
          <w:sz w:val="24"/>
          <w:szCs w:val="24"/>
        </w:rPr>
        <w:t>The p</w:t>
      </w:r>
      <w:r w:rsidR="004D22B5">
        <w:rPr>
          <w:rFonts w:ascii="Arial" w:hAnsi="Arial" w:cs="Arial"/>
          <w:color w:val="000000" w:themeColor="text1"/>
          <w:sz w:val="24"/>
          <w:szCs w:val="24"/>
        </w:rPr>
        <w:t>lanned</w:t>
      </w:r>
      <w:r w:rsidR="009979FD">
        <w:rPr>
          <w:rFonts w:ascii="Arial" w:hAnsi="Arial" w:cs="Arial"/>
          <w:color w:val="000000" w:themeColor="text1"/>
          <w:sz w:val="24"/>
          <w:szCs w:val="24"/>
        </w:rPr>
        <w:t xml:space="preserve"> Lava Flow Overlook Trail will be a short, paved ADA compliant footpath that leads from the existing Lava Flow Trailhead south to an expansive overlook that sports </w:t>
      </w:r>
      <w:r w:rsidR="00A7779F">
        <w:rPr>
          <w:rFonts w:ascii="Arial" w:hAnsi="Arial" w:cs="Arial"/>
          <w:color w:val="000000" w:themeColor="text1"/>
          <w:sz w:val="24"/>
          <w:szCs w:val="24"/>
        </w:rPr>
        <w:t>breathtaking views of the Bonito Lava Flow and Sunset Crater.</w:t>
      </w:r>
    </w:p>
    <w:p w:rsidR="00962EA6" w:rsidRDefault="00962EA6">
      <w:pPr>
        <w:rPr>
          <w:rFonts w:ascii="Arial" w:hAnsi="Arial" w:cs="Arial"/>
          <w:b/>
          <w:color w:val="000000" w:themeColor="text1"/>
          <w:sz w:val="24"/>
          <w:szCs w:val="24"/>
        </w:rPr>
      </w:pPr>
      <w:r>
        <w:rPr>
          <w:rFonts w:ascii="Arial" w:hAnsi="Arial" w:cs="Arial"/>
          <w:b/>
          <w:color w:val="000000" w:themeColor="text1"/>
          <w:sz w:val="24"/>
          <w:szCs w:val="24"/>
        </w:rPr>
        <w:t>Supporting Factors</w:t>
      </w:r>
    </w:p>
    <w:p w:rsidR="00962EA6" w:rsidRPr="00962EA6" w:rsidRDefault="00962EA6" w:rsidP="00242875">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Expands ADA compliant trail within SUCR</w:t>
      </w:r>
    </w:p>
    <w:p w:rsidR="00962EA6" w:rsidRDefault="00962EA6" w:rsidP="00242875">
      <w:pPr>
        <w:pStyle w:val="ListParagraph"/>
        <w:numPr>
          <w:ilvl w:val="0"/>
          <w:numId w:val="21"/>
        </w:numPr>
        <w:rPr>
          <w:rFonts w:ascii="Arial" w:hAnsi="Arial" w:cs="Arial"/>
          <w:color w:val="000000" w:themeColor="text1"/>
          <w:sz w:val="24"/>
          <w:szCs w:val="24"/>
        </w:rPr>
      </w:pPr>
      <w:r>
        <w:rPr>
          <w:rFonts w:ascii="Arial" w:hAnsi="Arial" w:cs="Arial"/>
          <w:color w:val="000000" w:themeColor="text1"/>
          <w:sz w:val="24"/>
          <w:szCs w:val="24"/>
        </w:rPr>
        <w:t xml:space="preserve">Utilizes </w:t>
      </w:r>
      <w:r w:rsidR="00F004FC">
        <w:rPr>
          <w:rFonts w:ascii="Arial" w:hAnsi="Arial" w:cs="Arial"/>
          <w:color w:val="000000" w:themeColor="text1"/>
          <w:sz w:val="24"/>
          <w:szCs w:val="24"/>
        </w:rPr>
        <w:t>an ADA compliant parking area</w:t>
      </w:r>
    </w:p>
    <w:p w:rsidR="00962EA6" w:rsidRDefault="00962EA6" w:rsidP="00242875">
      <w:pPr>
        <w:pStyle w:val="ListParagraph"/>
        <w:numPr>
          <w:ilvl w:val="0"/>
          <w:numId w:val="21"/>
        </w:numPr>
        <w:rPr>
          <w:rFonts w:ascii="Arial" w:hAnsi="Arial" w:cs="Arial"/>
          <w:color w:val="000000" w:themeColor="text1"/>
          <w:sz w:val="24"/>
          <w:szCs w:val="24"/>
        </w:rPr>
      </w:pPr>
      <w:r>
        <w:rPr>
          <w:rFonts w:ascii="Arial" w:hAnsi="Arial" w:cs="Arial"/>
          <w:color w:val="000000" w:themeColor="text1"/>
          <w:sz w:val="24"/>
          <w:szCs w:val="24"/>
        </w:rPr>
        <w:t>Area is conductive to ADA compliant construction</w:t>
      </w:r>
    </w:p>
    <w:p w:rsidR="00962EA6" w:rsidRDefault="00962EA6" w:rsidP="00242875">
      <w:pPr>
        <w:pStyle w:val="ListParagraph"/>
        <w:numPr>
          <w:ilvl w:val="0"/>
          <w:numId w:val="21"/>
        </w:numPr>
        <w:rPr>
          <w:rFonts w:ascii="Arial" w:hAnsi="Arial" w:cs="Arial"/>
          <w:color w:val="000000" w:themeColor="text1"/>
          <w:sz w:val="24"/>
          <w:szCs w:val="24"/>
        </w:rPr>
      </w:pPr>
      <w:r>
        <w:rPr>
          <w:rFonts w:ascii="Arial" w:hAnsi="Arial" w:cs="Arial"/>
          <w:color w:val="000000" w:themeColor="text1"/>
          <w:sz w:val="24"/>
          <w:szCs w:val="24"/>
        </w:rPr>
        <w:t>Provides access to a unique viewshed</w:t>
      </w:r>
    </w:p>
    <w:p w:rsidR="00242875" w:rsidRPr="00962EA6" w:rsidRDefault="005749B1" w:rsidP="00242875">
      <w:pPr>
        <w:pStyle w:val="ListParagraph"/>
        <w:numPr>
          <w:ilvl w:val="0"/>
          <w:numId w:val="21"/>
        </w:numPr>
        <w:rPr>
          <w:rFonts w:ascii="Arial" w:hAnsi="Arial" w:cs="Arial"/>
          <w:color w:val="000000" w:themeColor="text1"/>
          <w:sz w:val="24"/>
          <w:szCs w:val="24"/>
        </w:rPr>
      </w:pPr>
      <w:r>
        <w:rPr>
          <w:noProof/>
        </w:rPr>
        <mc:AlternateContent>
          <mc:Choice Requires="wps">
            <w:drawing>
              <wp:anchor distT="0" distB="0" distL="114300" distR="114300" simplePos="0" relativeHeight="251937792" behindDoc="0" locked="0" layoutInCell="1" allowOverlap="1">
                <wp:simplePos x="0" y="0"/>
                <wp:positionH relativeFrom="column">
                  <wp:posOffset>2609850</wp:posOffset>
                </wp:positionH>
                <wp:positionV relativeFrom="paragraph">
                  <wp:posOffset>327025</wp:posOffset>
                </wp:positionV>
                <wp:extent cx="3324225" cy="294640"/>
                <wp:effectExtent l="0" t="3175" r="0" b="0"/>
                <wp:wrapSquare wrapText="bothSides"/>
                <wp:docPr id="10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4C7CE7" w:rsidRDefault="00B25DD4" w:rsidP="004C7CE7">
                            <w:pPr>
                              <w:pStyle w:val="Caption"/>
                              <w:rPr>
                                <w:rFonts w:ascii="Arial" w:hAnsi="Arial" w:cs="Arial"/>
                                <w:noProof/>
                                <w:color w:val="000000" w:themeColor="text1"/>
                              </w:rPr>
                            </w:pPr>
                            <w:r>
                              <w:rPr>
                                <w:rFonts w:ascii="Arial" w:hAnsi="Arial" w:cs="Arial"/>
                                <w:noProof/>
                                <w:color w:val="000000" w:themeColor="text1"/>
                              </w:rPr>
                              <w:t>Fig. 21. Views of the Bonito Lava Flow, Robinson Mountain and Lenox Crater from the planned Lava Overlook Trail.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44" type="#_x0000_t202" style="position:absolute;left:0;text-align:left;margin-left:205.5pt;margin-top:25.75pt;width:261.75pt;height:23.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" stroked="f">
                <v:textbox inset="0,0,0,0">
                  <w:txbxContent>
                    <w:p w:rsidR="00D00E85" w:rsidRPr="004C7CE7" w:rsidRDefault="00D00E85" w:rsidP="004C7CE7">
                      <w:pPr>
                        <w:pStyle w:val="Caption"/>
                        <w:rPr>
                          <w:rFonts w:ascii="Arial" w:hAnsi="Arial" w:cs="Arial"/>
                          <w:noProof/>
                          <w:color w:val="000000" w:themeColor="text1"/>
                        </w:rPr>
                      </w:pPr>
                      <w:r>
                        <w:rPr>
                          <w:rFonts w:ascii="Arial" w:hAnsi="Arial" w:cs="Arial"/>
                          <w:noProof/>
                          <w:color w:val="000000" w:themeColor="text1"/>
                        </w:rPr>
                        <w:t>Fig. 21. Views of the Bonito Lava Flow, Robinson Mountain and Lenox Crater from the planned Lava Overlook Trail.</w:t>
                      </w:r>
                    </w:p>
                  </w:txbxContent>
                </v:textbox>
                <w10:wrap type="square"/>
              </v:shape>
            </w:pict>
          </mc:Fallback>
        </mc:AlternateContent>
      </w:r>
      <w:r w:rsidR="00242875">
        <w:rPr>
          <w:rFonts w:ascii="Arial" w:hAnsi="Arial" w:cs="Arial"/>
          <w:color w:val="000000" w:themeColor="text1"/>
          <w:sz w:val="24"/>
          <w:szCs w:val="24"/>
        </w:rPr>
        <w:t>Utilizes interpretive signage to enhance user experience</w:t>
      </w:r>
    </w:p>
    <w:p w:rsidR="00B059F0" w:rsidRPr="00B059F0" w:rsidRDefault="00B059F0">
      <w:pPr>
        <w:rPr>
          <w:rFonts w:ascii="Arial" w:hAnsi="Arial" w:cs="Arial"/>
          <w:b/>
          <w:color w:val="000000" w:themeColor="text1"/>
          <w:sz w:val="24"/>
          <w:szCs w:val="24"/>
        </w:rPr>
      </w:pPr>
      <w:r>
        <w:rPr>
          <w:rFonts w:ascii="Arial" w:hAnsi="Arial" w:cs="Arial"/>
          <w:b/>
          <w:color w:val="000000" w:themeColor="text1"/>
          <w:sz w:val="24"/>
          <w:szCs w:val="24"/>
        </w:rPr>
        <w:t>Federal Trail Categorization</w:t>
      </w:r>
    </w:p>
    <w:p w:rsidR="00BD5C98" w:rsidRDefault="00A7779F">
      <w:pPr>
        <w:rPr>
          <w:rFonts w:ascii="Arial" w:hAnsi="Arial" w:cs="Arial"/>
          <w:color w:val="000000" w:themeColor="text1"/>
          <w:sz w:val="24"/>
          <w:szCs w:val="24"/>
        </w:rPr>
      </w:pPr>
      <w:r>
        <w:rPr>
          <w:rFonts w:ascii="Arial" w:hAnsi="Arial" w:cs="Arial"/>
          <w:color w:val="000000" w:themeColor="text1"/>
          <w:sz w:val="24"/>
          <w:szCs w:val="24"/>
        </w:rPr>
        <w:t>This p</w:t>
      </w:r>
      <w:r w:rsidR="004D22B5">
        <w:rPr>
          <w:rFonts w:ascii="Arial" w:hAnsi="Arial" w:cs="Arial"/>
          <w:color w:val="000000" w:themeColor="text1"/>
          <w:sz w:val="24"/>
          <w:szCs w:val="24"/>
        </w:rPr>
        <w:t>lanned</w:t>
      </w:r>
      <w:r>
        <w:rPr>
          <w:rFonts w:ascii="Arial" w:hAnsi="Arial" w:cs="Arial"/>
          <w:color w:val="000000" w:themeColor="text1"/>
          <w:sz w:val="24"/>
          <w:szCs w:val="24"/>
        </w:rPr>
        <w:t xml:space="preserve"> trail is designated as a Class 5 Fully Developed trail, with the allowed, managed and designed use being hiker/pedestrian.</w:t>
      </w:r>
      <w:r w:rsidR="00EB7051">
        <w:rPr>
          <w:rFonts w:ascii="Arial" w:hAnsi="Arial" w:cs="Arial"/>
          <w:color w:val="000000" w:themeColor="text1"/>
          <w:sz w:val="24"/>
          <w:szCs w:val="24"/>
        </w:rPr>
        <w:t xml:space="preserve">  Tread width, grade and outslope will comply with the ADA standards outlined in the Accessibility section.</w:t>
      </w:r>
      <w:r w:rsidR="00C46880">
        <w:rPr>
          <w:rFonts w:ascii="Arial" w:hAnsi="Arial" w:cs="Arial"/>
          <w:color w:val="000000" w:themeColor="text1"/>
          <w:sz w:val="24"/>
          <w:szCs w:val="24"/>
        </w:rPr>
        <w:t xml:space="preserve">  Pavement will be concrete.  A truss bridge </w:t>
      </w:r>
      <w:r w:rsidR="00F004FC">
        <w:rPr>
          <w:rFonts w:ascii="Arial" w:hAnsi="Arial" w:cs="Arial"/>
          <w:color w:val="000000" w:themeColor="text1"/>
          <w:sz w:val="24"/>
          <w:szCs w:val="24"/>
        </w:rPr>
        <w:t>may</w:t>
      </w:r>
      <w:r w:rsidR="00C46880">
        <w:rPr>
          <w:rFonts w:ascii="Arial" w:hAnsi="Arial" w:cs="Arial"/>
          <w:color w:val="000000" w:themeColor="text1"/>
          <w:sz w:val="24"/>
          <w:szCs w:val="24"/>
        </w:rPr>
        <w:t xml:space="preserve"> be utilized to span a trench to the overlook.</w:t>
      </w:r>
    </w:p>
    <w:p w:rsidR="0080310C" w:rsidRDefault="0080310C">
      <w:pPr>
        <w:rPr>
          <w:rFonts w:ascii="Arial" w:hAnsi="Arial" w:cs="Arial"/>
          <w:b/>
          <w:color w:val="000000" w:themeColor="text1"/>
          <w:sz w:val="24"/>
          <w:szCs w:val="24"/>
        </w:rPr>
      </w:pPr>
      <w:r>
        <w:rPr>
          <w:rFonts w:ascii="Arial" w:hAnsi="Arial" w:cs="Arial"/>
          <w:b/>
          <w:color w:val="000000" w:themeColor="text1"/>
          <w:sz w:val="24"/>
          <w:szCs w:val="24"/>
        </w:rPr>
        <w:t>Site Conditions</w:t>
      </w:r>
    </w:p>
    <w:p w:rsidR="00D469E4" w:rsidRDefault="00D469E4">
      <w:pPr>
        <w:rPr>
          <w:rFonts w:ascii="Arial" w:hAnsi="Arial" w:cs="Arial"/>
          <w:color w:val="000000" w:themeColor="text1"/>
          <w:sz w:val="24"/>
          <w:szCs w:val="24"/>
        </w:rPr>
      </w:pPr>
      <w:r>
        <w:rPr>
          <w:rFonts w:ascii="Arial" w:hAnsi="Arial" w:cs="Arial"/>
          <w:color w:val="000000" w:themeColor="text1"/>
          <w:sz w:val="24"/>
          <w:szCs w:val="24"/>
        </w:rPr>
        <w:t>Site conditions specific to the corridor of this planned trail include:</w:t>
      </w:r>
    </w:p>
    <w:p w:rsidR="00D469E4" w:rsidRDefault="00D469E4" w:rsidP="00242875">
      <w:pPr>
        <w:pStyle w:val="ListParagraph"/>
        <w:numPr>
          <w:ilvl w:val="0"/>
          <w:numId w:val="15"/>
        </w:numPr>
        <w:rPr>
          <w:rFonts w:ascii="Arial" w:hAnsi="Arial" w:cs="Arial"/>
          <w:color w:val="000000" w:themeColor="text1"/>
          <w:sz w:val="24"/>
          <w:szCs w:val="24"/>
        </w:rPr>
      </w:pPr>
      <w:r>
        <w:rPr>
          <w:rFonts w:ascii="Arial" w:hAnsi="Arial" w:cs="Arial"/>
          <w:color w:val="000000" w:themeColor="text1"/>
          <w:sz w:val="24"/>
          <w:szCs w:val="24"/>
        </w:rPr>
        <w:t>Expansive flat ground and slopes consisting of cinders</w:t>
      </w:r>
    </w:p>
    <w:p w:rsidR="00D469E4" w:rsidRDefault="00D469E4" w:rsidP="00242875">
      <w:pPr>
        <w:pStyle w:val="ListParagraph"/>
        <w:numPr>
          <w:ilvl w:val="0"/>
          <w:numId w:val="15"/>
        </w:numPr>
        <w:rPr>
          <w:rFonts w:ascii="Arial" w:hAnsi="Arial" w:cs="Arial"/>
          <w:color w:val="000000" w:themeColor="text1"/>
          <w:sz w:val="24"/>
          <w:szCs w:val="24"/>
        </w:rPr>
      </w:pPr>
      <w:r>
        <w:rPr>
          <w:rFonts w:ascii="Arial" w:hAnsi="Arial" w:cs="Arial"/>
          <w:color w:val="000000" w:themeColor="text1"/>
          <w:sz w:val="24"/>
          <w:szCs w:val="24"/>
        </w:rPr>
        <w:t>Isolated rocky areas</w:t>
      </w:r>
    </w:p>
    <w:p w:rsidR="00D469E4" w:rsidRDefault="00D469E4" w:rsidP="00242875">
      <w:pPr>
        <w:pStyle w:val="ListParagraph"/>
        <w:numPr>
          <w:ilvl w:val="0"/>
          <w:numId w:val="15"/>
        </w:numPr>
        <w:rPr>
          <w:rFonts w:ascii="Arial" w:hAnsi="Arial" w:cs="Arial"/>
          <w:color w:val="000000" w:themeColor="text1"/>
          <w:sz w:val="24"/>
          <w:szCs w:val="24"/>
        </w:rPr>
      </w:pPr>
      <w:r>
        <w:rPr>
          <w:rFonts w:ascii="Arial" w:hAnsi="Arial" w:cs="Arial"/>
          <w:color w:val="000000" w:themeColor="text1"/>
          <w:sz w:val="24"/>
          <w:szCs w:val="24"/>
        </w:rPr>
        <w:t>Moderate quantities of desert shrubs</w:t>
      </w:r>
    </w:p>
    <w:p w:rsidR="00D469E4" w:rsidRPr="00D469E4" w:rsidRDefault="00D469E4" w:rsidP="00242875">
      <w:pPr>
        <w:pStyle w:val="ListParagraph"/>
        <w:numPr>
          <w:ilvl w:val="0"/>
          <w:numId w:val="15"/>
        </w:numPr>
        <w:rPr>
          <w:rFonts w:ascii="Arial" w:hAnsi="Arial" w:cs="Arial"/>
          <w:color w:val="000000" w:themeColor="text1"/>
          <w:sz w:val="24"/>
          <w:szCs w:val="24"/>
        </w:rPr>
      </w:pPr>
      <w:r>
        <w:rPr>
          <w:rFonts w:ascii="Arial" w:hAnsi="Arial" w:cs="Arial"/>
          <w:color w:val="000000" w:themeColor="text1"/>
          <w:sz w:val="24"/>
          <w:szCs w:val="24"/>
        </w:rPr>
        <w:t>Exposure to south-west winds</w:t>
      </w:r>
    </w:p>
    <w:p w:rsidR="000C5A13" w:rsidRPr="000C5A13" w:rsidRDefault="000C5A13">
      <w:pPr>
        <w:rPr>
          <w:rFonts w:ascii="Arial" w:hAnsi="Arial" w:cs="Arial"/>
          <w:b/>
          <w:color w:val="000000" w:themeColor="text1"/>
          <w:sz w:val="24"/>
          <w:szCs w:val="24"/>
        </w:rPr>
      </w:pPr>
      <w:r>
        <w:rPr>
          <w:rFonts w:ascii="Arial" w:hAnsi="Arial" w:cs="Arial"/>
          <w:b/>
          <w:color w:val="000000" w:themeColor="text1"/>
          <w:sz w:val="24"/>
          <w:szCs w:val="24"/>
        </w:rPr>
        <w:t>Control Points</w:t>
      </w:r>
    </w:p>
    <w:p w:rsidR="00C420DC" w:rsidRDefault="00BD5C98">
      <w:pPr>
        <w:rPr>
          <w:rFonts w:ascii="Arial" w:hAnsi="Arial" w:cs="Arial"/>
          <w:color w:val="000000" w:themeColor="text1"/>
          <w:sz w:val="24"/>
          <w:szCs w:val="24"/>
        </w:rPr>
      </w:pPr>
      <w:r>
        <w:rPr>
          <w:rFonts w:ascii="Arial" w:hAnsi="Arial" w:cs="Arial"/>
          <w:color w:val="000000" w:themeColor="text1"/>
          <w:sz w:val="24"/>
          <w:szCs w:val="24"/>
        </w:rPr>
        <w:t xml:space="preserve">The control points that determine the alignment of this trail are highly influenced by the demanding ADA guidelines outlined in the Accessibility section.  </w:t>
      </w:r>
      <w:r w:rsidR="00B6743D">
        <w:rPr>
          <w:rFonts w:ascii="Arial" w:hAnsi="Arial" w:cs="Arial"/>
          <w:color w:val="000000" w:themeColor="text1"/>
          <w:sz w:val="24"/>
          <w:szCs w:val="24"/>
        </w:rPr>
        <w:t>Incredibly rocky and rugged areas are negative control points as they are not conductive to</w:t>
      </w:r>
      <w:r w:rsidR="00594C95">
        <w:rPr>
          <w:rFonts w:ascii="Arial" w:hAnsi="Arial" w:cs="Arial"/>
          <w:color w:val="000000" w:themeColor="text1"/>
          <w:sz w:val="24"/>
          <w:szCs w:val="24"/>
        </w:rPr>
        <w:t xml:space="preserve"> constructing an</w:t>
      </w:r>
      <w:r w:rsidR="00B6743D">
        <w:rPr>
          <w:rFonts w:ascii="Arial" w:hAnsi="Arial" w:cs="Arial"/>
          <w:color w:val="000000" w:themeColor="text1"/>
          <w:sz w:val="24"/>
          <w:szCs w:val="24"/>
        </w:rPr>
        <w:t xml:space="preserve"> ADA compliant fully developed trail.  An area of gentle terrain dominated by cinders is the positive control point </w:t>
      </w:r>
      <w:r w:rsidR="000C5A13">
        <w:rPr>
          <w:rFonts w:ascii="Arial" w:hAnsi="Arial" w:cs="Arial"/>
          <w:color w:val="000000" w:themeColor="text1"/>
          <w:sz w:val="24"/>
          <w:szCs w:val="24"/>
        </w:rPr>
        <w:t>that will allow access to the impressive lava flow overlook, another positive control point.</w:t>
      </w:r>
    </w:p>
    <w:p w:rsidR="002B0194" w:rsidRDefault="002B0194">
      <w:pPr>
        <w:rPr>
          <w:rFonts w:ascii="Arial" w:hAnsi="Arial" w:cs="Arial"/>
          <w:b/>
          <w:color w:val="000000" w:themeColor="text1"/>
          <w:sz w:val="24"/>
          <w:szCs w:val="24"/>
        </w:rPr>
      </w:pPr>
      <w:r>
        <w:rPr>
          <w:rFonts w:ascii="Arial" w:hAnsi="Arial" w:cs="Arial"/>
          <w:b/>
          <w:color w:val="000000" w:themeColor="text1"/>
          <w:sz w:val="24"/>
          <w:szCs w:val="24"/>
        </w:rPr>
        <w:t>Trail Characteristics</w:t>
      </w:r>
    </w:p>
    <w:p w:rsidR="00357B01" w:rsidRDefault="00DA69E6">
      <w:pPr>
        <w:rPr>
          <w:rFonts w:ascii="Arial" w:hAnsi="Arial" w:cs="Arial"/>
          <w:color w:val="000000" w:themeColor="text1"/>
          <w:sz w:val="24"/>
          <w:szCs w:val="24"/>
        </w:rPr>
      </w:pPr>
      <w:r>
        <w:rPr>
          <w:rFonts w:ascii="Arial" w:hAnsi="Arial" w:cs="Arial"/>
          <w:color w:val="000000" w:themeColor="text1"/>
          <w:sz w:val="24"/>
          <w:szCs w:val="24"/>
        </w:rPr>
        <w:t xml:space="preserve">The lack of rugged terrain in this area is </w:t>
      </w:r>
      <w:r w:rsidR="00BC2BE5">
        <w:rPr>
          <w:rFonts w:ascii="Arial" w:hAnsi="Arial" w:cs="Arial"/>
          <w:color w:val="000000" w:themeColor="text1"/>
          <w:sz w:val="24"/>
          <w:szCs w:val="24"/>
        </w:rPr>
        <w:t>very</w:t>
      </w:r>
      <w:r>
        <w:rPr>
          <w:rFonts w:ascii="Arial" w:hAnsi="Arial" w:cs="Arial"/>
          <w:color w:val="000000" w:themeColor="text1"/>
          <w:sz w:val="24"/>
          <w:szCs w:val="24"/>
        </w:rPr>
        <w:t xml:space="preserve"> compatible with the shallow grades required by an ADA compliant trail.  The trail</w:t>
      </w:r>
      <w:r w:rsidR="00BC2BE5">
        <w:rPr>
          <w:rFonts w:ascii="Arial" w:hAnsi="Arial" w:cs="Arial"/>
          <w:color w:val="000000" w:themeColor="text1"/>
          <w:sz w:val="24"/>
          <w:szCs w:val="24"/>
        </w:rPr>
        <w:t xml:space="preserve"> tread</w:t>
      </w:r>
      <w:r>
        <w:rPr>
          <w:rFonts w:ascii="Arial" w:hAnsi="Arial" w:cs="Arial"/>
          <w:color w:val="000000" w:themeColor="text1"/>
          <w:sz w:val="24"/>
          <w:szCs w:val="24"/>
        </w:rPr>
        <w:t xml:space="preserve"> will be constructed out of concrete pavement, which</w:t>
      </w:r>
      <w:r w:rsidR="00DE5247">
        <w:rPr>
          <w:rFonts w:ascii="Arial" w:hAnsi="Arial" w:cs="Arial"/>
          <w:color w:val="000000" w:themeColor="text1"/>
          <w:sz w:val="24"/>
          <w:szCs w:val="24"/>
        </w:rPr>
        <w:t xml:space="preserve"> will</w:t>
      </w:r>
      <w:r>
        <w:rPr>
          <w:rFonts w:ascii="Arial" w:hAnsi="Arial" w:cs="Arial"/>
          <w:color w:val="000000" w:themeColor="text1"/>
          <w:sz w:val="24"/>
          <w:szCs w:val="24"/>
        </w:rPr>
        <w:t xml:space="preserve"> provide substantial durability for the low intensity usage levels of a hiker/pedestrian trail</w:t>
      </w:r>
      <w:r w:rsidR="00DE5247">
        <w:rPr>
          <w:rFonts w:ascii="Arial" w:hAnsi="Arial" w:cs="Arial"/>
          <w:color w:val="000000" w:themeColor="text1"/>
          <w:sz w:val="24"/>
          <w:szCs w:val="24"/>
        </w:rPr>
        <w:t>.  The paved construction of this trail will also mitigate concerns regarding the lack of the side-hill construction</w:t>
      </w:r>
      <w:r w:rsidR="00357B01">
        <w:rPr>
          <w:rFonts w:ascii="Arial" w:hAnsi="Arial" w:cs="Arial"/>
          <w:color w:val="000000" w:themeColor="text1"/>
          <w:sz w:val="24"/>
          <w:szCs w:val="24"/>
        </w:rPr>
        <w:t xml:space="preserve"> options in the trail corridor.  Split-rail fencing will be constructed on both sides of the path in order to encourage users to remain on trail, protecting nearby resources.  A small ravine must crossed to reach the overlook area, requiring construction of either a multi-tier rock causeway</w:t>
      </w:r>
      <w:r w:rsidR="005E4E62">
        <w:rPr>
          <w:rFonts w:ascii="Arial" w:hAnsi="Arial" w:cs="Arial"/>
          <w:color w:val="000000" w:themeColor="text1"/>
          <w:sz w:val="24"/>
          <w:szCs w:val="24"/>
        </w:rPr>
        <w:t xml:space="preserve"> (Appendix A Figure 12-15)</w:t>
      </w:r>
      <w:r w:rsidR="00357B01">
        <w:rPr>
          <w:rFonts w:ascii="Arial" w:hAnsi="Arial" w:cs="Arial"/>
          <w:color w:val="000000" w:themeColor="text1"/>
          <w:sz w:val="24"/>
          <w:szCs w:val="24"/>
        </w:rPr>
        <w:t xml:space="preserve"> or a hip truss style bridge (Appendix A Figure 18) in order to maintain ADA compliant grades.</w:t>
      </w:r>
      <w:r w:rsidR="005E4E62">
        <w:rPr>
          <w:rFonts w:ascii="Arial" w:hAnsi="Arial" w:cs="Arial"/>
          <w:color w:val="000000" w:themeColor="text1"/>
          <w:sz w:val="24"/>
          <w:szCs w:val="24"/>
        </w:rPr>
        <w:t xml:space="preserve">  The cost difference between the bridge and causeway options is outlined in the cost estimate section below.  The overlook platform will feature interpretive signage and an impressive view of Sunset Crater and the Bonito Lava Flow.</w:t>
      </w:r>
    </w:p>
    <w:p w:rsidR="006D6261" w:rsidRDefault="00C420DC">
      <w:pPr>
        <w:rPr>
          <w:rFonts w:ascii="Arial" w:hAnsi="Arial" w:cs="Arial"/>
          <w:b/>
          <w:color w:val="000000" w:themeColor="text1"/>
          <w:sz w:val="24"/>
          <w:szCs w:val="24"/>
        </w:rPr>
      </w:pPr>
      <w:r>
        <w:rPr>
          <w:rFonts w:ascii="Arial" w:hAnsi="Arial" w:cs="Arial"/>
          <w:b/>
          <w:color w:val="000000" w:themeColor="text1"/>
          <w:sz w:val="24"/>
          <w:szCs w:val="24"/>
        </w:rPr>
        <w:t>Cost</w:t>
      </w:r>
      <w:r w:rsidR="008B5518">
        <w:rPr>
          <w:rFonts w:ascii="Arial" w:hAnsi="Arial" w:cs="Arial"/>
          <w:b/>
          <w:color w:val="000000" w:themeColor="text1"/>
          <w:sz w:val="24"/>
          <w:szCs w:val="24"/>
        </w:rPr>
        <w:t xml:space="preserve"> and Time</w:t>
      </w:r>
      <w:r>
        <w:rPr>
          <w:rFonts w:ascii="Arial" w:hAnsi="Arial" w:cs="Arial"/>
          <w:b/>
          <w:color w:val="000000" w:themeColor="text1"/>
          <w:sz w:val="24"/>
          <w:szCs w:val="24"/>
        </w:rPr>
        <w:t xml:space="preserve"> Estimate</w:t>
      </w:r>
      <w:r w:rsidR="008B5518">
        <w:rPr>
          <w:rFonts w:ascii="Arial" w:hAnsi="Arial" w:cs="Arial"/>
          <w:b/>
          <w:color w:val="000000" w:themeColor="text1"/>
          <w:sz w:val="24"/>
          <w:szCs w:val="24"/>
        </w:rPr>
        <w:t xml:space="preserve"> – Bridge Option</w:t>
      </w:r>
    </w:p>
    <w:p w:rsidR="008B5518" w:rsidRPr="00013F9C" w:rsidRDefault="008B5518" w:rsidP="008B5518">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t>$   31,213.11</w:t>
      </w:r>
    </w:p>
    <w:p w:rsidR="008B5518" w:rsidRDefault="008B5518" w:rsidP="008B5518">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80,998.89</w:t>
      </w:r>
    </w:p>
    <w:p w:rsidR="008B5518" w:rsidRDefault="008B5518" w:rsidP="008B5518">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Pr>
          <w:rFonts w:ascii="Arial" w:eastAsia="Times New Roman" w:hAnsi="Arial" w:cs="Arial"/>
          <w:bCs/>
          <w:sz w:val="24"/>
          <w:szCs w:val="24"/>
        </w:rPr>
        <w:t xml:space="preserve"> 112,212.00</w:t>
      </w:r>
    </w:p>
    <w:p w:rsidR="008B5518" w:rsidRPr="008B5518" w:rsidRDefault="008B5518" w:rsidP="008B5518">
      <w:pPr>
        <w:rPr>
          <w:rFonts w:ascii="Arial" w:hAnsi="Arial" w:cs="Arial"/>
          <w:color w:val="000000" w:themeColor="text1"/>
          <w:sz w:val="24"/>
          <w:szCs w:val="24"/>
        </w:rPr>
      </w:pPr>
      <w:r>
        <w:rPr>
          <w:rFonts w:ascii="Arial" w:hAnsi="Arial" w:cs="Arial"/>
          <w:color w:val="000000" w:themeColor="text1"/>
          <w:sz w:val="24"/>
          <w:szCs w:val="24"/>
        </w:rPr>
        <w:t>Time estimate for a crew of 10 workers</w:t>
      </w:r>
      <w:r>
        <w:rPr>
          <w:rFonts w:ascii="Arial" w:hAnsi="Arial" w:cs="Arial"/>
          <w:color w:val="000000" w:themeColor="text1"/>
          <w:sz w:val="24"/>
          <w:szCs w:val="24"/>
        </w:rPr>
        <w:tab/>
        <w:t xml:space="preserve"> </w:t>
      </w:r>
      <w:r>
        <w:rPr>
          <w:rFonts w:ascii="Arial" w:hAnsi="Arial" w:cs="Arial"/>
          <w:color w:val="000000" w:themeColor="text1"/>
          <w:sz w:val="24"/>
          <w:szCs w:val="24"/>
        </w:rPr>
        <w:tab/>
        <w:t>4.5 weeks</w:t>
      </w:r>
    </w:p>
    <w:p w:rsidR="008B5518" w:rsidRDefault="008B5518" w:rsidP="008B5518">
      <w:pPr>
        <w:rPr>
          <w:rFonts w:ascii="Arial" w:eastAsia="Times New Roman" w:hAnsi="Arial" w:cs="Arial"/>
          <w:b/>
          <w:bCs/>
          <w:sz w:val="24"/>
          <w:szCs w:val="24"/>
        </w:rPr>
      </w:pPr>
      <w:r>
        <w:rPr>
          <w:rFonts w:ascii="Arial" w:eastAsia="Times New Roman" w:hAnsi="Arial" w:cs="Arial"/>
          <w:b/>
          <w:bCs/>
          <w:sz w:val="24"/>
          <w:szCs w:val="24"/>
        </w:rPr>
        <w:t>Cost and Time Estimate – Causeway Option</w:t>
      </w:r>
    </w:p>
    <w:p w:rsidR="008B5518" w:rsidRPr="00013F9C" w:rsidRDefault="008B5518" w:rsidP="008B5518">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t xml:space="preserve"> $   48,836.53</w:t>
      </w:r>
    </w:p>
    <w:p w:rsidR="008B5518" w:rsidRDefault="008B5518" w:rsidP="008B5518">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   59,506.87</w:t>
      </w:r>
    </w:p>
    <w:p w:rsidR="008B5518" w:rsidRDefault="008B5518" w:rsidP="008B5518">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Pr>
          <w:rFonts w:ascii="Arial" w:eastAsia="Times New Roman" w:hAnsi="Arial" w:cs="Arial"/>
          <w:bCs/>
          <w:sz w:val="24"/>
          <w:szCs w:val="24"/>
        </w:rPr>
        <w:t>108,343.40</w:t>
      </w:r>
    </w:p>
    <w:p w:rsidR="008B5518" w:rsidRDefault="008B5518" w:rsidP="008B5518">
      <w:pPr>
        <w:rPr>
          <w:rFonts w:ascii="Arial" w:hAnsi="Arial" w:cs="Arial"/>
          <w:color w:val="000000" w:themeColor="text1"/>
          <w:sz w:val="24"/>
          <w:szCs w:val="24"/>
        </w:rPr>
      </w:pPr>
      <w:r>
        <w:rPr>
          <w:rFonts w:ascii="Arial" w:hAnsi="Arial" w:cs="Arial"/>
          <w:color w:val="000000" w:themeColor="text1"/>
          <w:sz w:val="24"/>
          <w:szCs w:val="24"/>
        </w:rPr>
        <w:t>Time estimate for a crew of 10 workers</w:t>
      </w:r>
      <w:r>
        <w:rPr>
          <w:rFonts w:ascii="Arial" w:hAnsi="Arial" w:cs="Arial"/>
          <w:color w:val="000000" w:themeColor="text1"/>
          <w:sz w:val="24"/>
          <w:szCs w:val="24"/>
        </w:rPr>
        <w:tab/>
        <w:t xml:space="preserve"> </w:t>
      </w:r>
      <w:r>
        <w:rPr>
          <w:rFonts w:ascii="Arial" w:hAnsi="Arial" w:cs="Arial"/>
          <w:color w:val="000000" w:themeColor="text1"/>
          <w:sz w:val="24"/>
          <w:szCs w:val="24"/>
        </w:rPr>
        <w:tab/>
        <w:t>7 weeks</w:t>
      </w:r>
    </w:p>
    <w:p w:rsidR="008B5518" w:rsidRDefault="00CD50BA" w:rsidP="00FE2CF1">
      <w:pPr>
        <w:tabs>
          <w:tab w:val="left" w:pos="1170"/>
        </w:tabs>
        <w:rPr>
          <w:rFonts w:ascii="Arial" w:hAnsi="Arial" w:cs="Arial"/>
          <w:b/>
          <w:color w:val="000000" w:themeColor="text1"/>
          <w:sz w:val="24"/>
          <w:szCs w:val="24"/>
        </w:rPr>
      </w:pPr>
      <w:r>
        <w:rPr>
          <w:rFonts w:ascii="Arial" w:eastAsia="Times New Roman" w:hAnsi="Arial" w:cs="Arial"/>
          <w:bCs/>
          <w:sz w:val="24"/>
          <w:szCs w:val="24"/>
        </w:rPr>
        <w:t>Detailed cost estimates are located in A</w:t>
      </w:r>
      <w:r w:rsidR="000A04A9">
        <w:rPr>
          <w:rFonts w:ascii="Arial" w:eastAsia="Times New Roman" w:hAnsi="Arial" w:cs="Arial"/>
          <w:bCs/>
          <w:sz w:val="24"/>
          <w:szCs w:val="24"/>
        </w:rPr>
        <w:t>ppendix C</w:t>
      </w:r>
      <w:r w:rsidR="00F10DE2">
        <w:rPr>
          <w:rFonts w:ascii="Arial" w:eastAsia="Times New Roman" w:hAnsi="Arial" w:cs="Arial"/>
          <w:bCs/>
          <w:sz w:val="24"/>
          <w:szCs w:val="24"/>
        </w:rPr>
        <w:t>.</w:t>
      </w:r>
      <w:r>
        <w:rPr>
          <w:rFonts w:ascii="Arial" w:eastAsia="Times New Roman" w:hAnsi="Arial" w:cs="Arial"/>
          <w:bCs/>
          <w:sz w:val="24"/>
          <w:szCs w:val="24"/>
        </w:rPr>
        <w:t xml:space="preserve">  A map of the trail area is located on the following page.</w:t>
      </w:r>
    </w:p>
    <w:p w:rsidR="00304A0D" w:rsidRDefault="00304A0D">
      <w:pPr>
        <w:rPr>
          <w:rFonts w:ascii="Arial" w:hAnsi="Arial" w:cs="Arial"/>
          <w:b/>
          <w:color w:val="000000" w:themeColor="text1"/>
          <w:sz w:val="24"/>
          <w:szCs w:val="24"/>
        </w:rPr>
        <w:sectPr w:rsidR="00304A0D" w:rsidSect="00111393">
          <w:pgSz w:w="12240" w:h="15840" w:code="1"/>
          <w:pgMar w:top="1440" w:right="1440" w:bottom="1440" w:left="1440" w:header="720" w:footer="720" w:gutter="0"/>
          <w:cols w:space="720"/>
          <w:docGrid w:linePitch="360"/>
        </w:sectPr>
      </w:pPr>
    </w:p>
    <w:p w:rsidR="00304A0D" w:rsidRDefault="00304A0D">
      <w:pPr>
        <w:rPr>
          <w:rFonts w:ascii="Arial" w:hAnsi="Arial" w:cs="Arial"/>
          <w:b/>
          <w:color w:val="000000" w:themeColor="text1"/>
          <w:sz w:val="24"/>
          <w:szCs w:val="24"/>
        </w:rPr>
        <w:sectPr w:rsidR="00304A0D" w:rsidSect="00304A0D">
          <w:pgSz w:w="15840" w:h="12240" w:orient="landscape" w:code="1"/>
          <w:pgMar w:top="1440" w:right="1440" w:bottom="1440" w:left="1440" w:header="720" w:footer="720" w:gutter="0"/>
          <w:cols w:space="720"/>
          <w:docGrid w:linePitch="360"/>
        </w:sectPr>
      </w:pPr>
      <w:r>
        <w:rPr>
          <w:rFonts w:ascii="Arial" w:hAnsi="Arial" w:cs="Arial"/>
          <w:b/>
          <w:noProof/>
          <w:color w:val="000000" w:themeColor="text1"/>
          <w:sz w:val="24"/>
          <w:szCs w:val="24"/>
        </w:rPr>
        <w:drawing>
          <wp:inline distT="0" distB="0" distL="0" distR="0">
            <wp:extent cx="8202854" cy="5448979"/>
            <wp:effectExtent l="19050" t="0" r="7696" b="0"/>
            <wp:docPr id="38" name="Picture 37" descr="Lava 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 Loop.JPG"/>
                    <pic:cNvPicPr/>
                  </pic:nvPicPr>
                  <pic:blipFill>
                    <a:blip r:embed="rId41" cstate="print"/>
                    <a:stretch>
                      <a:fillRect/>
                    </a:stretch>
                  </pic:blipFill>
                  <pic:spPr>
                    <a:xfrm>
                      <a:off x="0" y="0"/>
                      <a:ext cx="8202854" cy="5448979"/>
                    </a:xfrm>
                    <a:prstGeom prst="rect">
                      <a:avLst/>
                    </a:prstGeom>
                  </pic:spPr>
                </pic:pic>
              </a:graphicData>
            </a:graphic>
          </wp:inline>
        </w:drawing>
      </w:r>
    </w:p>
    <w:p w:rsidR="00193552" w:rsidRDefault="00304A0D" w:rsidP="00193552">
      <w:pPr>
        <w:rPr>
          <w:rFonts w:ascii="Arial" w:hAnsi="Arial" w:cs="Arial"/>
          <w:b/>
          <w:color w:val="000000" w:themeColor="text1"/>
          <w:sz w:val="28"/>
          <w:szCs w:val="28"/>
        </w:rPr>
      </w:pPr>
      <w:r>
        <w:rPr>
          <w:rFonts w:ascii="Arial" w:hAnsi="Arial" w:cs="Arial"/>
          <w:b/>
          <w:noProof/>
          <w:color w:val="000000" w:themeColor="text1"/>
          <w:sz w:val="28"/>
          <w:szCs w:val="28"/>
        </w:rPr>
        <w:drawing>
          <wp:anchor distT="0" distB="0" distL="114300" distR="114300" simplePos="0" relativeHeight="251833344" behindDoc="0" locked="0" layoutInCell="1" allowOverlap="1">
            <wp:simplePos x="0" y="0"/>
            <wp:positionH relativeFrom="column">
              <wp:posOffset>3657600</wp:posOffset>
            </wp:positionH>
            <wp:positionV relativeFrom="paragraph">
              <wp:posOffset>31115</wp:posOffset>
            </wp:positionV>
            <wp:extent cx="2209800" cy="2762250"/>
            <wp:effectExtent l="19050" t="0" r="0" b="0"/>
            <wp:wrapSquare wrapText="bothSides"/>
            <wp:docPr id="30" name="Picture 29" descr="_MG_9802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02 JPEG.jpg"/>
                    <pic:cNvPicPr/>
                  </pic:nvPicPr>
                  <pic:blipFill>
                    <a:blip r:embed="rId42" cstate="print"/>
                    <a:stretch>
                      <a:fillRect/>
                    </a:stretch>
                  </pic:blipFill>
                  <pic:spPr>
                    <a:xfrm>
                      <a:off x="0" y="0"/>
                      <a:ext cx="2209800" cy="2762250"/>
                    </a:xfrm>
                    <a:prstGeom prst="rect">
                      <a:avLst/>
                    </a:prstGeom>
                  </pic:spPr>
                </pic:pic>
              </a:graphicData>
            </a:graphic>
          </wp:anchor>
        </w:drawing>
      </w:r>
      <w:r w:rsidR="005749B1">
        <w:rPr>
          <w:rFonts w:ascii="Arial" w:hAnsi="Arial" w:cs="Arial"/>
          <w:b/>
          <w:noProof/>
          <w:color w:val="000000" w:themeColor="text1"/>
          <w:sz w:val="28"/>
          <w:szCs w:val="28"/>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297815</wp:posOffset>
                </wp:positionV>
                <wp:extent cx="2143125" cy="635"/>
                <wp:effectExtent l="9525" t="12065" r="9525" b="6350"/>
                <wp:wrapNone/>
                <wp:docPr id="10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0;margin-top:23.45pt;width:168.75pt;height:.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BLIQIAAEA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"/>
            </w:pict>
          </mc:Fallback>
        </mc:AlternateContent>
      </w:r>
      <w:r>
        <w:rPr>
          <w:rFonts w:ascii="Arial" w:hAnsi="Arial" w:cs="Arial"/>
          <w:b/>
          <w:noProof/>
          <w:color w:val="000000" w:themeColor="text1"/>
          <w:sz w:val="28"/>
          <w:szCs w:val="28"/>
        </w:rPr>
        <w:t>L</w:t>
      </w:r>
      <w:r w:rsidR="008D0065">
        <w:rPr>
          <w:rFonts w:ascii="Arial" w:hAnsi="Arial" w:cs="Arial"/>
          <w:b/>
          <w:noProof/>
          <w:color w:val="000000" w:themeColor="text1"/>
          <w:sz w:val="28"/>
          <w:szCs w:val="28"/>
        </w:rPr>
        <w:t>ava</w:t>
      </w:r>
      <w:r w:rsidR="00193552">
        <w:rPr>
          <w:rFonts w:ascii="Arial" w:hAnsi="Arial" w:cs="Arial"/>
          <w:b/>
          <w:noProof/>
          <w:color w:val="000000" w:themeColor="text1"/>
          <w:sz w:val="28"/>
          <w:szCs w:val="28"/>
        </w:rPr>
        <w:t xml:space="preserve"> Loop Trail Proposal</w:t>
      </w:r>
    </w:p>
    <w:p w:rsidR="00C51F69" w:rsidRDefault="00C51F69">
      <w:pPr>
        <w:rPr>
          <w:rFonts w:ascii="Arial" w:hAnsi="Arial" w:cs="Arial"/>
          <w:color w:val="000000" w:themeColor="text1"/>
          <w:sz w:val="24"/>
          <w:szCs w:val="24"/>
        </w:rPr>
      </w:pPr>
    </w:p>
    <w:p w:rsidR="00962EA6" w:rsidRDefault="005749B1" w:rsidP="00370EB8">
      <w:pPr>
        <w:rPr>
          <w:rFonts w:ascii="Arial" w:hAnsi="Arial" w:cs="Arial"/>
          <w:color w:val="000000" w:themeColor="text1"/>
          <w:sz w:val="24"/>
          <w:szCs w:val="24"/>
        </w:rPr>
      </w:pPr>
      <w:r>
        <w:rPr>
          <w:noProof/>
        </w:rPr>
        <mc:AlternateContent>
          <mc:Choice Requires="wps">
            <w:drawing>
              <wp:anchor distT="0" distB="0" distL="114300" distR="114300" simplePos="0" relativeHeight="251835392" behindDoc="0" locked="0" layoutInCell="1" allowOverlap="1">
                <wp:simplePos x="0" y="0"/>
                <wp:positionH relativeFrom="column">
                  <wp:posOffset>3667125</wp:posOffset>
                </wp:positionH>
                <wp:positionV relativeFrom="paragraph">
                  <wp:posOffset>2131060</wp:posOffset>
                </wp:positionV>
                <wp:extent cx="2190750" cy="428625"/>
                <wp:effectExtent l="0" t="0" r="0" b="2540"/>
                <wp:wrapSquare wrapText="bothSides"/>
                <wp:docPr id="10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CC2254" w:rsidRDefault="00B25DD4" w:rsidP="00CC2254">
                            <w:pPr>
                              <w:pStyle w:val="Caption"/>
                              <w:rPr>
                                <w:rFonts w:ascii="Arial" w:hAnsi="Arial" w:cs="Arial"/>
                                <w:noProof/>
                                <w:color w:val="000000" w:themeColor="text1"/>
                              </w:rPr>
                            </w:pPr>
                            <w:r>
                              <w:rPr>
                                <w:rFonts w:ascii="Arial" w:hAnsi="Arial" w:cs="Arial"/>
                                <w:noProof/>
                                <w:color w:val="000000" w:themeColor="text1"/>
                              </w:rPr>
                              <w:t>Fig. 22. This existing social trail in the Bonito Lava Flow forms the blue print for the planned Lava Loop Trail.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5" type="#_x0000_t202" style="position:absolute;margin-left:288.75pt;margin-top:167.8pt;width:172.5pt;height:33.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" stroked="f">
                <v:textbox inset="0,0,0,0">
                  <w:txbxContent>
                    <w:p w:rsidR="00D00E85" w:rsidRPr="00CC2254" w:rsidRDefault="00D00E85" w:rsidP="00CC2254">
                      <w:pPr>
                        <w:pStyle w:val="Caption"/>
                        <w:rPr>
                          <w:rFonts w:ascii="Arial" w:hAnsi="Arial" w:cs="Arial"/>
                          <w:noProof/>
                          <w:color w:val="000000" w:themeColor="text1"/>
                        </w:rPr>
                      </w:pPr>
                      <w:r>
                        <w:rPr>
                          <w:rFonts w:ascii="Arial" w:hAnsi="Arial" w:cs="Arial"/>
                          <w:noProof/>
                          <w:color w:val="000000" w:themeColor="text1"/>
                        </w:rPr>
                        <w:t>Fig. 22. This existing social trail in the Bonito Lava Flow forms the blue print for the planned Lava Loop Trail.</w:t>
                      </w:r>
                    </w:p>
                  </w:txbxContent>
                </v:textbox>
                <w10:wrap type="square"/>
              </v:shape>
            </w:pict>
          </mc:Fallback>
        </mc:AlternateContent>
      </w:r>
      <w:r w:rsidR="003162BA">
        <w:rPr>
          <w:rFonts w:ascii="Arial" w:hAnsi="Arial" w:cs="Arial"/>
          <w:color w:val="000000" w:themeColor="text1"/>
          <w:sz w:val="24"/>
          <w:szCs w:val="24"/>
        </w:rPr>
        <w:t>Th</w:t>
      </w:r>
      <w:r w:rsidR="009B2F23">
        <w:rPr>
          <w:rFonts w:ascii="Arial" w:hAnsi="Arial" w:cs="Arial"/>
          <w:color w:val="000000" w:themeColor="text1"/>
          <w:sz w:val="24"/>
          <w:szCs w:val="24"/>
        </w:rPr>
        <w:t>e</w:t>
      </w:r>
      <w:r w:rsidR="003162BA">
        <w:rPr>
          <w:rFonts w:ascii="Arial" w:hAnsi="Arial" w:cs="Arial"/>
          <w:color w:val="000000" w:themeColor="text1"/>
          <w:sz w:val="24"/>
          <w:szCs w:val="24"/>
        </w:rPr>
        <w:t xml:space="preserve"> p</w:t>
      </w:r>
      <w:r w:rsidR="00A1016B">
        <w:rPr>
          <w:rFonts w:ascii="Arial" w:hAnsi="Arial" w:cs="Arial"/>
          <w:color w:val="000000" w:themeColor="text1"/>
          <w:sz w:val="24"/>
          <w:szCs w:val="24"/>
        </w:rPr>
        <w:t>lanned</w:t>
      </w:r>
      <w:r w:rsidR="003162BA">
        <w:rPr>
          <w:rFonts w:ascii="Arial" w:hAnsi="Arial" w:cs="Arial"/>
          <w:color w:val="000000" w:themeColor="text1"/>
          <w:sz w:val="24"/>
          <w:szCs w:val="24"/>
        </w:rPr>
        <w:t xml:space="preserve"> </w:t>
      </w:r>
      <w:r w:rsidR="008D0065">
        <w:rPr>
          <w:rFonts w:ascii="Arial" w:hAnsi="Arial" w:cs="Arial"/>
          <w:color w:val="000000" w:themeColor="text1"/>
          <w:sz w:val="24"/>
          <w:szCs w:val="24"/>
        </w:rPr>
        <w:t>Lava</w:t>
      </w:r>
      <w:r w:rsidR="009B2F23">
        <w:rPr>
          <w:rFonts w:ascii="Arial" w:hAnsi="Arial" w:cs="Arial"/>
          <w:color w:val="000000" w:themeColor="text1"/>
          <w:sz w:val="24"/>
          <w:szCs w:val="24"/>
        </w:rPr>
        <w:t xml:space="preserve"> Loop T</w:t>
      </w:r>
      <w:r w:rsidR="003162BA">
        <w:rPr>
          <w:rFonts w:ascii="Arial" w:hAnsi="Arial" w:cs="Arial"/>
          <w:color w:val="000000" w:themeColor="text1"/>
          <w:sz w:val="24"/>
          <w:szCs w:val="24"/>
        </w:rPr>
        <w:t xml:space="preserve">rail </w:t>
      </w:r>
      <w:r w:rsidR="00D3408A">
        <w:rPr>
          <w:rFonts w:ascii="Arial" w:hAnsi="Arial" w:cs="Arial"/>
          <w:color w:val="000000" w:themeColor="text1"/>
          <w:sz w:val="24"/>
          <w:szCs w:val="24"/>
        </w:rPr>
        <w:t xml:space="preserve">will improve an existing social trail, integrating it into the official trail system.  Approximately 900 feet in length, the existing social trail forms a loop on the Bonito Lava Flow at the Lenox Crater Trailhead.  In addition to the main loop, a short </w:t>
      </w:r>
      <w:r w:rsidR="00DC45BC">
        <w:rPr>
          <w:rFonts w:ascii="Arial" w:hAnsi="Arial" w:cs="Arial"/>
          <w:color w:val="000000" w:themeColor="text1"/>
          <w:sz w:val="24"/>
          <w:szCs w:val="24"/>
        </w:rPr>
        <w:t>100 foot interior loop trail</w:t>
      </w:r>
      <w:r w:rsidR="00D3408A">
        <w:rPr>
          <w:rFonts w:ascii="Arial" w:hAnsi="Arial" w:cs="Arial"/>
          <w:color w:val="000000" w:themeColor="text1"/>
          <w:sz w:val="24"/>
          <w:szCs w:val="24"/>
        </w:rPr>
        <w:t xml:space="preserve"> is also present.  Due to the nature of the </w:t>
      </w:r>
      <w:r w:rsidR="00307686">
        <w:rPr>
          <w:rFonts w:ascii="Arial" w:hAnsi="Arial" w:cs="Arial"/>
          <w:color w:val="000000" w:themeColor="text1"/>
          <w:sz w:val="24"/>
          <w:szCs w:val="24"/>
        </w:rPr>
        <w:t>a</w:t>
      </w:r>
      <w:r w:rsidR="00D3408A">
        <w:rPr>
          <w:rFonts w:ascii="Arial" w:hAnsi="Arial" w:cs="Arial"/>
          <w:color w:val="000000" w:themeColor="text1"/>
          <w:sz w:val="24"/>
          <w:szCs w:val="24"/>
        </w:rPr>
        <w:t xml:space="preserve">’a type basaltic lava, the terrain that the existing social trail crosses is extremely rugged with an abundance of sharp and angular rocks.  </w:t>
      </w:r>
    </w:p>
    <w:p w:rsidR="00370EB8" w:rsidRPr="00962EA6" w:rsidRDefault="00962EA6" w:rsidP="00370EB8">
      <w:pPr>
        <w:rPr>
          <w:rFonts w:ascii="Arial" w:hAnsi="Arial" w:cs="Arial"/>
          <w:b/>
          <w:color w:val="000000" w:themeColor="text1"/>
          <w:sz w:val="24"/>
          <w:szCs w:val="24"/>
        </w:rPr>
      </w:pPr>
      <w:r>
        <w:rPr>
          <w:rFonts w:ascii="Arial" w:hAnsi="Arial" w:cs="Arial"/>
          <w:b/>
          <w:color w:val="000000" w:themeColor="text1"/>
          <w:sz w:val="24"/>
          <w:szCs w:val="24"/>
        </w:rPr>
        <w:t>Supporting Factors</w:t>
      </w:r>
    </w:p>
    <w:p w:rsidR="00370EB8" w:rsidRPr="00370EB8" w:rsidRDefault="00370EB8" w:rsidP="00242875">
      <w:pPr>
        <w:pStyle w:val="ListParagraph"/>
        <w:numPr>
          <w:ilvl w:val="0"/>
          <w:numId w:val="4"/>
        </w:numPr>
        <w:rPr>
          <w:rFonts w:ascii="Arial" w:hAnsi="Arial" w:cs="Arial"/>
          <w:color w:val="000000" w:themeColor="text1"/>
          <w:sz w:val="28"/>
          <w:szCs w:val="28"/>
        </w:rPr>
      </w:pPr>
      <w:r>
        <w:rPr>
          <w:rFonts w:ascii="Arial" w:hAnsi="Arial" w:cs="Arial"/>
          <w:color w:val="000000" w:themeColor="text1"/>
          <w:sz w:val="24"/>
          <w:szCs w:val="24"/>
        </w:rPr>
        <w:t>The</w:t>
      </w:r>
      <w:r w:rsidR="00540C0A">
        <w:rPr>
          <w:rFonts w:ascii="Arial" w:hAnsi="Arial" w:cs="Arial"/>
          <w:color w:val="000000" w:themeColor="text1"/>
          <w:sz w:val="24"/>
          <w:szCs w:val="24"/>
        </w:rPr>
        <w:t xml:space="preserve"> existing</w:t>
      </w:r>
      <w:r>
        <w:rPr>
          <w:rFonts w:ascii="Arial" w:hAnsi="Arial" w:cs="Arial"/>
          <w:color w:val="000000" w:themeColor="text1"/>
          <w:sz w:val="24"/>
          <w:szCs w:val="24"/>
        </w:rPr>
        <w:t xml:space="preserve"> social trail receives</w:t>
      </w:r>
      <w:r w:rsidR="00962EA6">
        <w:rPr>
          <w:rFonts w:ascii="Arial" w:hAnsi="Arial" w:cs="Arial"/>
          <w:color w:val="000000" w:themeColor="text1"/>
          <w:sz w:val="24"/>
          <w:szCs w:val="24"/>
        </w:rPr>
        <w:t xml:space="preserve"> relatively</w:t>
      </w:r>
      <w:r>
        <w:rPr>
          <w:rFonts w:ascii="Arial" w:hAnsi="Arial" w:cs="Arial"/>
          <w:color w:val="000000" w:themeColor="text1"/>
          <w:sz w:val="24"/>
          <w:szCs w:val="24"/>
        </w:rPr>
        <w:t xml:space="preserve"> high us</w:t>
      </w:r>
      <w:r w:rsidR="00962EA6">
        <w:rPr>
          <w:rFonts w:ascii="Arial" w:hAnsi="Arial" w:cs="Arial"/>
          <w:color w:val="000000" w:themeColor="text1"/>
          <w:sz w:val="24"/>
          <w:szCs w:val="24"/>
        </w:rPr>
        <w:t>e</w:t>
      </w:r>
    </w:p>
    <w:p w:rsidR="00540C0A" w:rsidRPr="00540C0A" w:rsidRDefault="00370EB8" w:rsidP="00242875">
      <w:pPr>
        <w:pStyle w:val="ListParagraph"/>
        <w:numPr>
          <w:ilvl w:val="0"/>
          <w:numId w:val="4"/>
        </w:numPr>
        <w:rPr>
          <w:rFonts w:ascii="Arial" w:hAnsi="Arial" w:cs="Arial"/>
          <w:color w:val="000000" w:themeColor="text1"/>
          <w:sz w:val="28"/>
          <w:szCs w:val="28"/>
        </w:rPr>
      </w:pPr>
      <w:r w:rsidRPr="00540C0A">
        <w:rPr>
          <w:rFonts w:ascii="Arial" w:hAnsi="Arial" w:cs="Arial"/>
          <w:color w:val="000000" w:themeColor="text1"/>
          <w:sz w:val="24"/>
          <w:szCs w:val="24"/>
        </w:rPr>
        <w:t xml:space="preserve">The rugged nature of the terrain causes safety concerns </w:t>
      </w:r>
      <w:r w:rsidR="00540C0A">
        <w:rPr>
          <w:rFonts w:ascii="Arial" w:hAnsi="Arial" w:cs="Arial"/>
          <w:color w:val="000000" w:themeColor="text1"/>
          <w:sz w:val="24"/>
          <w:szCs w:val="24"/>
        </w:rPr>
        <w:t xml:space="preserve">with use of </w:t>
      </w:r>
      <w:r w:rsidR="00DC45BC">
        <w:rPr>
          <w:rFonts w:ascii="Arial" w:hAnsi="Arial" w:cs="Arial"/>
          <w:color w:val="000000" w:themeColor="text1"/>
          <w:sz w:val="24"/>
          <w:szCs w:val="24"/>
        </w:rPr>
        <w:t>existing social</w:t>
      </w:r>
      <w:r w:rsidR="00540C0A">
        <w:rPr>
          <w:rFonts w:ascii="Arial" w:hAnsi="Arial" w:cs="Arial"/>
          <w:color w:val="000000" w:themeColor="text1"/>
          <w:sz w:val="24"/>
          <w:szCs w:val="24"/>
        </w:rPr>
        <w:t xml:space="preserve"> trail</w:t>
      </w:r>
    </w:p>
    <w:p w:rsidR="00370EB8" w:rsidRPr="00540C0A" w:rsidRDefault="00370EB8" w:rsidP="00242875">
      <w:pPr>
        <w:pStyle w:val="ListParagraph"/>
        <w:numPr>
          <w:ilvl w:val="0"/>
          <w:numId w:val="4"/>
        </w:numPr>
        <w:rPr>
          <w:rFonts w:ascii="Arial" w:hAnsi="Arial" w:cs="Arial"/>
          <w:color w:val="000000" w:themeColor="text1"/>
          <w:sz w:val="28"/>
          <w:szCs w:val="28"/>
        </w:rPr>
      </w:pPr>
      <w:r w:rsidRPr="00540C0A">
        <w:rPr>
          <w:rFonts w:ascii="Arial" w:hAnsi="Arial" w:cs="Arial"/>
          <w:color w:val="000000" w:themeColor="text1"/>
          <w:sz w:val="24"/>
          <w:szCs w:val="24"/>
        </w:rPr>
        <w:t xml:space="preserve">A trail corridor can easily be carved into the lava flow </w:t>
      </w:r>
      <w:r w:rsidR="00DC45BC">
        <w:rPr>
          <w:rFonts w:ascii="Arial" w:hAnsi="Arial" w:cs="Arial"/>
          <w:color w:val="000000" w:themeColor="text1"/>
          <w:sz w:val="24"/>
          <w:szCs w:val="24"/>
        </w:rPr>
        <w:t>utilizing</w:t>
      </w:r>
      <w:r w:rsidRPr="00540C0A">
        <w:rPr>
          <w:rFonts w:ascii="Arial" w:hAnsi="Arial" w:cs="Arial"/>
          <w:color w:val="000000" w:themeColor="text1"/>
          <w:sz w:val="24"/>
          <w:szCs w:val="24"/>
        </w:rPr>
        <w:t xml:space="preserve"> the existi</w:t>
      </w:r>
      <w:r w:rsidR="00DC45BC">
        <w:rPr>
          <w:rFonts w:ascii="Arial" w:hAnsi="Arial" w:cs="Arial"/>
          <w:color w:val="000000" w:themeColor="text1"/>
          <w:sz w:val="24"/>
          <w:szCs w:val="24"/>
        </w:rPr>
        <w:t>ng social trail, confining user impacts</w:t>
      </w:r>
      <w:r w:rsidRPr="00540C0A">
        <w:rPr>
          <w:rFonts w:ascii="Arial" w:hAnsi="Arial" w:cs="Arial"/>
          <w:color w:val="000000" w:themeColor="text1"/>
          <w:sz w:val="24"/>
          <w:szCs w:val="24"/>
        </w:rPr>
        <w:t xml:space="preserve"> to</w:t>
      </w:r>
      <w:r w:rsidR="00DC45BC">
        <w:rPr>
          <w:rFonts w:ascii="Arial" w:hAnsi="Arial" w:cs="Arial"/>
          <w:color w:val="000000" w:themeColor="text1"/>
          <w:sz w:val="24"/>
          <w:szCs w:val="24"/>
        </w:rPr>
        <w:t xml:space="preserve"> the</w:t>
      </w:r>
      <w:r w:rsidRPr="00540C0A">
        <w:rPr>
          <w:rFonts w:ascii="Arial" w:hAnsi="Arial" w:cs="Arial"/>
          <w:color w:val="000000" w:themeColor="text1"/>
          <w:sz w:val="24"/>
          <w:szCs w:val="24"/>
        </w:rPr>
        <w:t xml:space="preserve"> designated </w:t>
      </w:r>
      <w:r w:rsidR="00DC45BC">
        <w:rPr>
          <w:rFonts w:ascii="Arial" w:hAnsi="Arial" w:cs="Arial"/>
          <w:color w:val="000000" w:themeColor="text1"/>
          <w:sz w:val="24"/>
          <w:szCs w:val="24"/>
        </w:rPr>
        <w:t>trail corridor</w:t>
      </w:r>
    </w:p>
    <w:p w:rsidR="005E5BAA" w:rsidRDefault="00370EB8" w:rsidP="00242875">
      <w:pPr>
        <w:pStyle w:val="ListParagraph"/>
        <w:numPr>
          <w:ilvl w:val="0"/>
          <w:numId w:val="4"/>
        </w:numPr>
        <w:rPr>
          <w:rFonts w:ascii="Arial" w:hAnsi="Arial" w:cs="Arial"/>
          <w:color w:val="000000" w:themeColor="text1"/>
          <w:sz w:val="24"/>
          <w:szCs w:val="24"/>
        </w:rPr>
      </w:pPr>
      <w:r>
        <w:rPr>
          <w:rFonts w:ascii="Arial" w:hAnsi="Arial" w:cs="Arial"/>
          <w:color w:val="000000" w:themeColor="text1"/>
          <w:sz w:val="24"/>
          <w:szCs w:val="24"/>
        </w:rPr>
        <w:t xml:space="preserve">Sustainability issues related to erosion and drainage are </w:t>
      </w:r>
      <w:r w:rsidR="00EF1F56">
        <w:rPr>
          <w:rFonts w:ascii="Arial" w:hAnsi="Arial" w:cs="Arial"/>
          <w:color w:val="000000" w:themeColor="text1"/>
          <w:sz w:val="24"/>
          <w:szCs w:val="24"/>
        </w:rPr>
        <w:t xml:space="preserve">virtually non-existent </w:t>
      </w:r>
      <w:r>
        <w:rPr>
          <w:rFonts w:ascii="Arial" w:hAnsi="Arial" w:cs="Arial"/>
          <w:color w:val="000000" w:themeColor="text1"/>
          <w:sz w:val="24"/>
          <w:szCs w:val="24"/>
        </w:rPr>
        <w:t>in the vicinity of the existing social trail</w:t>
      </w:r>
      <w:r w:rsidR="004B5E89">
        <w:rPr>
          <w:rFonts w:ascii="Arial" w:hAnsi="Arial" w:cs="Arial"/>
          <w:color w:val="000000" w:themeColor="text1"/>
          <w:sz w:val="24"/>
          <w:szCs w:val="24"/>
        </w:rPr>
        <w:t xml:space="preserve"> due to its rocky nature</w:t>
      </w:r>
    </w:p>
    <w:p w:rsidR="00EF1F56" w:rsidRDefault="00B67B9F" w:rsidP="00242875">
      <w:pPr>
        <w:pStyle w:val="ListParagraph"/>
        <w:numPr>
          <w:ilvl w:val="0"/>
          <w:numId w:val="4"/>
        </w:num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837440" behindDoc="0" locked="0" layoutInCell="1" allowOverlap="1">
            <wp:simplePos x="0" y="0"/>
            <wp:positionH relativeFrom="column">
              <wp:posOffset>4181475</wp:posOffset>
            </wp:positionH>
            <wp:positionV relativeFrom="paragraph">
              <wp:posOffset>6350</wp:posOffset>
            </wp:positionV>
            <wp:extent cx="1612265" cy="2019300"/>
            <wp:effectExtent l="19050" t="0" r="6985" b="0"/>
            <wp:wrapSquare wrapText="bothSides"/>
            <wp:docPr id="33" name="Picture 32" descr="_MG_9800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00 JPEG.jpg"/>
                    <pic:cNvPicPr/>
                  </pic:nvPicPr>
                  <pic:blipFill>
                    <a:blip r:embed="rId43" cstate="print"/>
                    <a:stretch>
                      <a:fillRect/>
                    </a:stretch>
                  </pic:blipFill>
                  <pic:spPr>
                    <a:xfrm>
                      <a:off x="0" y="0"/>
                      <a:ext cx="1612265" cy="2019300"/>
                    </a:xfrm>
                    <a:prstGeom prst="rect">
                      <a:avLst/>
                    </a:prstGeom>
                  </pic:spPr>
                </pic:pic>
              </a:graphicData>
            </a:graphic>
          </wp:anchor>
        </w:drawing>
      </w:r>
      <w:r>
        <w:rPr>
          <w:rFonts w:ascii="Arial" w:hAnsi="Arial" w:cs="Arial"/>
          <w:noProof/>
          <w:color w:val="000000" w:themeColor="text1"/>
          <w:sz w:val="24"/>
          <w:szCs w:val="24"/>
        </w:rPr>
        <w:drawing>
          <wp:anchor distT="0" distB="0" distL="114300" distR="114300" simplePos="0" relativeHeight="251836416" behindDoc="0" locked="0" layoutInCell="1" allowOverlap="1">
            <wp:simplePos x="0" y="0"/>
            <wp:positionH relativeFrom="column">
              <wp:posOffset>2524125</wp:posOffset>
            </wp:positionH>
            <wp:positionV relativeFrom="paragraph">
              <wp:posOffset>6350</wp:posOffset>
            </wp:positionV>
            <wp:extent cx="1619250" cy="2019300"/>
            <wp:effectExtent l="19050" t="0" r="0" b="0"/>
            <wp:wrapSquare wrapText="bothSides"/>
            <wp:docPr id="32" name="Picture 31" descr="_MG_9799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799 JPEG.jpg"/>
                    <pic:cNvPicPr/>
                  </pic:nvPicPr>
                  <pic:blipFill>
                    <a:blip r:embed="rId44" cstate="print"/>
                    <a:stretch>
                      <a:fillRect/>
                    </a:stretch>
                  </pic:blipFill>
                  <pic:spPr>
                    <a:xfrm>
                      <a:off x="0" y="0"/>
                      <a:ext cx="1619250" cy="2019300"/>
                    </a:xfrm>
                    <a:prstGeom prst="rect">
                      <a:avLst/>
                    </a:prstGeom>
                  </pic:spPr>
                </pic:pic>
              </a:graphicData>
            </a:graphic>
          </wp:anchor>
        </w:drawing>
      </w:r>
      <w:r w:rsidR="00B109AC">
        <w:rPr>
          <w:rFonts w:ascii="Arial" w:hAnsi="Arial" w:cs="Arial"/>
          <w:color w:val="000000" w:themeColor="text1"/>
          <w:sz w:val="24"/>
          <w:szCs w:val="24"/>
        </w:rPr>
        <w:t>Minor s</w:t>
      </w:r>
      <w:r w:rsidR="00EF1F56">
        <w:rPr>
          <w:rFonts w:ascii="Arial" w:hAnsi="Arial" w:cs="Arial"/>
          <w:color w:val="000000" w:themeColor="text1"/>
          <w:sz w:val="24"/>
          <w:szCs w:val="24"/>
        </w:rPr>
        <w:t>ustainability issues related to cinders can easily be mitigated</w:t>
      </w:r>
    </w:p>
    <w:p w:rsidR="00B74C6F" w:rsidRPr="00B74C6F" w:rsidRDefault="00B74C6F" w:rsidP="00B74C6F">
      <w:pPr>
        <w:rPr>
          <w:rFonts w:ascii="Arial" w:hAnsi="Arial" w:cs="Arial"/>
          <w:b/>
          <w:color w:val="000000" w:themeColor="text1"/>
          <w:sz w:val="24"/>
          <w:szCs w:val="24"/>
        </w:rPr>
      </w:pPr>
      <w:r>
        <w:rPr>
          <w:rFonts w:ascii="Arial" w:hAnsi="Arial" w:cs="Arial"/>
          <w:b/>
          <w:color w:val="000000" w:themeColor="text1"/>
          <w:sz w:val="24"/>
          <w:szCs w:val="24"/>
        </w:rPr>
        <w:t>Federal Trail Categorization</w:t>
      </w:r>
    </w:p>
    <w:p w:rsidR="00F40D0D" w:rsidRDefault="005749B1" w:rsidP="00B67B9F">
      <w:pPr>
        <w:rPr>
          <w:rFonts w:ascii="Arial" w:hAnsi="Arial" w:cs="Arial"/>
          <w:color w:val="000000" w:themeColor="text1"/>
          <w:sz w:val="24"/>
          <w:szCs w:val="24"/>
        </w:rPr>
      </w:pPr>
      <w:r>
        <w:rPr>
          <w:noProof/>
        </w:rPr>
        <mc:AlternateContent>
          <mc:Choice Requires="wps">
            <w:drawing>
              <wp:anchor distT="0" distB="0" distL="114300" distR="114300" simplePos="0" relativeHeight="251910144" behindDoc="0" locked="0" layoutInCell="1" allowOverlap="1">
                <wp:simplePos x="0" y="0"/>
                <wp:positionH relativeFrom="column">
                  <wp:posOffset>2505075</wp:posOffset>
                </wp:positionH>
                <wp:positionV relativeFrom="paragraph">
                  <wp:posOffset>975360</wp:posOffset>
                </wp:positionV>
                <wp:extent cx="3291205" cy="727075"/>
                <wp:effectExtent l="0" t="3810" r="4445" b="2540"/>
                <wp:wrapSquare wrapText="bothSides"/>
                <wp:docPr id="10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B3588E" w:rsidRDefault="00B25DD4" w:rsidP="002D61AA">
                            <w:pPr>
                              <w:pStyle w:val="Caption"/>
                              <w:rPr>
                                <w:rFonts w:ascii="Arial" w:hAnsi="Arial" w:cs="Arial"/>
                                <w:noProof/>
                                <w:color w:val="auto"/>
                              </w:rPr>
                            </w:pPr>
                            <w:r>
                              <w:rPr>
                                <w:rFonts w:ascii="Arial" w:hAnsi="Arial" w:cs="Arial"/>
                                <w:noProof/>
                                <w:color w:val="auto"/>
                              </w:rPr>
                              <w:t>Fig. 23. Grades on the cinder slope exceed 20%, resulting in erosion that has exposed the soil’s sensitive clay layer.  Sidehill construction is not possible at this location, so a series of two sand ladders will be used to mitigate this sustainability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6" type="#_x0000_t202" style="position:absolute;margin-left:197.25pt;margin-top:76.8pt;width:259.15pt;height:57.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" stroked="f">
                <v:textbox inset="0,0,0,0">
                  <w:txbxContent>
                    <w:p w:rsidR="00D00E85" w:rsidRPr="00B3588E" w:rsidRDefault="00D00E85" w:rsidP="002D61AA">
                      <w:pPr>
                        <w:pStyle w:val="Caption"/>
                        <w:rPr>
                          <w:rFonts w:ascii="Arial" w:hAnsi="Arial" w:cs="Arial"/>
                          <w:noProof/>
                          <w:color w:val="auto"/>
                        </w:rPr>
                      </w:pPr>
                      <w:r>
                        <w:rPr>
                          <w:rFonts w:ascii="Arial" w:hAnsi="Arial" w:cs="Arial"/>
                          <w:noProof/>
                          <w:color w:val="auto"/>
                        </w:rPr>
                        <w:t>Fig. 23. Grades on the cinder slope exceed 20%, resulting in erosion that has exposed the soil’s sensitive clay layer.  Sidehill construction is not possible at this location, so a series of two sand ladders will be used to mitigate this sustainability issue.</w:t>
                      </w:r>
                    </w:p>
                  </w:txbxContent>
                </v:textbox>
                <w10:wrap type="square"/>
              </v:shape>
            </w:pict>
          </mc:Fallback>
        </mc:AlternateContent>
      </w:r>
      <w:r w:rsidR="00F40D0D" w:rsidRPr="00A73C42">
        <w:rPr>
          <w:rFonts w:ascii="Arial" w:hAnsi="Arial" w:cs="Arial"/>
          <w:color w:val="000000" w:themeColor="text1"/>
          <w:sz w:val="24"/>
          <w:szCs w:val="24"/>
        </w:rPr>
        <w:t>This planned trail is being designated as Class 3 Developed/Improved, with the allowed, managed and designed use being hiker/pedestrian.</w:t>
      </w:r>
      <w:r w:rsidR="005B27E8">
        <w:rPr>
          <w:rFonts w:ascii="Arial" w:hAnsi="Arial" w:cs="Arial"/>
          <w:color w:val="000000" w:themeColor="text1"/>
          <w:sz w:val="24"/>
          <w:szCs w:val="24"/>
        </w:rPr>
        <w:t xml:space="preserve">  The trail width will be 18-24 inches.</w:t>
      </w:r>
    </w:p>
    <w:p w:rsidR="00B67B9F" w:rsidRDefault="00B67B9F" w:rsidP="00EF1F56">
      <w:pPr>
        <w:rPr>
          <w:rFonts w:ascii="Arial" w:hAnsi="Arial" w:cs="Arial"/>
          <w:b/>
          <w:color w:val="000000" w:themeColor="text1"/>
          <w:sz w:val="24"/>
          <w:szCs w:val="24"/>
        </w:rPr>
      </w:pPr>
    </w:p>
    <w:p w:rsidR="00D469E4" w:rsidRDefault="00D469E4" w:rsidP="00EF1F56">
      <w:pPr>
        <w:rPr>
          <w:rFonts w:ascii="Arial" w:hAnsi="Arial" w:cs="Arial"/>
          <w:b/>
          <w:color w:val="000000" w:themeColor="text1"/>
          <w:sz w:val="24"/>
          <w:szCs w:val="24"/>
        </w:rPr>
      </w:pPr>
      <w:r w:rsidRPr="00D469E4">
        <w:rPr>
          <w:rFonts w:ascii="Arial" w:hAnsi="Arial" w:cs="Arial"/>
          <w:b/>
          <w:color w:val="000000" w:themeColor="text1"/>
          <w:sz w:val="24"/>
          <w:szCs w:val="24"/>
        </w:rPr>
        <w:t>Site Conditions</w:t>
      </w:r>
    </w:p>
    <w:p w:rsidR="00D469E4" w:rsidRDefault="00D469E4" w:rsidP="00EF1F56">
      <w:pPr>
        <w:rPr>
          <w:rFonts w:ascii="Arial" w:hAnsi="Arial" w:cs="Arial"/>
          <w:color w:val="000000" w:themeColor="text1"/>
          <w:sz w:val="24"/>
          <w:szCs w:val="24"/>
        </w:rPr>
      </w:pPr>
      <w:r>
        <w:rPr>
          <w:rFonts w:ascii="Arial" w:hAnsi="Arial" w:cs="Arial"/>
          <w:color w:val="000000" w:themeColor="text1"/>
          <w:sz w:val="24"/>
          <w:szCs w:val="24"/>
        </w:rPr>
        <w:t>Site conditions specific to the corridor of this planned trail include:</w:t>
      </w:r>
    </w:p>
    <w:p w:rsidR="00D469E4" w:rsidRDefault="006D6359" w:rsidP="00242875">
      <w:pPr>
        <w:pStyle w:val="ListParagraph"/>
        <w:numPr>
          <w:ilvl w:val="0"/>
          <w:numId w:val="16"/>
        </w:numPr>
        <w:rPr>
          <w:rFonts w:ascii="Arial" w:hAnsi="Arial" w:cs="Arial"/>
          <w:color w:val="000000" w:themeColor="text1"/>
          <w:sz w:val="24"/>
          <w:szCs w:val="24"/>
        </w:rPr>
      </w:pPr>
      <w:r>
        <w:rPr>
          <w:rFonts w:ascii="Arial" w:hAnsi="Arial" w:cs="Arial"/>
          <w:color w:val="000000" w:themeColor="text1"/>
          <w:sz w:val="24"/>
          <w:szCs w:val="24"/>
        </w:rPr>
        <w:t>S</w:t>
      </w:r>
      <w:r w:rsidR="00D469E4">
        <w:rPr>
          <w:rFonts w:ascii="Arial" w:hAnsi="Arial" w:cs="Arial"/>
          <w:color w:val="000000" w:themeColor="text1"/>
          <w:sz w:val="24"/>
          <w:szCs w:val="24"/>
        </w:rPr>
        <w:t>teep cinder slopes</w:t>
      </w:r>
      <w:r>
        <w:rPr>
          <w:rFonts w:ascii="Arial" w:hAnsi="Arial" w:cs="Arial"/>
          <w:color w:val="000000" w:themeColor="text1"/>
          <w:sz w:val="24"/>
          <w:szCs w:val="24"/>
        </w:rPr>
        <w:t xml:space="preserve"> of moderately short length</w:t>
      </w:r>
    </w:p>
    <w:p w:rsidR="00D469E4" w:rsidRDefault="00D469E4" w:rsidP="00242875">
      <w:pPr>
        <w:pStyle w:val="ListParagraph"/>
        <w:numPr>
          <w:ilvl w:val="0"/>
          <w:numId w:val="16"/>
        </w:numPr>
        <w:rPr>
          <w:rFonts w:ascii="Arial" w:hAnsi="Arial" w:cs="Arial"/>
          <w:color w:val="000000" w:themeColor="text1"/>
          <w:sz w:val="24"/>
          <w:szCs w:val="24"/>
        </w:rPr>
      </w:pPr>
      <w:r>
        <w:rPr>
          <w:rFonts w:ascii="Arial" w:hAnsi="Arial" w:cs="Arial"/>
          <w:color w:val="000000" w:themeColor="text1"/>
          <w:sz w:val="24"/>
          <w:szCs w:val="24"/>
        </w:rPr>
        <w:t>Isolated aspen and ponderosa pine trees</w:t>
      </w:r>
    </w:p>
    <w:p w:rsidR="00D469E4" w:rsidRPr="00D469E4" w:rsidRDefault="006138F3" w:rsidP="00242875">
      <w:pPr>
        <w:pStyle w:val="ListParagraph"/>
        <w:numPr>
          <w:ilvl w:val="0"/>
          <w:numId w:val="16"/>
        </w:num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893760" behindDoc="0" locked="0" layoutInCell="1" allowOverlap="1">
            <wp:simplePos x="0" y="0"/>
            <wp:positionH relativeFrom="column">
              <wp:posOffset>1990725</wp:posOffset>
            </wp:positionH>
            <wp:positionV relativeFrom="paragraph">
              <wp:posOffset>340995</wp:posOffset>
            </wp:positionV>
            <wp:extent cx="3914775" cy="2609850"/>
            <wp:effectExtent l="19050" t="0" r="9525" b="0"/>
            <wp:wrapSquare wrapText="bothSides"/>
            <wp:docPr id="12" name="Picture 11" descr="_MG_0467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467 WEB.jpg"/>
                    <pic:cNvPicPr/>
                  </pic:nvPicPr>
                  <pic:blipFill>
                    <a:blip r:embed="rId45" cstate="print"/>
                    <a:stretch>
                      <a:fillRect/>
                    </a:stretch>
                  </pic:blipFill>
                  <pic:spPr>
                    <a:xfrm>
                      <a:off x="0" y="0"/>
                      <a:ext cx="3914775" cy="2609850"/>
                    </a:xfrm>
                    <a:prstGeom prst="rect">
                      <a:avLst/>
                    </a:prstGeom>
                  </pic:spPr>
                </pic:pic>
              </a:graphicData>
            </a:graphic>
          </wp:anchor>
        </w:drawing>
      </w:r>
      <w:r w:rsidR="00D469E4">
        <w:rPr>
          <w:rFonts w:ascii="Arial" w:hAnsi="Arial" w:cs="Arial"/>
          <w:color w:val="000000" w:themeColor="text1"/>
          <w:sz w:val="24"/>
          <w:szCs w:val="24"/>
        </w:rPr>
        <w:t>Rugged, rocky terrain</w:t>
      </w:r>
    </w:p>
    <w:p w:rsidR="005B27E8" w:rsidRPr="005B27E8" w:rsidRDefault="005B27E8" w:rsidP="00EF1F56">
      <w:pPr>
        <w:rPr>
          <w:rFonts w:ascii="Arial" w:hAnsi="Arial" w:cs="Arial"/>
          <w:b/>
          <w:color w:val="000000" w:themeColor="text1"/>
          <w:sz w:val="24"/>
          <w:szCs w:val="24"/>
        </w:rPr>
      </w:pPr>
      <w:r>
        <w:rPr>
          <w:rFonts w:ascii="Arial" w:hAnsi="Arial" w:cs="Arial"/>
          <w:b/>
          <w:color w:val="000000" w:themeColor="text1"/>
          <w:sz w:val="24"/>
          <w:szCs w:val="24"/>
        </w:rPr>
        <w:t>Control Points</w:t>
      </w:r>
    </w:p>
    <w:p w:rsidR="006138F3" w:rsidRDefault="005749B1" w:rsidP="00EF1F56">
      <w:pPr>
        <w:rPr>
          <w:rFonts w:ascii="Arial" w:hAnsi="Arial" w:cs="Arial"/>
          <w:color w:val="000000" w:themeColor="text1"/>
          <w:sz w:val="24"/>
          <w:szCs w:val="24"/>
        </w:rPr>
      </w:pPr>
      <w:r>
        <w:rPr>
          <w:noProof/>
        </w:rPr>
        <mc:AlternateContent>
          <mc:Choice Requires="wps">
            <w:drawing>
              <wp:anchor distT="0" distB="0" distL="114300" distR="114300" simplePos="0" relativeHeight="251895808" behindDoc="0" locked="0" layoutInCell="1" allowOverlap="1">
                <wp:simplePos x="0" y="0"/>
                <wp:positionH relativeFrom="column">
                  <wp:posOffset>1981200</wp:posOffset>
                </wp:positionH>
                <wp:positionV relativeFrom="paragraph">
                  <wp:posOffset>2324735</wp:posOffset>
                </wp:positionV>
                <wp:extent cx="3914775" cy="180975"/>
                <wp:effectExtent l="0" t="635" r="0" b="0"/>
                <wp:wrapSquare wrapText="bothSides"/>
                <wp:docPr id="10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B74C6F" w:rsidRDefault="00B25DD4" w:rsidP="00B74C6F">
                            <w:pPr>
                              <w:pStyle w:val="Caption"/>
                              <w:rPr>
                                <w:rFonts w:ascii="Arial" w:hAnsi="Arial" w:cs="Arial"/>
                                <w:noProof/>
                                <w:color w:val="auto"/>
                              </w:rPr>
                            </w:pPr>
                            <w:r>
                              <w:rPr>
                                <w:rFonts w:ascii="Arial" w:hAnsi="Arial" w:cs="Arial"/>
                                <w:noProof/>
                                <w:color w:val="auto"/>
                              </w:rPr>
                              <w:t>Fig. 24. The Lava Loop Trail area viewed from the Lenox Crater Trailhead.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7" type="#_x0000_t202" style="position:absolute;margin-left:156pt;margin-top:183.05pt;width:308.2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qdfgIAAAsF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" stroked="f">
                <v:textbox inset="0,0,0,0">
                  <w:txbxContent>
                    <w:p w:rsidR="00D00E85" w:rsidRPr="00B74C6F" w:rsidRDefault="00D00E85" w:rsidP="00B74C6F">
                      <w:pPr>
                        <w:pStyle w:val="Caption"/>
                        <w:rPr>
                          <w:rFonts w:ascii="Arial" w:hAnsi="Arial" w:cs="Arial"/>
                          <w:noProof/>
                          <w:color w:val="auto"/>
                        </w:rPr>
                      </w:pPr>
                      <w:r>
                        <w:rPr>
                          <w:rFonts w:ascii="Arial" w:hAnsi="Arial" w:cs="Arial"/>
                          <w:noProof/>
                          <w:color w:val="auto"/>
                        </w:rPr>
                        <w:t>Fig. 24. The Lava Loop Trail area viewed from the Lenox Crater Trailhead.</w:t>
                      </w:r>
                    </w:p>
                  </w:txbxContent>
                </v:textbox>
                <w10:wrap type="square"/>
              </v:shape>
            </w:pict>
          </mc:Fallback>
        </mc:AlternateContent>
      </w:r>
      <w:r w:rsidR="00A83882">
        <w:rPr>
          <w:rFonts w:ascii="Arial" w:hAnsi="Arial" w:cs="Arial"/>
          <w:color w:val="000000" w:themeColor="text1"/>
          <w:sz w:val="24"/>
          <w:szCs w:val="24"/>
        </w:rPr>
        <w:t>Being that this trail will essentially improve upon an existing social trail, and as such the</w:t>
      </w:r>
      <w:r w:rsidR="005E4E62">
        <w:rPr>
          <w:rFonts w:ascii="Arial" w:hAnsi="Arial" w:cs="Arial"/>
          <w:color w:val="000000" w:themeColor="text1"/>
          <w:sz w:val="24"/>
          <w:szCs w:val="24"/>
        </w:rPr>
        <w:t xml:space="preserve"> trail corridor and alignment </w:t>
      </w:r>
      <w:r w:rsidR="00315C23">
        <w:rPr>
          <w:rFonts w:ascii="Arial" w:hAnsi="Arial" w:cs="Arial"/>
          <w:color w:val="000000" w:themeColor="text1"/>
          <w:sz w:val="24"/>
          <w:szCs w:val="24"/>
        </w:rPr>
        <w:t>are</w:t>
      </w:r>
      <w:r w:rsidR="00A83882">
        <w:rPr>
          <w:rFonts w:ascii="Arial" w:hAnsi="Arial" w:cs="Arial"/>
          <w:color w:val="000000" w:themeColor="text1"/>
          <w:sz w:val="24"/>
          <w:szCs w:val="24"/>
        </w:rPr>
        <w:t xml:space="preserve"> pre-determined, control points will not be used in the typical manner of determining the most appropriate trail corridor.  The existing social trail that circumnavigates the area will act as the positive control points, while overly rugged and rocky areas or cliffs </w:t>
      </w:r>
      <w:r w:rsidR="00BD5C98">
        <w:rPr>
          <w:rFonts w:ascii="Arial" w:hAnsi="Arial" w:cs="Arial"/>
          <w:color w:val="000000" w:themeColor="text1"/>
          <w:sz w:val="24"/>
          <w:szCs w:val="24"/>
        </w:rPr>
        <w:t>are</w:t>
      </w:r>
      <w:r w:rsidR="00A83882">
        <w:rPr>
          <w:rFonts w:ascii="Arial" w:hAnsi="Arial" w:cs="Arial"/>
          <w:color w:val="000000" w:themeColor="text1"/>
          <w:sz w:val="24"/>
          <w:szCs w:val="24"/>
        </w:rPr>
        <w:t xml:space="preserve"> negative control points.</w:t>
      </w:r>
    </w:p>
    <w:p w:rsidR="002D61AA" w:rsidRDefault="002D61AA" w:rsidP="00EF1F56">
      <w:pPr>
        <w:rPr>
          <w:rFonts w:ascii="Arial" w:hAnsi="Arial" w:cs="Arial"/>
          <w:b/>
          <w:color w:val="000000" w:themeColor="text1"/>
          <w:sz w:val="24"/>
          <w:szCs w:val="24"/>
        </w:rPr>
      </w:pPr>
      <w:r>
        <w:rPr>
          <w:rFonts w:ascii="Arial" w:hAnsi="Arial" w:cs="Arial"/>
          <w:b/>
          <w:color w:val="000000" w:themeColor="text1"/>
          <w:sz w:val="24"/>
          <w:szCs w:val="24"/>
        </w:rPr>
        <w:t>Trail Characteristics</w:t>
      </w:r>
    </w:p>
    <w:p w:rsidR="002D61AA" w:rsidRPr="002D61AA" w:rsidRDefault="002D61AA" w:rsidP="00EF1F56">
      <w:pPr>
        <w:rPr>
          <w:rFonts w:ascii="Arial" w:hAnsi="Arial" w:cs="Arial"/>
          <w:color w:val="000000" w:themeColor="text1"/>
          <w:sz w:val="24"/>
          <w:szCs w:val="24"/>
        </w:rPr>
      </w:pPr>
      <w:r>
        <w:rPr>
          <w:rFonts w:ascii="Arial" w:hAnsi="Arial" w:cs="Arial"/>
          <w:color w:val="000000" w:themeColor="text1"/>
          <w:sz w:val="24"/>
          <w:szCs w:val="24"/>
        </w:rPr>
        <w:t>The single sustainability issue on this proposed trail is a short section of trail that requires crossing a cinder slope at a grade that exceeds the maximum sustainable grade for cinders</w:t>
      </w:r>
      <w:r w:rsidR="00315C23">
        <w:rPr>
          <w:rFonts w:ascii="Arial" w:hAnsi="Arial" w:cs="Arial"/>
          <w:color w:val="000000" w:themeColor="text1"/>
          <w:sz w:val="24"/>
          <w:szCs w:val="24"/>
        </w:rPr>
        <w:t xml:space="preserve"> as</w:t>
      </w:r>
      <w:r>
        <w:rPr>
          <w:rFonts w:ascii="Arial" w:hAnsi="Arial" w:cs="Arial"/>
          <w:color w:val="000000" w:themeColor="text1"/>
          <w:sz w:val="24"/>
          <w:szCs w:val="24"/>
        </w:rPr>
        <w:t xml:space="preserve"> determined at 20%.  To mitigate this issue, a series of two cable steps</w:t>
      </w:r>
      <w:r w:rsidR="005E4E62">
        <w:rPr>
          <w:rFonts w:ascii="Arial" w:hAnsi="Arial" w:cs="Arial"/>
          <w:color w:val="000000" w:themeColor="text1"/>
          <w:sz w:val="24"/>
          <w:szCs w:val="24"/>
        </w:rPr>
        <w:t xml:space="preserve"> (Appendix A Figure 11)</w:t>
      </w:r>
      <w:r>
        <w:rPr>
          <w:rFonts w:ascii="Arial" w:hAnsi="Arial" w:cs="Arial"/>
          <w:color w:val="000000" w:themeColor="text1"/>
          <w:sz w:val="24"/>
          <w:szCs w:val="24"/>
        </w:rPr>
        <w:t xml:space="preserve"> will be constructed in order</w:t>
      </w:r>
      <w:r w:rsidR="00315C23">
        <w:rPr>
          <w:rFonts w:ascii="Arial" w:hAnsi="Arial" w:cs="Arial"/>
          <w:color w:val="000000" w:themeColor="text1"/>
          <w:sz w:val="24"/>
          <w:szCs w:val="24"/>
        </w:rPr>
        <w:t xml:space="preserve"> to</w:t>
      </w:r>
      <w:r>
        <w:rPr>
          <w:rFonts w:ascii="Arial" w:hAnsi="Arial" w:cs="Arial"/>
          <w:color w:val="000000" w:themeColor="text1"/>
          <w:sz w:val="24"/>
          <w:szCs w:val="24"/>
        </w:rPr>
        <w:t xml:space="preserve"> maximize sustainability of the slopes.  </w:t>
      </w:r>
      <w:r w:rsidR="00BC2BE5">
        <w:rPr>
          <w:rFonts w:ascii="Arial" w:hAnsi="Arial" w:cs="Arial"/>
          <w:color w:val="000000" w:themeColor="text1"/>
          <w:sz w:val="24"/>
          <w:szCs w:val="24"/>
        </w:rPr>
        <w:t xml:space="preserve">Hand tools, </w:t>
      </w:r>
      <w:r>
        <w:rPr>
          <w:rFonts w:ascii="Arial" w:hAnsi="Arial" w:cs="Arial"/>
          <w:color w:val="000000" w:themeColor="text1"/>
          <w:sz w:val="24"/>
          <w:szCs w:val="24"/>
        </w:rPr>
        <w:t>Pionjars, Cobra Combis, and/or Bosch Brutes will be use</w:t>
      </w:r>
      <w:r w:rsidR="00315C23">
        <w:rPr>
          <w:rFonts w:ascii="Arial" w:hAnsi="Arial" w:cs="Arial"/>
          <w:color w:val="000000" w:themeColor="text1"/>
          <w:sz w:val="24"/>
          <w:szCs w:val="24"/>
        </w:rPr>
        <w:t>d to</w:t>
      </w:r>
      <w:r>
        <w:rPr>
          <w:rFonts w:ascii="Arial" w:hAnsi="Arial" w:cs="Arial"/>
          <w:color w:val="000000" w:themeColor="text1"/>
          <w:sz w:val="24"/>
          <w:szCs w:val="24"/>
        </w:rPr>
        <w:t xml:space="preserve"> break up rock to form a proper trailway out of the existing social trail.  Unstructured rock wall will be used to fill in gaps between large rocks to mitigate safety concerns.  Due to the extremely rocky nature of the terrain and lack of erosion concerns associated with soils and other loose materials,</w:t>
      </w:r>
      <w:r w:rsidR="00CB6720">
        <w:rPr>
          <w:rFonts w:ascii="Arial" w:hAnsi="Arial" w:cs="Arial"/>
          <w:color w:val="000000" w:themeColor="text1"/>
          <w:sz w:val="24"/>
          <w:szCs w:val="24"/>
        </w:rPr>
        <w:t xml:space="preserve"> and a distinct lack of traditional drainage features,</w:t>
      </w:r>
      <w:r>
        <w:rPr>
          <w:rFonts w:ascii="Arial" w:hAnsi="Arial" w:cs="Arial"/>
          <w:color w:val="000000" w:themeColor="text1"/>
          <w:sz w:val="24"/>
          <w:szCs w:val="24"/>
        </w:rPr>
        <w:t xml:space="preserve"> side hill construction is not </w:t>
      </w:r>
      <w:r w:rsidR="005E4E62">
        <w:rPr>
          <w:rFonts w:ascii="Arial" w:hAnsi="Arial" w:cs="Arial"/>
          <w:color w:val="000000" w:themeColor="text1"/>
          <w:sz w:val="24"/>
          <w:szCs w:val="24"/>
        </w:rPr>
        <w:t>necessary or feasible</w:t>
      </w:r>
      <w:r>
        <w:rPr>
          <w:rFonts w:ascii="Arial" w:hAnsi="Arial" w:cs="Arial"/>
          <w:color w:val="000000" w:themeColor="text1"/>
          <w:sz w:val="24"/>
          <w:szCs w:val="24"/>
        </w:rPr>
        <w:t xml:space="preserve"> </w:t>
      </w:r>
      <w:r w:rsidR="00CB6720">
        <w:rPr>
          <w:rFonts w:ascii="Arial" w:hAnsi="Arial" w:cs="Arial"/>
          <w:color w:val="000000" w:themeColor="text1"/>
          <w:sz w:val="24"/>
          <w:szCs w:val="24"/>
        </w:rPr>
        <w:t>at this location.   Being that the trail tread will</w:t>
      </w:r>
      <w:r w:rsidR="00D504D6">
        <w:rPr>
          <w:rFonts w:ascii="Arial" w:hAnsi="Arial" w:cs="Arial"/>
          <w:color w:val="000000" w:themeColor="text1"/>
          <w:sz w:val="24"/>
          <w:szCs w:val="24"/>
        </w:rPr>
        <w:t xml:space="preserve"> be</w:t>
      </w:r>
      <w:r w:rsidR="00CB6720">
        <w:rPr>
          <w:rFonts w:ascii="Arial" w:hAnsi="Arial" w:cs="Arial"/>
          <w:color w:val="000000" w:themeColor="text1"/>
          <w:sz w:val="24"/>
          <w:szCs w:val="24"/>
        </w:rPr>
        <w:t xml:space="preserve"> comprised of hard basaltic lava rock, tread durability will be supreme.</w:t>
      </w:r>
    </w:p>
    <w:p w:rsidR="00F73857" w:rsidRDefault="00F73857" w:rsidP="00EF1F56">
      <w:pPr>
        <w:rPr>
          <w:rFonts w:ascii="Arial" w:hAnsi="Arial" w:cs="Arial"/>
          <w:b/>
          <w:color w:val="000000" w:themeColor="text1"/>
          <w:sz w:val="24"/>
          <w:szCs w:val="24"/>
        </w:rPr>
      </w:pPr>
    </w:p>
    <w:p w:rsidR="006138F3" w:rsidRDefault="006138F3" w:rsidP="00EF1F56">
      <w:pPr>
        <w:rPr>
          <w:rFonts w:ascii="Arial" w:hAnsi="Arial" w:cs="Arial"/>
          <w:b/>
          <w:color w:val="000000" w:themeColor="text1"/>
          <w:sz w:val="24"/>
          <w:szCs w:val="24"/>
        </w:rPr>
      </w:pPr>
      <w:r>
        <w:rPr>
          <w:rFonts w:ascii="Arial" w:hAnsi="Arial" w:cs="Arial"/>
          <w:b/>
          <w:color w:val="000000" w:themeColor="text1"/>
          <w:sz w:val="24"/>
          <w:szCs w:val="24"/>
        </w:rPr>
        <w:t>Cost</w:t>
      </w:r>
      <w:r w:rsidR="00802D77">
        <w:rPr>
          <w:rFonts w:ascii="Arial" w:hAnsi="Arial" w:cs="Arial"/>
          <w:b/>
          <w:color w:val="000000" w:themeColor="text1"/>
          <w:sz w:val="24"/>
          <w:szCs w:val="24"/>
        </w:rPr>
        <w:t xml:space="preserve"> and Time</w:t>
      </w:r>
      <w:r>
        <w:rPr>
          <w:rFonts w:ascii="Arial" w:hAnsi="Arial" w:cs="Arial"/>
          <w:b/>
          <w:color w:val="000000" w:themeColor="text1"/>
          <w:sz w:val="24"/>
          <w:szCs w:val="24"/>
        </w:rPr>
        <w:t xml:space="preserve"> Estimate</w:t>
      </w:r>
    </w:p>
    <w:p w:rsidR="00F73857" w:rsidRDefault="00F73857" w:rsidP="00F73857">
      <w:pPr>
        <w:rPr>
          <w:rFonts w:ascii="Arial" w:eastAsia="Times New Roman" w:hAnsi="Arial" w:cs="Arial"/>
          <w:sz w:val="20"/>
          <w:szCs w:val="20"/>
        </w:rPr>
      </w:pPr>
      <w:r>
        <w:rPr>
          <w:rFonts w:ascii="Arial" w:hAnsi="Arial" w:cs="Arial"/>
          <w:color w:val="000000" w:themeColor="text1"/>
          <w:sz w:val="24"/>
          <w:szCs w:val="24"/>
        </w:rPr>
        <w:t>Labor and Transportation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AC01E0">
        <w:rPr>
          <w:rFonts w:ascii="Arial" w:eastAsia="Times New Roman" w:hAnsi="Arial" w:cs="Arial"/>
          <w:sz w:val="24"/>
          <w:szCs w:val="24"/>
        </w:rPr>
        <w:t xml:space="preserve">$ </w:t>
      </w:r>
      <w:r>
        <w:rPr>
          <w:rFonts w:ascii="Arial" w:eastAsia="Times New Roman" w:hAnsi="Arial" w:cs="Arial"/>
          <w:sz w:val="24"/>
          <w:szCs w:val="24"/>
        </w:rPr>
        <w:t>13,288.67</w:t>
      </w:r>
    </w:p>
    <w:p w:rsidR="00F73857" w:rsidRDefault="00F73857" w:rsidP="00F73857">
      <w:pPr>
        <w:rPr>
          <w:rFonts w:ascii="Arial" w:eastAsia="Times New Roman" w:hAnsi="Arial" w:cs="Arial"/>
          <w:b/>
          <w:bCs/>
          <w:sz w:val="24"/>
          <w:szCs w:val="24"/>
        </w:rPr>
      </w:pPr>
      <w:r w:rsidRPr="00AC01E0">
        <w:rPr>
          <w:rFonts w:ascii="Arial" w:eastAsia="Times New Roman" w:hAnsi="Arial" w:cs="Arial"/>
          <w:sz w:val="24"/>
          <w:szCs w:val="24"/>
        </w:rPr>
        <w:t>Material Cost</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AC01E0">
        <w:rPr>
          <w:rFonts w:ascii="Arial" w:eastAsia="Times New Roman" w:hAnsi="Arial" w:cs="Arial"/>
          <w:bCs/>
          <w:sz w:val="24"/>
          <w:szCs w:val="24"/>
        </w:rPr>
        <w:t xml:space="preserve">$ </w:t>
      </w:r>
      <w:r>
        <w:rPr>
          <w:rFonts w:ascii="Arial" w:eastAsia="Times New Roman" w:hAnsi="Arial" w:cs="Arial"/>
          <w:bCs/>
          <w:sz w:val="24"/>
          <w:szCs w:val="24"/>
        </w:rPr>
        <w:t xml:space="preserve">  4,902.80</w:t>
      </w:r>
      <w:r w:rsidRPr="00AC01E0">
        <w:rPr>
          <w:rFonts w:ascii="Arial" w:eastAsia="Times New Roman" w:hAnsi="Arial" w:cs="Arial"/>
          <w:bCs/>
          <w:sz w:val="24"/>
          <w:szCs w:val="24"/>
        </w:rPr>
        <w:t xml:space="preserve"> </w:t>
      </w:r>
    </w:p>
    <w:p w:rsidR="00F73857" w:rsidRDefault="00F73857" w:rsidP="00F73857">
      <w:pPr>
        <w:rPr>
          <w:rFonts w:ascii="Arial" w:eastAsia="Times New Roman" w:hAnsi="Arial" w:cs="Arial"/>
          <w:bCs/>
          <w:sz w:val="24"/>
          <w:szCs w:val="24"/>
        </w:rPr>
      </w:pPr>
      <w:r w:rsidRPr="00AC01E0">
        <w:rPr>
          <w:rFonts w:ascii="Arial" w:eastAsia="Times New Roman" w:hAnsi="Arial" w:cs="Arial"/>
          <w:bCs/>
          <w:sz w:val="24"/>
          <w:szCs w:val="24"/>
        </w:rPr>
        <w:t>Lenox Crater Loop Trail Cost Total</w:t>
      </w:r>
      <w:r>
        <w:rPr>
          <w:rFonts w:ascii="Arial" w:eastAsia="Times New Roman" w:hAnsi="Arial" w:cs="Arial"/>
          <w:bCs/>
          <w:sz w:val="24"/>
          <w:szCs w:val="24"/>
        </w:rPr>
        <w:tab/>
      </w:r>
      <w:r>
        <w:rPr>
          <w:rFonts w:ascii="Arial" w:eastAsia="Times New Roman" w:hAnsi="Arial" w:cs="Arial"/>
          <w:bCs/>
          <w:sz w:val="24"/>
          <w:szCs w:val="24"/>
        </w:rPr>
        <w:tab/>
        <w:t>$ 18,191.47</w:t>
      </w:r>
    </w:p>
    <w:p w:rsidR="00802D77" w:rsidRPr="006F3D04" w:rsidRDefault="00802D77" w:rsidP="00F73857">
      <w:pPr>
        <w:rPr>
          <w:rFonts w:ascii="Arial" w:hAnsi="Arial" w:cs="Arial"/>
          <w:color w:val="000000" w:themeColor="text1"/>
          <w:sz w:val="24"/>
          <w:szCs w:val="24"/>
        </w:rPr>
      </w:pPr>
      <w:r>
        <w:rPr>
          <w:rFonts w:ascii="Arial" w:eastAsia="Times New Roman" w:hAnsi="Arial" w:cs="Arial"/>
          <w:bCs/>
          <w:sz w:val="24"/>
          <w:szCs w:val="24"/>
        </w:rPr>
        <w:t>Time esti</w:t>
      </w:r>
      <w:r w:rsidR="006632DA">
        <w:rPr>
          <w:rFonts w:ascii="Arial" w:eastAsia="Times New Roman" w:hAnsi="Arial" w:cs="Arial"/>
          <w:bCs/>
          <w:sz w:val="24"/>
          <w:szCs w:val="24"/>
        </w:rPr>
        <w:t xml:space="preserve">mate for a crew of 10 workers </w:t>
      </w:r>
      <w:r w:rsidR="006632DA">
        <w:rPr>
          <w:rFonts w:ascii="Arial" w:eastAsia="Times New Roman" w:hAnsi="Arial" w:cs="Arial"/>
          <w:bCs/>
          <w:sz w:val="24"/>
          <w:szCs w:val="24"/>
        </w:rPr>
        <w:tab/>
      </w:r>
      <w:r w:rsidR="006632DA">
        <w:rPr>
          <w:rFonts w:ascii="Arial" w:eastAsia="Times New Roman" w:hAnsi="Arial" w:cs="Arial"/>
          <w:bCs/>
          <w:sz w:val="24"/>
          <w:szCs w:val="24"/>
        </w:rPr>
        <w:tab/>
      </w:r>
      <w:r>
        <w:rPr>
          <w:rFonts w:ascii="Arial" w:eastAsia="Times New Roman" w:hAnsi="Arial" w:cs="Arial"/>
          <w:bCs/>
          <w:sz w:val="24"/>
          <w:szCs w:val="24"/>
        </w:rPr>
        <w:t>2 weeks</w:t>
      </w:r>
    </w:p>
    <w:p w:rsidR="00F73857" w:rsidRPr="00F73857" w:rsidRDefault="00F73857" w:rsidP="00EF1F56">
      <w:pPr>
        <w:rPr>
          <w:rFonts w:ascii="Arial" w:hAnsi="Arial" w:cs="Arial"/>
          <w:color w:val="000000" w:themeColor="text1"/>
          <w:sz w:val="24"/>
          <w:szCs w:val="24"/>
        </w:rPr>
      </w:pPr>
    </w:p>
    <w:p w:rsidR="001A673B" w:rsidRPr="006138F3" w:rsidRDefault="00CD50BA" w:rsidP="00CD50BA">
      <w:pPr>
        <w:tabs>
          <w:tab w:val="left" w:pos="1170"/>
        </w:tabs>
        <w:rPr>
          <w:rFonts w:ascii="Arial" w:hAnsi="Arial" w:cs="Arial"/>
          <w:b/>
          <w:color w:val="000000" w:themeColor="text1"/>
          <w:sz w:val="24"/>
          <w:szCs w:val="24"/>
        </w:rPr>
        <w:sectPr w:rsidR="001A673B" w:rsidRPr="006138F3" w:rsidSect="00304A0D">
          <w:pgSz w:w="12240" w:h="15840" w:code="1"/>
          <w:pgMar w:top="1440" w:right="1440" w:bottom="1440" w:left="1440" w:header="720" w:footer="720" w:gutter="0"/>
          <w:cols w:space="720"/>
          <w:docGrid w:linePitch="360"/>
        </w:sectPr>
      </w:pPr>
      <w:r>
        <w:rPr>
          <w:rFonts w:ascii="Arial" w:eastAsia="Times New Roman" w:hAnsi="Arial" w:cs="Arial"/>
          <w:bCs/>
          <w:sz w:val="24"/>
          <w:szCs w:val="24"/>
        </w:rPr>
        <w:t>Detailed cost estimates are located in A</w:t>
      </w:r>
      <w:r w:rsidR="000A04A9">
        <w:rPr>
          <w:rFonts w:ascii="Arial" w:eastAsia="Times New Roman" w:hAnsi="Arial" w:cs="Arial"/>
          <w:bCs/>
          <w:sz w:val="24"/>
          <w:szCs w:val="24"/>
        </w:rPr>
        <w:t>ppendix C</w:t>
      </w:r>
      <w:r w:rsidR="00F10DE2">
        <w:rPr>
          <w:rFonts w:ascii="Arial" w:eastAsia="Times New Roman" w:hAnsi="Arial" w:cs="Arial"/>
          <w:bCs/>
          <w:sz w:val="24"/>
          <w:szCs w:val="24"/>
        </w:rPr>
        <w:t>.</w:t>
      </w:r>
      <w:r>
        <w:rPr>
          <w:rFonts w:ascii="Arial" w:eastAsia="Times New Roman" w:hAnsi="Arial" w:cs="Arial"/>
          <w:bCs/>
          <w:sz w:val="24"/>
          <w:szCs w:val="24"/>
        </w:rPr>
        <w:t xml:space="preserve">  A map of the trail area is located on the following page.</w:t>
      </w:r>
    </w:p>
    <w:p w:rsidR="00E56179" w:rsidRPr="00E56179" w:rsidRDefault="00304A0D" w:rsidP="00E56179">
      <w:pPr>
        <w:keepNext/>
      </w:pPr>
      <w:r>
        <w:rPr>
          <w:noProof/>
        </w:rPr>
        <w:drawing>
          <wp:inline distT="0" distB="0" distL="0" distR="0">
            <wp:extent cx="8229488" cy="5460365"/>
            <wp:effectExtent l="19050" t="0" r="112" b="0"/>
            <wp:docPr id="39" name="Picture 38" descr="Lava 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 Loop.JPG"/>
                    <pic:cNvPicPr/>
                  </pic:nvPicPr>
                  <pic:blipFill>
                    <a:blip r:embed="rId46" cstate="print"/>
                    <a:stretch>
                      <a:fillRect/>
                    </a:stretch>
                  </pic:blipFill>
                  <pic:spPr>
                    <a:xfrm>
                      <a:off x="0" y="0"/>
                      <a:ext cx="8229488" cy="5460365"/>
                    </a:xfrm>
                    <a:prstGeom prst="rect">
                      <a:avLst/>
                    </a:prstGeom>
                  </pic:spPr>
                </pic:pic>
              </a:graphicData>
            </a:graphic>
          </wp:inline>
        </w:drawing>
      </w:r>
    </w:p>
    <w:p w:rsidR="00E56179" w:rsidRPr="00E56179" w:rsidRDefault="00E56179" w:rsidP="00E56179">
      <w:pPr>
        <w:spacing w:after="0" w:line="240" w:lineRule="auto"/>
        <w:rPr>
          <w:rFonts w:ascii="Arial" w:hAnsi="Arial" w:cs="Arial"/>
          <w:b/>
          <w:noProof/>
          <w:color w:val="000000" w:themeColor="text1"/>
          <w:sz w:val="18"/>
          <w:szCs w:val="18"/>
        </w:rPr>
        <w:sectPr w:rsidR="00E56179" w:rsidRPr="00E56179" w:rsidSect="007645CF">
          <w:pgSz w:w="15840" w:h="12240" w:orient="landscape" w:code="1"/>
          <w:pgMar w:top="1440" w:right="1440" w:bottom="1440" w:left="1440" w:header="720" w:footer="720" w:gutter="0"/>
          <w:cols w:space="720"/>
          <w:docGrid w:linePitch="360"/>
        </w:sectPr>
      </w:pPr>
    </w:p>
    <w:p w:rsidR="00A14CDF" w:rsidRDefault="005749B1" w:rsidP="00A14CDF">
      <w:pP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342900</wp:posOffset>
                </wp:positionV>
                <wp:extent cx="3514725" cy="0"/>
                <wp:effectExtent l="9525" t="9525" r="9525" b="9525"/>
                <wp:wrapNone/>
                <wp:docPr id="10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0;margin-top:27pt;width:276.7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hHwIAAD4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"/>
            </w:pict>
          </mc:Fallback>
        </mc:AlternateContent>
      </w:r>
      <w:r w:rsidR="00A14CDF">
        <w:rPr>
          <w:rFonts w:ascii="Arial" w:hAnsi="Arial" w:cs="Arial"/>
          <w:b/>
          <w:noProof/>
          <w:color w:val="000000" w:themeColor="text1"/>
          <w:sz w:val="28"/>
          <w:szCs w:val="28"/>
        </w:rPr>
        <w:t xml:space="preserve">Lava Flow Trail </w:t>
      </w:r>
      <w:r w:rsidR="0036094A">
        <w:rPr>
          <w:rFonts w:ascii="Arial" w:hAnsi="Arial" w:cs="Arial"/>
          <w:b/>
          <w:noProof/>
          <w:color w:val="000000" w:themeColor="text1"/>
          <w:sz w:val="28"/>
          <w:szCs w:val="28"/>
        </w:rPr>
        <w:t>Maintenance Prescription</w:t>
      </w:r>
    </w:p>
    <w:p w:rsidR="0036094A" w:rsidRDefault="0036094A">
      <w:pPr>
        <w:rPr>
          <w:rFonts w:ascii="Arial" w:hAnsi="Arial" w:cs="Arial"/>
          <w:color w:val="000000" w:themeColor="text1"/>
          <w:sz w:val="24"/>
          <w:szCs w:val="24"/>
        </w:rPr>
      </w:pPr>
    </w:p>
    <w:p w:rsidR="004E2DDB" w:rsidRDefault="0036094A">
      <w:pPr>
        <w:rPr>
          <w:rFonts w:ascii="Arial" w:hAnsi="Arial" w:cs="Arial"/>
          <w:color w:val="000000" w:themeColor="text1"/>
          <w:sz w:val="24"/>
          <w:szCs w:val="24"/>
        </w:rPr>
      </w:pPr>
      <w:r>
        <w:rPr>
          <w:rFonts w:ascii="Arial" w:hAnsi="Arial" w:cs="Arial"/>
          <w:color w:val="000000" w:themeColor="text1"/>
          <w:sz w:val="24"/>
          <w:szCs w:val="24"/>
        </w:rPr>
        <w:t>The Lava Flow Trail is</w:t>
      </w:r>
      <w:r w:rsidR="004700BD">
        <w:rPr>
          <w:rFonts w:ascii="Arial" w:hAnsi="Arial" w:cs="Arial"/>
          <w:color w:val="000000" w:themeColor="text1"/>
          <w:sz w:val="24"/>
          <w:szCs w:val="24"/>
        </w:rPr>
        <w:t xml:space="preserve"> currently</w:t>
      </w:r>
      <w:r>
        <w:rPr>
          <w:rFonts w:ascii="Arial" w:hAnsi="Arial" w:cs="Arial"/>
          <w:color w:val="000000" w:themeColor="text1"/>
          <w:sz w:val="24"/>
          <w:szCs w:val="24"/>
        </w:rPr>
        <w:t xml:space="preserve"> the park’s premiere hiking experience.  </w:t>
      </w:r>
      <w:r w:rsidR="004700BD">
        <w:rPr>
          <w:rFonts w:ascii="Arial" w:hAnsi="Arial" w:cs="Arial"/>
          <w:color w:val="000000" w:themeColor="text1"/>
          <w:sz w:val="24"/>
          <w:szCs w:val="24"/>
        </w:rPr>
        <w:t>Approximately</w:t>
      </w:r>
      <w:r w:rsidR="00662468">
        <w:rPr>
          <w:rFonts w:ascii="Arial" w:hAnsi="Arial" w:cs="Arial"/>
          <w:color w:val="000000" w:themeColor="text1"/>
          <w:sz w:val="24"/>
          <w:szCs w:val="24"/>
        </w:rPr>
        <w:t xml:space="preserve"> </w:t>
      </w:r>
      <w:r w:rsidR="00023D8E">
        <w:rPr>
          <w:rFonts w:ascii="Arial" w:hAnsi="Arial" w:cs="Arial"/>
          <w:color w:val="000000" w:themeColor="text1"/>
          <w:sz w:val="24"/>
          <w:szCs w:val="24"/>
        </w:rPr>
        <w:t>one mile in length, the trail contains a .25 mile</w:t>
      </w:r>
      <w:r w:rsidR="004E2DDB">
        <w:rPr>
          <w:rFonts w:ascii="Arial" w:hAnsi="Arial" w:cs="Arial"/>
          <w:color w:val="000000" w:themeColor="text1"/>
          <w:sz w:val="24"/>
          <w:szCs w:val="24"/>
        </w:rPr>
        <w:t xml:space="preserve"> paved</w:t>
      </w:r>
      <w:r w:rsidR="00023D8E">
        <w:rPr>
          <w:rFonts w:ascii="Arial" w:hAnsi="Arial" w:cs="Arial"/>
          <w:color w:val="000000" w:themeColor="text1"/>
          <w:sz w:val="24"/>
          <w:szCs w:val="24"/>
        </w:rPr>
        <w:t xml:space="preserve"> section that meets ADA compliance standards.  The trail also features </w:t>
      </w:r>
      <w:r w:rsidR="00A86C95">
        <w:rPr>
          <w:rFonts w:ascii="Arial" w:hAnsi="Arial" w:cs="Arial"/>
          <w:color w:val="000000" w:themeColor="text1"/>
          <w:sz w:val="24"/>
          <w:szCs w:val="24"/>
        </w:rPr>
        <w:t>high-quality</w:t>
      </w:r>
      <w:r w:rsidR="00023D8E">
        <w:rPr>
          <w:rFonts w:ascii="Arial" w:hAnsi="Arial" w:cs="Arial"/>
          <w:color w:val="000000" w:themeColor="text1"/>
          <w:sz w:val="24"/>
          <w:szCs w:val="24"/>
        </w:rPr>
        <w:t xml:space="preserve"> interpretive signage, which </w:t>
      </w:r>
      <w:r w:rsidR="004E2DDB">
        <w:rPr>
          <w:rFonts w:ascii="Arial" w:hAnsi="Arial" w:cs="Arial"/>
          <w:color w:val="000000" w:themeColor="text1"/>
          <w:sz w:val="24"/>
          <w:szCs w:val="24"/>
        </w:rPr>
        <w:t>is</w:t>
      </w:r>
      <w:r w:rsidR="00023D8E">
        <w:rPr>
          <w:rFonts w:ascii="Arial" w:hAnsi="Arial" w:cs="Arial"/>
          <w:color w:val="000000" w:themeColor="text1"/>
          <w:sz w:val="24"/>
          <w:szCs w:val="24"/>
        </w:rPr>
        <w:t xml:space="preserve"> supplemented with a pamphlet available to hikers at the trailhead, allowing users to take a self-guided tour through some of the nation’s most unique and recent</w:t>
      </w:r>
      <w:r w:rsidR="004E2DDB">
        <w:rPr>
          <w:rFonts w:ascii="Arial" w:hAnsi="Arial" w:cs="Arial"/>
          <w:color w:val="000000" w:themeColor="text1"/>
          <w:sz w:val="24"/>
          <w:szCs w:val="24"/>
        </w:rPr>
        <w:t>ly</w:t>
      </w:r>
      <w:r w:rsidR="00023D8E">
        <w:rPr>
          <w:rFonts w:ascii="Arial" w:hAnsi="Arial" w:cs="Arial"/>
          <w:color w:val="000000" w:themeColor="text1"/>
          <w:sz w:val="24"/>
          <w:szCs w:val="24"/>
        </w:rPr>
        <w:t xml:space="preserve"> </w:t>
      </w:r>
      <w:r w:rsidR="004E2DDB">
        <w:rPr>
          <w:rFonts w:ascii="Arial" w:hAnsi="Arial" w:cs="Arial"/>
          <w:color w:val="000000" w:themeColor="text1"/>
          <w:sz w:val="24"/>
          <w:szCs w:val="24"/>
        </w:rPr>
        <w:t>created</w:t>
      </w:r>
      <w:r w:rsidR="00023D8E">
        <w:rPr>
          <w:rFonts w:ascii="Arial" w:hAnsi="Arial" w:cs="Arial"/>
          <w:color w:val="000000" w:themeColor="text1"/>
          <w:sz w:val="24"/>
          <w:szCs w:val="24"/>
        </w:rPr>
        <w:t xml:space="preserve"> </w:t>
      </w:r>
      <w:r w:rsidR="00696C5A">
        <w:rPr>
          <w:rFonts w:ascii="Arial" w:hAnsi="Arial" w:cs="Arial"/>
          <w:color w:val="000000" w:themeColor="text1"/>
          <w:sz w:val="24"/>
          <w:szCs w:val="24"/>
        </w:rPr>
        <w:t xml:space="preserve">volcanic </w:t>
      </w:r>
      <w:r w:rsidR="00023D8E">
        <w:rPr>
          <w:rFonts w:ascii="Arial" w:hAnsi="Arial" w:cs="Arial"/>
          <w:color w:val="000000" w:themeColor="text1"/>
          <w:sz w:val="24"/>
          <w:szCs w:val="24"/>
        </w:rPr>
        <w:t>terrain.  Additionally, ranger guided tours are given on a regular basis.</w:t>
      </w:r>
    </w:p>
    <w:p w:rsidR="00E528AB" w:rsidRPr="00E528AB" w:rsidRDefault="00E528AB">
      <w:pPr>
        <w:rPr>
          <w:rFonts w:ascii="Arial" w:hAnsi="Arial" w:cs="Arial"/>
          <w:b/>
          <w:color w:val="000000" w:themeColor="text1"/>
          <w:sz w:val="24"/>
          <w:szCs w:val="24"/>
        </w:rPr>
      </w:pPr>
      <w:r>
        <w:rPr>
          <w:rFonts w:ascii="Arial" w:hAnsi="Arial" w:cs="Arial"/>
          <w:b/>
          <w:color w:val="000000" w:themeColor="text1"/>
          <w:sz w:val="24"/>
          <w:szCs w:val="24"/>
        </w:rPr>
        <w:t>Federal Trail Categorization</w:t>
      </w:r>
    </w:p>
    <w:p w:rsidR="00696C5A" w:rsidRDefault="004E2DDB">
      <w:pPr>
        <w:rPr>
          <w:rFonts w:ascii="Arial" w:hAnsi="Arial" w:cs="Arial"/>
          <w:color w:val="000000" w:themeColor="text1"/>
          <w:sz w:val="24"/>
          <w:szCs w:val="24"/>
        </w:rPr>
      </w:pPr>
      <w:r>
        <w:rPr>
          <w:rFonts w:ascii="Arial" w:hAnsi="Arial" w:cs="Arial"/>
          <w:color w:val="000000" w:themeColor="text1"/>
          <w:sz w:val="24"/>
          <w:szCs w:val="24"/>
        </w:rPr>
        <w:t>The ADA compliant trail section is designated as Class 5 Fully Developed, while the remaining trail section is designated Class 3 Developed/Improved.  The single allowed, managed and designed use for the trail is hiker/pedestrian.</w:t>
      </w:r>
    </w:p>
    <w:p w:rsidR="009C1593" w:rsidRDefault="009C1593">
      <w:pPr>
        <w:rPr>
          <w:rFonts w:ascii="Arial" w:hAnsi="Arial" w:cs="Arial"/>
          <w:b/>
          <w:color w:val="000000" w:themeColor="text1"/>
          <w:sz w:val="24"/>
          <w:szCs w:val="24"/>
        </w:rPr>
      </w:pPr>
      <w:r>
        <w:rPr>
          <w:rFonts w:ascii="Arial" w:hAnsi="Arial" w:cs="Arial"/>
          <w:b/>
          <w:color w:val="000000" w:themeColor="text1"/>
          <w:sz w:val="24"/>
          <w:szCs w:val="24"/>
        </w:rPr>
        <w:t>Site Conditions</w:t>
      </w:r>
    </w:p>
    <w:p w:rsidR="009C1593" w:rsidRPr="009C1593" w:rsidRDefault="009C1593">
      <w:pPr>
        <w:rPr>
          <w:rFonts w:ascii="Arial" w:hAnsi="Arial" w:cs="Arial"/>
          <w:color w:val="000000" w:themeColor="text1"/>
          <w:sz w:val="24"/>
          <w:szCs w:val="24"/>
        </w:rPr>
      </w:pPr>
      <w:r>
        <w:rPr>
          <w:rFonts w:ascii="Arial" w:hAnsi="Arial" w:cs="Arial"/>
          <w:color w:val="000000" w:themeColor="text1"/>
          <w:sz w:val="24"/>
          <w:szCs w:val="24"/>
        </w:rPr>
        <w:t>Specific site conditions in the vicinity of the Lava Flow Trail include:</w:t>
      </w:r>
    </w:p>
    <w:p w:rsidR="009C1593" w:rsidRDefault="009C1593" w:rsidP="00242875">
      <w:pPr>
        <w:pStyle w:val="ListParagraph"/>
        <w:numPr>
          <w:ilvl w:val="0"/>
          <w:numId w:val="20"/>
        </w:numPr>
        <w:rPr>
          <w:rFonts w:ascii="Arial" w:hAnsi="Arial" w:cs="Arial"/>
          <w:color w:val="000000" w:themeColor="text1"/>
          <w:sz w:val="24"/>
          <w:szCs w:val="24"/>
        </w:rPr>
      </w:pPr>
      <w:r>
        <w:rPr>
          <w:rFonts w:ascii="Arial" w:hAnsi="Arial" w:cs="Arial"/>
          <w:color w:val="000000" w:themeColor="text1"/>
          <w:sz w:val="24"/>
          <w:szCs w:val="24"/>
        </w:rPr>
        <w:t>Cinders and rugged, rocky terrain</w:t>
      </w:r>
    </w:p>
    <w:p w:rsidR="009C1593" w:rsidRDefault="009C1593" w:rsidP="00242875">
      <w:pPr>
        <w:pStyle w:val="ListParagraph"/>
        <w:numPr>
          <w:ilvl w:val="0"/>
          <w:numId w:val="20"/>
        </w:numPr>
        <w:rPr>
          <w:rFonts w:ascii="Arial" w:hAnsi="Arial" w:cs="Arial"/>
          <w:color w:val="000000" w:themeColor="text1"/>
          <w:sz w:val="24"/>
          <w:szCs w:val="24"/>
        </w:rPr>
      </w:pPr>
      <w:r>
        <w:rPr>
          <w:rFonts w:ascii="Arial" w:hAnsi="Arial" w:cs="Arial"/>
          <w:color w:val="000000" w:themeColor="text1"/>
          <w:sz w:val="24"/>
          <w:szCs w:val="24"/>
        </w:rPr>
        <w:t>Exposure to strong south-west winds</w:t>
      </w:r>
    </w:p>
    <w:p w:rsidR="009C1593" w:rsidRPr="009C1593" w:rsidRDefault="009C1593" w:rsidP="00242875">
      <w:pPr>
        <w:pStyle w:val="ListParagraph"/>
        <w:numPr>
          <w:ilvl w:val="0"/>
          <w:numId w:val="20"/>
        </w:numPr>
        <w:rPr>
          <w:rFonts w:ascii="Arial" w:hAnsi="Arial" w:cs="Arial"/>
          <w:color w:val="000000" w:themeColor="text1"/>
          <w:sz w:val="24"/>
          <w:szCs w:val="24"/>
        </w:rPr>
      </w:pPr>
      <w:r>
        <w:rPr>
          <w:rFonts w:ascii="Arial" w:hAnsi="Arial" w:cs="Arial"/>
          <w:color w:val="000000" w:themeColor="text1"/>
          <w:sz w:val="24"/>
          <w:szCs w:val="24"/>
        </w:rPr>
        <w:t>Ponderosa pines intermixed with desert vegetation</w:t>
      </w:r>
    </w:p>
    <w:p w:rsidR="00C27852" w:rsidRPr="00C27852" w:rsidRDefault="00894032">
      <w:pPr>
        <w:rPr>
          <w:rFonts w:ascii="Arial" w:hAnsi="Arial" w:cs="Arial"/>
          <w:b/>
          <w:color w:val="000000" w:themeColor="text1"/>
          <w:sz w:val="24"/>
          <w:szCs w:val="24"/>
        </w:rPr>
      </w:pPr>
      <w:r>
        <w:rPr>
          <w:rFonts w:ascii="Arial" w:hAnsi="Arial" w:cs="Arial"/>
          <w:b/>
          <w:noProof/>
          <w:color w:val="000000" w:themeColor="text1"/>
          <w:sz w:val="24"/>
          <w:szCs w:val="24"/>
        </w:rPr>
        <w:drawing>
          <wp:anchor distT="0" distB="0" distL="114300" distR="114300" simplePos="0" relativeHeight="251794432" behindDoc="0" locked="0" layoutInCell="1" allowOverlap="1">
            <wp:simplePos x="0" y="0"/>
            <wp:positionH relativeFrom="column">
              <wp:posOffset>3048000</wp:posOffset>
            </wp:positionH>
            <wp:positionV relativeFrom="paragraph">
              <wp:posOffset>86995</wp:posOffset>
            </wp:positionV>
            <wp:extent cx="2928620" cy="1952625"/>
            <wp:effectExtent l="19050" t="0" r="5080" b="0"/>
            <wp:wrapSquare wrapText="bothSides"/>
            <wp:docPr id="16" name="Picture 15" descr="_MG_9666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666 WEB.jpg"/>
                    <pic:cNvPicPr/>
                  </pic:nvPicPr>
                  <pic:blipFill>
                    <a:blip r:embed="rId47" cstate="print"/>
                    <a:stretch>
                      <a:fillRect/>
                    </a:stretch>
                  </pic:blipFill>
                  <pic:spPr>
                    <a:xfrm>
                      <a:off x="0" y="0"/>
                      <a:ext cx="2928620" cy="1952625"/>
                    </a:xfrm>
                    <a:prstGeom prst="rect">
                      <a:avLst/>
                    </a:prstGeom>
                  </pic:spPr>
                </pic:pic>
              </a:graphicData>
            </a:graphic>
          </wp:anchor>
        </w:drawing>
      </w:r>
      <w:r w:rsidR="00A55182">
        <w:rPr>
          <w:rFonts w:ascii="Arial" w:hAnsi="Arial" w:cs="Arial"/>
          <w:b/>
          <w:color w:val="000000" w:themeColor="text1"/>
          <w:sz w:val="24"/>
          <w:szCs w:val="24"/>
        </w:rPr>
        <w:t>Class 5</w:t>
      </w:r>
      <w:r w:rsidR="00C27852">
        <w:rPr>
          <w:rFonts w:ascii="Arial" w:hAnsi="Arial" w:cs="Arial"/>
          <w:b/>
          <w:color w:val="000000" w:themeColor="text1"/>
          <w:sz w:val="24"/>
          <w:szCs w:val="24"/>
        </w:rPr>
        <w:t xml:space="preserve"> Section Improvements</w:t>
      </w:r>
    </w:p>
    <w:p w:rsidR="00FF6063" w:rsidRDefault="005749B1">
      <w:pPr>
        <w:rPr>
          <w:rFonts w:ascii="Arial" w:hAnsi="Arial" w:cs="Arial"/>
          <w:color w:val="000000" w:themeColor="text1"/>
          <w:sz w:val="24"/>
          <w:szCs w:val="24"/>
        </w:rPr>
      </w:pPr>
      <w:r>
        <w:rPr>
          <w:noProof/>
        </w:rPr>
        <mc:AlternateContent>
          <mc:Choice Requires="wps">
            <w:drawing>
              <wp:anchor distT="0" distB="0" distL="114300" distR="114300" simplePos="0" relativeHeight="251796480" behindDoc="0" locked="0" layoutInCell="1" allowOverlap="1">
                <wp:simplePos x="0" y="0"/>
                <wp:positionH relativeFrom="column">
                  <wp:posOffset>3048000</wp:posOffset>
                </wp:positionH>
                <wp:positionV relativeFrom="paragraph">
                  <wp:posOffset>1777365</wp:posOffset>
                </wp:positionV>
                <wp:extent cx="2933700" cy="647700"/>
                <wp:effectExtent l="0" t="0" r="0" b="3810"/>
                <wp:wrapSquare wrapText="bothSides"/>
                <wp:docPr id="1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C43264" w:rsidRDefault="00B25DD4" w:rsidP="00C43264">
                            <w:pPr>
                              <w:pStyle w:val="Caption"/>
                              <w:rPr>
                                <w:rFonts w:ascii="Arial" w:hAnsi="Arial" w:cs="Arial"/>
                                <w:noProof/>
                                <w:color w:val="auto"/>
                              </w:rPr>
                            </w:pPr>
                            <w:r>
                              <w:rPr>
                                <w:rFonts w:ascii="Arial" w:hAnsi="Arial" w:cs="Arial"/>
                                <w:noProof/>
                                <w:color w:val="auto"/>
                              </w:rPr>
                              <w:t>Fig. 25. A wind pocket is accelerating erosion on the right side of the Lava Flow Trail at this location.  A single-tier rock retaining wall will be constructed to prevent undermining of the concrete and prevent wind erosion.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8" type="#_x0000_t202" style="position:absolute;margin-left:240pt;margin-top:139.95pt;width:231pt;height: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" stroked="f">
                <v:textbox inset="0,0,0,0">
                  <w:txbxContent>
                    <w:p w:rsidR="00D00E85" w:rsidRPr="00C43264" w:rsidRDefault="00D00E85" w:rsidP="00C43264">
                      <w:pPr>
                        <w:pStyle w:val="Caption"/>
                        <w:rPr>
                          <w:rFonts w:ascii="Arial" w:hAnsi="Arial" w:cs="Arial"/>
                          <w:noProof/>
                          <w:color w:val="auto"/>
                        </w:rPr>
                      </w:pPr>
                      <w:r>
                        <w:rPr>
                          <w:rFonts w:ascii="Arial" w:hAnsi="Arial" w:cs="Arial"/>
                          <w:noProof/>
                          <w:color w:val="auto"/>
                        </w:rPr>
                        <w:t>Fig. 25. A wind pocket is accelerating erosion on the right side of the Lava Flow Trail at this location.  A single-tier rock retaining wall will be constructed to prevent undermining of the concrete and prevent wind erosion.</w:t>
                      </w:r>
                    </w:p>
                  </w:txbxContent>
                </v:textbox>
                <w10:wrap type="square"/>
              </v:shape>
            </w:pict>
          </mc:Fallback>
        </mc:AlternateContent>
      </w:r>
      <w:r w:rsidR="00696C5A">
        <w:rPr>
          <w:rFonts w:ascii="Arial" w:hAnsi="Arial" w:cs="Arial"/>
          <w:color w:val="000000" w:themeColor="text1"/>
          <w:sz w:val="24"/>
          <w:szCs w:val="24"/>
        </w:rPr>
        <w:t xml:space="preserve">The .25 mile Class 5 section is paved with concrete that is still in good condition, but is at risk of being undermined </w:t>
      </w:r>
      <w:r w:rsidR="008D36E9">
        <w:rPr>
          <w:rFonts w:ascii="Arial" w:hAnsi="Arial" w:cs="Arial"/>
          <w:color w:val="000000" w:themeColor="text1"/>
          <w:sz w:val="24"/>
          <w:szCs w:val="24"/>
        </w:rPr>
        <w:t xml:space="preserve">due to cinder migration at the trail edges.  </w:t>
      </w:r>
      <w:r w:rsidR="00F93296">
        <w:rPr>
          <w:rFonts w:ascii="Arial" w:hAnsi="Arial" w:cs="Arial"/>
          <w:color w:val="000000" w:themeColor="text1"/>
          <w:sz w:val="24"/>
          <w:szCs w:val="24"/>
        </w:rPr>
        <w:t>At a bend in the trail where a curb protects users from a small drop-off</w:t>
      </w:r>
      <w:r w:rsidR="008D36E9">
        <w:rPr>
          <w:rFonts w:ascii="Arial" w:hAnsi="Arial" w:cs="Arial"/>
          <w:color w:val="000000" w:themeColor="text1"/>
          <w:sz w:val="24"/>
          <w:szCs w:val="24"/>
        </w:rPr>
        <w:t xml:space="preserve">, this problem is accentuated by a wind pocket that </w:t>
      </w:r>
      <w:r w:rsidR="00A81796">
        <w:rPr>
          <w:rFonts w:ascii="Arial" w:hAnsi="Arial" w:cs="Arial"/>
          <w:color w:val="000000" w:themeColor="text1"/>
          <w:sz w:val="24"/>
          <w:szCs w:val="24"/>
        </w:rPr>
        <w:t>accelerates erosion at the base of the concrete.</w:t>
      </w:r>
      <w:r w:rsidR="00FF6063">
        <w:rPr>
          <w:rFonts w:ascii="Arial" w:hAnsi="Arial" w:cs="Arial"/>
          <w:color w:val="000000" w:themeColor="text1"/>
          <w:sz w:val="24"/>
          <w:szCs w:val="24"/>
        </w:rPr>
        <w:t xml:space="preserve">  At the location where visitors can leave the paved Class 5 section and enter the unpaved Class 3 section, the concrete is undermining at a rapid rate due to heavy foot traffic on the ground next to the pavement.</w:t>
      </w:r>
      <w:r w:rsidR="00A81796">
        <w:rPr>
          <w:rFonts w:ascii="Arial" w:hAnsi="Arial" w:cs="Arial"/>
          <w:color w:val="000000" w:themeColor="text1"/>
          <w:sz w:val="24"/>
          <w:szCs w:val="24"/>
        </w:rPr>
        <w:t xml:space="preserve">  </w:t>
      </w:r>
    </w:p>
    <w:p w:rsidR="00FF6063" w:rsidRDefault="0065306D">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783168" behindDoc="0" locked="0" layoutInCell="1" allowOverlap="1">
            <wp:simplePos x="0" y="0"/>
            <wp:positionH relativeFrom="column">
              <wp:posOffset>3038475</wp:posOffset>
            </wp:positionH>
            <wp:positionV relativeFrom="paragraph">
              <wp:posOffset>-102235</wp:posOffset>
            </wp:positionV>
            <wp:extent cx="2924175" cy="1952625"/>
            <wp:effectExtent l="19050" t="0" r="9525" b="0"/>
            <wp:wrapSquare wrapText="bothSides"/>
            <wp:docPr id="4" name="Picture 3" descr="_MG_9661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661 WEB.jpg"/>
                    <pic:cNvPicPr/>
                  </pic:nvPicPr>
                  <pic:blipFill>
                    <a:blip r:embed="rId48" cstate="print"/>
                    <a:stretch>
                      <a:fillRect/>
                    </a:stretch>
                  </pic:blipFill>
                  <pic:spPr>
                    <a:xfrm>
                      <a:off x="0" y="0"/>
                      <a:ext cx="2924175" cy="1952625"/>
                    </a:xfrm>
                    <a:prstGeom prst="rect">
                      <a:avLst/>
                    </a:prstGeom>
                  </pic:spPr>
                </pic:pic>
              </a:graphicData>
            </a:graphic>
          </wp:anchor>
        </w:drawing>
      </w:r>
      <w:r w:rsidR="00A81796">
        <w:rPr>
          <w:rFonts w:ascii="Arial" w:hAnsi="Arial" w:cs="Arial"/>
          <w:color w:val="000000" w:themeColor="text1"/>
          <w:sz w:val="24"/>
          <w:szCs w:val="24"/>
        </w:rPr>
        <w:t>To mitigate concrete undermining</w:t>
      </w:r>
      <w:r w:rsidR="00FF6063">
        <w:rPr>
          <w:rFonts w:ascii="Arial" w:hAnsi="Arial" w:cs="Arial"/>
          <w:color w:val="000000" w:themeColor="text1"/>
          <w:sz w:val="24"/>
          <w:szCs w:val="24"/>
        </w:rPr>
        <w:t xml:space="preserve"> throughout the paved trail</w:t>
      </w:r>
      <w:r w:rsidR="00A81796">
        <w:rPr>
          <w:rFonts w:ascii="Arial" w:hAnsi="Arial" w:cs="Arial"/>
          <w:color w:val="000000" w:themeColor="text1"/>
          <w:sz w:val="24"/>
          <w:szCs w:val="24"/>
        </w:rPr>
        <w:t>, the entire length of the Class 5 section will be shouldered, in which cinders at the trail edges are re-established.  Single-tier</w:t>
      </w:r>
      <w:r w:rsidR="000266E3">
        <w:rPr>
          <w:rFonts w:ascii="Arial" w:hAnsi="Arial" w:cs="Arial"/>
          <w:color w:val="000000" w:themeColor="text1"/>
          <w:sz w:val="24"/>
          <w:szCs w:val="24"/>
        </w:rPr>
        <w:t xml:space="preserve"> or multi-tier</w:t>
      </w:r>
      <w:r w:rsidR="00A81796">
        <w:rPr>
          <w:rFonts w:ascii="Arial" w:hAnsi="Arial" w:cs="Arial"/>
          <w:color w:val="000000" w:themeColor="text1"/>
          <w:sz w:val="24"/>
          <w:szCs w:val="24"/>
        </w:rPr>
        <w:t xml:space="preserve"> rock retaining wall will be built in two</w:t>
      </w:r>
      <w:r w:rsidR="00F93296">
        <w:rPr>
          <w:rFonts w:ascii="Arial" w:hAnsi="Arial" w:cs="Arial"/>
          <w:color w:val="000000" w:themeColor="text1"/>
          <w:sz w:val="24"/>
          <w:szCs w:val="24"/>
        </w:rPr>
        <w:t xml:space="preserve"> separate</w:t>
      </w:r>
      <w:r w:rsidR="00A81796">
        <w:rPr>
          <w:rFonts w:ascii="Arial" w:hAnsi="Arial" w:cs="Arial"/>
          <w:color w:val="000000" w:themeColor="text1"/>
          <w:sz w:val="24"/>
          <w:szCs w:val="24"/>
        </w:rPr>
        <w:t xml:space="preserve"> sections, to further maintain the integrity of the concrete.  </w:t>
      </w:r>
    </w:p>
    <w:p w:rsidR="0065306D" w:rsidRDefault="005749B1">
      <w:pPr>
        <w:rPr>
          <w:rFonts w:ascii="Arial" w:hAnsi="Arial" w:cs="Arial"/>
          <w:color w:val="000000" w:themeColor="text1"/>
          <w:sz w:val="24"/>
          <w:szCs w:val="24"/>
        </w:rPr>
      </w:pPr>
      <w:r>
        <w:rPr>
          <w:noProof/>
        </w:rPr>
        <mc:AlternateContent>
          <mc:Choice Requires="wps">
            <w:drawing>
              <wp:anchor distT="0" distB="0" distL="114300" distR="114300" simplePos="0" relativeHeight="251786240" behindDoc="0" locked="0" layoutInCell="1" allowOverlap="1">
                <wp:simplePos x="0" y="0"/>
                <wp:positionH relativeFrom="column">
                  <wp:posOffset>3038475</wp:posOffset>
                </wp:positionH>
                <wp:positionV relativeFrom="paragraph">
                  <wp:posOffset>130175</wp:posOffset>
                </wp:positionV>
                <wp:extent cx="2867025" cy="619125"/>
                <wp:effectExtent l="0" t="0" r="0" b="3175"/>
                <wp:wrapSquare wrapText="bothSides"/>
                <wp:docPr id="9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300916" w:rsidRDefault="00B25DD4" w:rsidP="00300916">
                            <w:pPr>
                              <w:pStyle w:val="Caption"/>
                              <w:rPr>
                                <w:rFonts w:ascii="Arial" w:hAnsi="Arial" w:cs="Arial"/>
                                <w:noProof/>
                                <w:color w:val="000000" w:themeColor="text1"/>
                              </w:rPr>
                            </w:pPr>
                            <w:r>
                              <w:rPr>
                                <w:rFonts w:ascii="Arial" w:hAnsi="Arial" w:cs="Arial"/>
                                <w:noProof/>
                                <w:color w:val="000000" w:themeColor="text1"/>
                              </w:rPr>
                              <w:t>Fig. 26. An improperly placed and secured bench on the Lava Flow Trail.  This bench is one of which that will be mounted to a new concrete slab, encouraging more frequent use of the bench.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9" type="#_x0000_t202" style="position:absolute;margin-left:239.25pt;margin-top:10.25pt;width:225.75pt;height:4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" stroked="f">
                <v:textbox inset="0,0,0,0">
                  <w:txbxContent>
                    <w:p w:rsidR="00D00E85" w:rsidRPr="00300916" w:rsidRDefault="00D00E85" w:rsidP="00300916">
                      <w:pPr>
                        <w:pStyle w:val="Caption"/>
                        <w:rPr>
                          <w:rFonts w:ascii="Arial" w:hAnsi="Arial" w:cs="Arial"/>
                          <w:noProof/>
                          <w:color w:val="000000" w:themeColor="text1"/>
                        </w:rPr>
                      </w:pPr>
                      <w:r>
                        <w:rPr>
                          <w:rFonts w:ascii="Arial" w:hAnsi="Arial" w:cs="Arial"/>
                          <w:noProof/>
                          <w:color w:val="000000" w:themeColor="text1"/>
                        </w:rPr>
                        <w:t>Fig. 26. An improperly placed and secured bench on the Lava Flow Trail.  This bench is one of which that will be mounted to a new concrete slab, encouraging more frequent use of the bench.</w:t>
                      </w:r>
                    </w:p>
                  </w:txbxContent>
                </v:textbox>
                <w10:wrap type="square"/>
              </v:shape>
            </w:pict>
          </mc:Fallback>
        </mc:AlternateContent>
      </w:r>
      <w:r w:rsidR="00773981">
        <w:rPr>
          <w:noProof/>
        </w:rPr>
        <w:drawing>
          <wp:anchor distT="0" distB="0" distL="114300" distR="114300" simplePos="0" relativeHeight="251797504" behindDoc="0" locked="0" layoutInCell="1" allowOverlap="1">
            <wp:simplePos x="0" y="0"/>
            <wp:positionH relativeFrom="column">
              <wp:posOffset>3048000</wp:posOffset>
            </wp:positionH>
            <wp:positionV relativeFrom="paragraph">
              <wp:posOffset>720725</wp:posOffset>
            </wp:positionV>
            <wp:extent cx="2914650" cy="1952625"/>
            <wp:effectExtent l="19050" t="0" r="0" b="0"/>
            <wp:wrapSquare wrapText="bothSides"/>
            <wp:docPr id="18" name="Picture 17" descr="_MG_9731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731 WEB.jpg"/>
                    <pic:cNvPicPr/>
                  </pic:nvPicPr>
                  <pic:blipFill>
                    <a:blip r:embed="rId49" cstate="print"/>
                    <a:stretch>
                      <a:fillRect/>
                    </a:stretch>
                  </pic:blipFill>
                  <pic:spPr>
                    <a:xfrm>
                      <a:off x="0" y="0"/>
                      <a:ext cx="2914650" cy="1952625"/>
                    </a:xfrm>
                    <a:prstGeom prst="rect">
                      <a:avLst/>
                    </a:prstGeom>
                  </pic:spPr>
                </pic:pic>
              </a:graphicData>
            </a:graphic>
          </wp:anchor>
        </w:drawing>
      </w:r>
      <w:r w:rsidR="00F93296">
        <w:rPr>
          <w:rFonts w:ascii="Arial" w:hAnsi="Arial" w:cs="Arial"/>
          <w:color w:val="000000" w:themeColor="text1"/>
          <w:sz w:val="24"/>
          <w:szCs w:val="24"/>
        </w:rPr>
        <w:t>To mitigate</w:t>
      </w:r>
      <w:r w:rsidR="00A81796">
        <w:rPr>
          <w:rFonts w:ascii="Arial" w:hAnsi="Arial" w:cs="Arial"/>
          <w:color w:val="000000" w:themeColor="text1"/>
          <w:sz w:val="24"/>
          <w:szCs w:val="24"/>
        </w:rPr>
        <w:t xml:space="preserve"> the wind pocket scenario, </w:t>
      </w:r>
      <w:r w:rsidR="00773981">
        <w:rPr>
          <w:rFonts w:ascii="Arial" w:hAnsi="Arial" w:cs="Arial"/>
          <w:color w:val="000000" w:themeColor="text1"/>
          <w:sz w:val="24"/>
          <w:szCs w:val="24"/>
        </w:rPr>
        <w:t>s</w:t>
      </w:r>
      <w:r w:rsidR="00DC056C">
        <w:rPr>
          <w:rFonts w:ascii="Arial" w:hAnsi="Arial" w:cs="Arial"/>
          <w:color w:val="000000" w:themeColor="text1"/>
          <w:sz w:val="24"/>
          <w:szCs w:val="24"/>
        </w:rPr>
        <w:t>ingle-ti</w:t>
      </w:r>
      <w:r w:rsidR="00773981">
        <w:rPr>
          <w:rFonts w:ascii="Arial" w:hAnsi="Arial" w:cs="Arial"/>
          <w:color w:val="000000" w:themeColor="text1"/>
          <w:sz w:val="24"/>
          <w:szCs w:val="24"/>
        </w:rPr>
        <w:t>er rock or multi-tier rock retaining wall will</w:t>
      </w:r>
      <w:r w:rsidR="00DC056C">
        <w:rPr>
          <w:rFonts w:ascii="Arial" w:hAnsi="Arial" w:cs="Arial"/>
          <w:color w:val="000000" w:themeColor="text1"/>
          <w:sz w:val="24"/>
          <w:szCs w:val="24"/>
        </w:rPr>
        <w:t xml:space="preserve"> be utilized at this location</w:t>
      </w:r>
      <w:r w:rsidR="00773981">
        <w:rPr>
          <w:rFonts w:ascii="Arial" w:hAnsi="Arial" w:cs="Arial"/>
          <w:color w:val="000000" w:themeColor="text1"/>
          <w:sz w:val="24"/>
          <w:szCs w:val="24"/>
        </w:rPr>
        <w:t xml:space="preserve"> to protect the sidewalk from wind erosion and</w:t>
      </w:r>
      <w:r w:rsidR="00E824E6">
        <w:rPr>
          <w:rFonts w:ascii="Arial" w:hAnsi="Arial" w:cs="Arial"/>
          <w:color w:val="000000" w:themeColor="text1"/>
          <w:sz w:val="24"/>
          <w:szCs w:val="24"/>
        </w:rPr>
        <w:t xml:space="preserve"> prevent</w:t>
      </w:r>
      <w:r w:rsidR="00773981">
        <w:rPr>
          <w:rFonts w:ascii="Arial" w:hAnsi="Arial" w:cs="Arial"/>
          <w:color w:val="000000" w:themeColor="text1"/>
          <w:sz w:val="24"/>
          <w:szCs w:val="24"/>
        </w:rPr>
        <w:t xml:space="preserve"> further concrete undermining.</w:t>
      </w:r>
    </w:p>
    <w:p w:rsidR="00FF6063" w:rsidRDefault="005749B1">
      <w:pPr>
        <w:rPr>
          <w:rFonts w:ascii="Arial" w:hAnsi="Arial" w:cs="Arial"/>
          <w:color w:val="000000" w:themeColor="text1"/>
          <w:sz w:val="24"/>
          <w:szCs w:val="24"/>
        </w:rPr>
      </w:pPr>
      <w:r>
        <w:rPr>
          <w:noProof/>
        </w:rPr>
        <mc:AlternateContent>
          <mc:Choice Requires="wps">
            <w:drawing>
              <wp:anchor distT="0" distB="0" distL="114300" distR="114300" simplePos="0" relativeHeight="251799552" behindDoc="0" locked="0" layoutInCell="1" allowOverlap="1">
                <wp:simplePos x="0" y="0"/>
                <wp:positionH relativeFrom="column">
                  <wp:posOffset>3038475</wp:posOffset>
                </wp:positionH>
                <wp:positionV relativeFrom="paragraph">
                  <wp:posOffset>1481455</wp:posOffset>
                </wp:positionV>
                <wp:extent cx="2924175" cy="419100"/>
                <wp:effectExtent l="0" t="0" r="0" b="4445"/>
                <wp:wrapSquare wrapText="bothSides"/>
                <wp:docPr id="9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E824E6" w:rsidRDefault="00B25DD4" w:rsidP="00E824E6">
                            <w:pPr>
                              <w:pStyle w:val="Caption"/>
                              <w:rPr>
                                <w:rFonts w:ascii="Arial" w:hAnsi="Arial" w:cs="Arial"/>
                                <w:noProof/>
                                <w:color w:val="000000" w:themeColor="text1"/>
                              </w:rPr>
                            </w:pPr>
                            <w:r>
                              <w:rPr>
                                <w:rFonts w:ascii="Arial" w:hAnsi="Arial" w:cs="Arial"/>
                                <w:noProof/>
                                <w:color w:val="000000" w:themeColor="text1"/>
                              </w:rPr>
                              <w:t>Fig. 27. Concrete undermining at the junction between the Class 5 and Class 3 sections.  Rock stairs will constructed to mitigate this concern.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0" type="#_x0000_t202" style="position:absolute;margin-left:239.25pt;margin-top:116.65pt;width:230.25pt;height: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lefwIAAAk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" stroked="f">
                <v:textbox inset="0,0,0,0">
                  <w:txbxContent>
                    <w:p w:rsidR="00D00E85" w:rsidRPr="00E824E6" w:rsidRDefault="008F6E2F" w:rsidP="00E824E6">
                      <w:pPr>
                        <w:pStyle w:val="Caption"/>
                        <w:rPr>
                          <w:rFonts w:ascii="Arial" w:hAnsi="Arial" w:cs="Arial"/>
                          <w:noProof/>
                          <w:color w:val="000000" w:themeColor="text1"/>
                        </w:rPr>
                      </w:pPr>
                      <w:r>
                        <w:rPr>
                          <w:rFonts w:ascii="Arial" w:hAnsi="Arial" w:cs="Arial"/>
                          <w:noProof/>
                          <w:color w:val="000000" w:themeColor="text1"/>
                        </w:rPr>
                        <w:t xml:space="preserve">Fig. 27. </w:t>
                      </w:r>
                      <w:r w:rsidR="00D00E85">
                        <w:rPr>
                          <w:rFonts w:ascii="Arial" w:hAnsi="Arial" w:cs="Arial"/>
                          <w:noProof/>
                          <w:color w:val="000000" w:themeColor="text1"/>
                        </w:rPr>
                        <w:t>Concrete undermining at the junction between the Class 5 and Class 3 sections.  Rock stairs will constructed to mitigate this concern.</w:t>
                      </w:r>
                    </w:p>
                  </w:txbxContent>
                </v:textbox>
                <w10:wrap type="square"/>
              </v:shape>
            </w:pict>
          </mc:Fallback>
        </mc:AlternateContent>
      </w:r>
      <w:r w:rsidR="00FF6063">
        <w:rPr>
          <w:rFonts w:ascii="Arial" w:hAnsi="Arial" w:cs="Arial"/>
          <w:color w:val="000000" w:themeColor="text1"/>
          <w:sz w:val="24"/>
          <w:szCs w:val="24"/>
        </w:rPr>
        <w:t xml:space="preserve">At the location where the Class 5 trail intersects the Class 3 trail, a small set of rock stairs will be constructed.  This will </w:t>
      </w:r>
      <w:r w:rsidR="004F4EC1">
        <w:rPr>
          <w:rFonts w:ascii="Arial" w:hAnsi="Arial" w:cs="Arial"/>
          <w:color w:val="000000" w:themeColor="text1"/>
          <w:sz w:val="24"/>
          <w:szCs w:val="24"/>
        </w:rPr>
        <w:t>help prevent the concrete from further undermining, as well as providing users with more comfortable hiking as they enter the Class 3 trail section.</w:t>
      </w:r>
    </w:p>
    <w:p w:rsidR="00773981" w:rsidRDefault="005749B1">
      <w:pPr>
        <w:rPr>
          <w:rFonts w:ascii="Arial" w:hAnsi="Arial" w:cs="Arial"/>
          <w:b/>
          <w:color w:val="000000" w:themeColor="text1"/>
          <w:sz w:val="24"/>
          <w:szCs w:val="24"/>
        </w:rPr>
      </w:pPr>
      <w:r>
        <w:rPr>
          <w:rFonts w:ascii="Arial" w:hAnsi="Arial" w:cs="Arial"/>
          <w:b/>
          <w:noProof/>
          <w:color w:val="000000" w:themeColor="text1"/>
          <w:sz w:val="24"/>
          <w:szCs w:val="24"/>
        </w:rPr>
        <mc:AlternateContent>
          <mc:Choice Requires="wps">
            <w:drawing>
              <wp:anchor distT="0" distB="0" distL="114300" distR="114300" simplePos="0" relativeHeight="251787264" behindDoc="0" locked="0" layoutInCell="1" allowOverlap="1">
                <wp:simplePos x="0" y="0"/>
                <wp:positionH relativeFrom="column">
                  <wp:posOffset>3038475</wp:posOffset>
                </wp:positionH>
                <wp:positionV relativeFrom="paragraph">
                  <wp:posOffset>2362835</wp:posOffset>
                </wp:positionV>
                <wp:extent cx="2924175" cy="431165"/>
                <wp:effectExtent l="0" t="635" r="0" b="0"/>
                <wp:wrapSquare wrapText="bothSides"/>
                <wp:docPr id="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DD4" w:rsidRPr="00300916" w:rsidRDefault="00B25DD4" w:rsidP="00915C46">
                            <w:pPr>
                              <w:pStyle w:val="Caption"/>
                              <w:rPr>
                                <w:rFonts w:ascii="Arial" w:hAnsi="Arial" w:cs="Arial"/>
                                <w:noProof/>
                                <w:color w:val="000000" w:themeColor="text1"/>
                              </w:rPr>
                            </w:pPr>
                            <w:r>
                              <w:rPr>
                                <w:rFonts w:ascii="Arial" w:hAnsi="Arial" w:cs="Arial"/>
                                <w:noProof/>
                                <w:color w:val="000000" w:themeColor="text1"/>
                              </w:rPr>
                              <w:t>Fig. 28. An improperly secured interpretive panel on the Lava Flow Trail.  This and other signs will be mounted to new concrete slabs.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margin-left:239.25pt;margin-top:186.05pt;width:230.25pt;height:33.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Syfw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" stroked="f">
                <v:textbox inset="0,0,0,0">
                  <w:txbxContent>
                    <w:p w:rsidR="00D00E85" w:rsidRPr="00300916" w:rsidRDefault="008F6E2F" w:rsidP="00915C46">
                      <w:pPr>
                        <w:pStyle w:val="Caption"/>
                        <w:rPr>
                          <w:rFonts w:ascii="Arial" w:hAnsi="Arial" w:cs="Arial"/>
                          <w:noProof/>
                          <w:color w:val="000000" w:themeColor="text1"/>
                        </w:rPr>
                      </w:pPr>
                      <w:r>
                        <w:rPr>
                          <w:rFonts w:ascii="Arial" w:hAnsi="Arial" w:cs="Arial"/>
                          <w:noProof/>
                          <w:color w:val="000000" w:themeColor="text1"/>
                        </w:rPr>
                        <w:t xml:space="preserve">Fig. 28. </w:t>
                      </w:r>
                      <w:r w:rsidR="00D00E85">
                        <w:rPr>
                          <w:rFonts w:ascii="Arial" w:hAnsi="Arial" w:cs="Arial"/>
                          <w:noProof/>
                          <w:color w:val="000000" w:themeColor="text1"/>
                        </w:rPr>
                        <w:t>An improperly secured interpretive panel on the Lava Flow Trail.  This and other signs will be mounted to new concrete slabs.</w:t>
                      </w:r>
                    </w:p>
                  </w:txbxContent>
                </v:textbox>
                <w10:wrap type="square"/>
              </v:shape>
            </w:pict>
          </mc:Fallback>
        </mc:AlternateContent>
      </w:r>
      <w:r w:rsidR="00773981">
        <w:rPr>
          <w:rFonts w:ascii="Arial" w:hAnsi="Arial" w:cs="Arial"/>
          <w:b/>
          <w:noProof/>
          <w:color w:val="000000" w:themeColor="text1"/>
          <w:sz w:val="24"/>
          <w:szCs w:val="24"/>
        </w:rPr>
        <w:drawing>
          <wp:anchor distT="0" distB="0" distL="114300" distR="114300" simplePos="0" relativeHeight="251784192" behindDoc="0" locked="0" layoutInCell="1" allowOverlap="1">
            <wp:simplePos x="0" y="0"/>
            <wp:positionH relativeFrom="column">
              <wp:posOffset>3038475</wp:posOffset>
            </wp:positionH>
            <wp:positionV relativeFrom="paragraph">
              <wp:posOffset>420370</wp:posOffset>
            </wp:positionV>
            <wp:extent cx="2952750" cy="1962150"/>
            <wp:effectExtent l="19050" t="0" r="0" b="0"/>
            <wp:wrapSquare wrapText="bothSides"/>
            <wp:docPr id="11" name="Picture 9" descr="_MG_9662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662 WEB.jpg"/>
                    <pic:cNvPicPr/>
                  </pic:nvPicPr>
                  <pic:blipFill>
                    <a:blip r:embed="rId50" cstate="print"/>
                    <a:stretch>
                      <a:fillRect/>
                    </a:stretch>
                  </pic:blipFill>
                  <pic:spPr>
                    <a:xfrm>
                      <a:off x="0" y="0"/>
                      <a:ext cx="2952750" cy="1962150"/>
                    </a:xfrm>
                    <a:prstGeom prst="rect">
                      <a:avLst/>
                    </a:prstGeom>
                  </pic:spPr>
                </pic:pic>
              </a:graphicData>
            </a:graphic>
          </wp:anchor>
        </w:drawing>
      </w:r>
      <w:r w:rsidR="00237D1E">
        <w:rPr>
          <w:rFonts w:ascii="Arial" w:hAnsi="Arial" w:cs="Arial"/>
          <w:color w:val="000000" w:themeColor="text1"/>
          <w:sz w:val="24"/>
          <w:szCs w:val="24"/>
        </w:rPr>
        <w:t>Interpretive panels and benches along the paved section are not properly secured to the ground and require attention.</w:t>
      </w:r>
      <w:r w:rsidR="00300916">
        <w:rPr>
          <w:rFonts w:ascii="Arial" w:hAnsi="Arial" w:cs="Arial"/>
          <w:color w:val="000000" w:themeColor="text1"/>
          <w:sz w:val="24"/>
          <w:szCs w:val="24"/>
        </w:rPr>
        <w:t xml:space="preserve">  Additionally, some benches are set off from the concrete, discouraging use by some users with disabilities.</w:t>
      </w:r>
      <w:r w:rsidR="00237D1E">
        <w:rPr>
          <w:rFonts w:ascii="Arial" w:hAnsi="Arial" w:cs="Arial"/>
          <w:color w:val="000000" w:themeColor="text1"/>
          <w:sz w:val="24"/>
          <w:szCs w:val="24"/>
        </w:rPr>
        <w:t xml:space="preserve">  Prescribed action for these features is to pour eight new concrete slabs and then mount the interpretive panels and benches to th</w:t>
      </w:r>
      <w:r w:rsidR="00773981">
        <w:rPr>
          <w:rFonts w:ascii="Arial" w:hAnsi="Arial" w:cs="Arial"/>
          <w:color w:val="000000" w:themeColor="text1"/>
          <w:sz w:val="24"/>
          <w:szCs w:val="24"/>
        </w:rPr>
        <w:t>e concrete.  The slabs will be 4</w:t>
      </w:r>
      <w:r w:rsidR="00237D1E">
        <w:rPr>
          <w:rFonts w:ascii="Arial" w:hAnsi="Arial" w:cs="Arial"/>
          <w:color w:val="000000" w:themeColor="text1"/>
          <w:sz w:val="24"/>
          <w:szCs w:val="24"/>
        </w:rPr>
        <w:t xml:space="preserve"> inches in thickness, and range in dimension from 10 feet by 6 feet to 14 feet by 8 feet.  </w:t>
      </w:r>
    </w:p>
    <w:p w:rsidR="00773981" w:rsidRDefault="00773981">
      <w:pPr>
        <w:rPr>
          <w:rFonts w:ascii="Arial" w:hAnsi="Arial" w:cs="Arial"/>
          <w:b/>
          <w:color w:val="000000" w:themeColor="text1"/>
          <w:sz w:val="24"/>
          <w:szCs w:val="24"/>
        </w:rPr>
      </w:pPr>
    </w:p>
    <w:p w:rsidR="00773981" w:rsidRDefault="00773981">
      <w:pPr>
        <w:rPr>
          <w:rFonts w:ascii="Arial" w:hAnsi="Arial" w:cs="Arial"/>
          <w:b/>
          <w:color w:val="000000" w:themeColor="text1"/>
          <w:sz w:val="24"/>
          <w:szCs w:val="24"/>
        </w:rPr>
      </w:pPr>
    </w:p>
    <w:p w:rsidR="00773981" w:rsidRDefault="00773981">
      <w:pPr>
        <w:rPr>
          <w:rFonts w:ascii="Arial" w:hAnsi="Arial" w:cs="Arial"/>
          <w:b/>
          <w:color w:val="000000" w:themeColor="text1"/>
          <w:sz w:val="24"/>
          <w:szCs w:val="24"/>
        </w:rPr>
      </w:pPr>
    </w:p>
    <w:p w:rsidR="00E824E6" w:rsidRDefault="00A55182">
      <w:pPr>
        <w:rPr>
          <w:rFonts w:ascii="Arial" w:hAnsi="Arial" w:cs="Arial"/>
          <w:b/>
          <w:color w:val="000000" w:themeColor="text1"/>
          <w:sz w:val="24"/>
          <w:szCs w:val="24"/>
        </w:rPr>
      </w:pPr>
      <w:r>
        <w:rPr>
          <w:rFonts w:ascii="Arial" w:hAnsi="Arial" w:cs="Arial"/>
          <w:b/>
          <w:color w:val="000000" w:themeColor="text1"/>
          <w:sz w:val="24"/>
          <w:szCs w:val="24"/>
        </w:rPr>
        <w:t>Class 3 Section Improvements</w:t>
      </w:r>
    </w:p>
    <w:p w:rsidR="009601F8" w:rsidRDefault="00F93296">
      <w:pPr>
        <w:rPr>
          <w:rFonts w:ascii="Arial" w:hAnsi="Arial" w:cs="Arial"/>
          <w:color w:val="000000" w:themeColor="text1"/>
          <w:sz w:val="24"/>
          <w:szCs w:val="24"/>
        </w:rPr>
      </w:pPr>
      <w:r>
        <w:rPr>
          <w:rFonts w:ascii="Arial" w:hAnsi="Arial" w:cs="Arial"/>
          <w:color w:val="000000" w:themeColor="text1"/>
          <w:sz w:val="24"/>
          <w:szCs w:val="24"/>
        </w:rPr>
        <w:t xml:space="preserve">The </w:t>
      </w:r>
      <w:r w:rsidR="00336084">
        <w:rPr>
          <w:rFonts w:ascii="Arial" w:hAnsi="Arial" w:cs="Arial"/>
          <w:color w:val="000000" w:themeColor="text1"/>
          <w:sz w:val="24"/>
          <w:szCs w:val="24"/>
        </w:rPr>
        <w:t>C</w:t>
      </w:r>
      <w:r>
        <w:rPr>
          <w:rFonts w:ascii="Arial" w:hAnsi="Arial" w:cs="Arial"/>
          <w:color w:val="000000" w:themeColor="text1"/>
          <w:sz w:val="24"/>
          <w:szCs w:val="24"/>
        </w:rPr>
        <w:t>lass 3 section of the Lava Flow Trail is a standard hiking trail (not paved) that is in generally poor condition, although some sections remain in fair condition.  Rehabilitation of this section requires a variety of trail typical trail maintenance techniques</w:t>
      </w:r>
      <w:r w:rsidR="00717713">
        <w:rPr>
          <w:rFonts w:ascii="Arial" w:hAnsi="Arial" w:cs="Arial"/>
          <w:color w:val="000000" w:themeColor="text1"/>
          <w:sz w:val="24"/>
          <w:szCs w:val="24"/>
        </w:rPr>
        <w:t xml:space="preserve"> that will be performed throughout most of the Class 3 trail section</w:t>
      </w:r>
      <w:r>
        <w:rPr>
          <w:rFonts w:ascii="Arial" w:hAnsi="Arial" w:cs="Arial"/>
          <w:color w:val="000000" w:themeColor="text1"/>
          <w:sz w:val="24"/>
          <w:szCs w:val="24"/>
        </w:rPr>
        <w:t>.</w:t>
      </w:r>
      <w:r w:rsidR="00004AD6">
        <w:rPr>
          <w:rFonts w:ascii="Arial" w:hAnsi="Arial" w:cs="Arial"/>
          <w:color w:val="000000" w:themeColor="text1"/>
          <w:sz w:val="24"/>
          <w:szCs w:val="24"/>
        </w:rPr>
        <w:t xml:space="preserve">  These techniques include:</w:t>
      </w:r>
    </w:p>
    <w:p w:rsidR="00004AD6" w:rsidRDefault="00004AD6" w:rsidP="00004AD6">
      <w:pPr>
        <w:pStyle w:val="ListParagraph"/>
        <w:numPr>
          <w:ilvl w:val="0"/>
          <w:numId w:val="27"/>
        </w:numPr>
        <w:rPr>
          <w:rFonts w:ascii="Arial" w:hAnsi="Arial" w:cs="Arial"/>
          <w:color w:val="000000" w:themeColor="text1"/>
          <w:sz w:val="24"/>
          <w:szCs w:val="24"/>
        </w:rPr>
      </w:pPr>
      <w:r>
        <w:rPr>
          <w:rFonts w:ascii="Arial" w:hAnsi="Arial" w:cs="Arial"/>
          <w:color w:val="000000" w:themeColor="text1"/>
          <w:sz w:val="24"/>
          <w:szCs w:val="24"/>
        </w:rPr>
        <w:t>Light brushing of vegetation</w:t>
      </w:r>
    </w:p>
    <w:p w:rsidR="00004AD6" w:rsidRDefault="00004AD6" w:rsidP="00004AD6">
      <w:pPr>
        <w:pStyle w:val="ListParagraph"/>
        <w:numPr>
          <w:ilvl w:val="0"/>
          <w:numId w:val="27"/>
        </w:numPr>
        <w:rPr>
          <w:rFonts w:ascii="Arial" w:hAnsi="Arial" w:cs="Arial"/>
          <w:color w:val="000000" w:themeColor="text1"/>
          <w:sz w:val="24"/>
          <w:szCs w:val="24"/>
        </w:rPr>
      </w:pPr>
      <w:r>
        <w:rPr>
          <w:rFonts w:ascii="Arial" w:hAnsi="Arial" w:cs="Arial"/>
          <w:color w:val="000000" w:themeColor="text1"/>
          <w:sz w:val="24"/>
          <w:szCs w:val="24"/>
        </w:rPr>
        <w:t>Removal of rocks and debris to smooth tread surface</w:t>
      </w:r>
    </w:p>
    <w:p w:rsidR="00004AD6" w:rsidRDefault="00004AD6" w:rsidP="00004AD6">
      <w:pPr>
        <w:pStyle w:val="ListParagraph"/>
        <w:numPr>
          <w:ilvl w:val="0"/>
          <w:numId w:val="27"/>
        </w:numPr>
        <w:rPr>
          <w:rFonts w:ascii="Arial" w:hAnsi="Arial" w:cs="Arial"/>
          <w:color w:val="000000" w:themeColor="text1"/>
          <w:sz w:val="24"/>
          <w:szCs w:val="24"/>
        </w:rPr>
      </w:pPr>
      <w:r>
        <w:rPr>
          <w:rFonts w:ascii="Arial" w:hAnsi="Arial" w:cs="Arial"/>
          <w:color w:val="000000" w:themeColor="text1"/>
          <w:sz w:val="24"/>
          <w:szCs w:val="24"/>
        </w:rPr>
        <w:t>Delineating trail to make its appearance obvious to users</w:t>
      </w:r>
    </w:p>
    <w:p w:rsidR="00717713" w:rsidRPr="00862926" w:rsidRDefault="00004AD6" w:rsidP="00717713">
      <w:pPr>
        <w:pStyle w:val="ListParagraph"/>
        <w:numPr>
          <w:ilvl w:val="1"/>
          <w:numId w:val="27"/>
        </w:numPr>
        <w:rPr>
          <w:rFonts w:ascii="Arial" w:hAnsi="Arial" w:cs="Arial"/>
          <w:color w:val="000000" w:themeColor="text1"/>
          <w:sz w:val="24"/>
          <w:szCs w:val="24"/>
        </w:rPr>
      </w:pPr>
      <w:r>
        <w:rPr>
          <w:rFonts w:ascii="Arial" w:hAnsi="Arial" w:cs="Arial"/>
          <w:color w:val="000000" w:themeColor="text1"/>
          <w:sz w:val="24"/>
          <w:szCs w:val="24"/>
        </w:rPr>
        <w:t>Includes practices like trail narrowing, installing liner rocks on trail edges, and installing vertical and horizontal mulching</w:t>
      </w:r>
    </w:p>
    <w:p w:rsidR="00336084" w:rsidRPr="00862926" w:rsidRDefault="00717713" w:rsidP="00862926">
      <w:pPr>
        <w:rPr>
          <w:rFonts w:ascii="Arial" w:hAnsi="Arial" w:cs="Arial"/>
          <w:color w:val="000000" w:themeColor="text1"/>
          <w:sz w:val="24"/>
          <w:szCs w:val="24"/>
        </w:rPr>
      </w:pPr>
      <w:r>
        <w:rPr>
          <w:rFonts w:ascii="Arial" w:hAnsi="Arial" w:cs="Arial"/>
          <w:color w:val="000000" w:themeColor="text1"/>
          <w:sz w:val="24"/>
          <w:szCs w:val="24"/>
        </w:rPr>
        <w:t>At five different locations, r</w:t>
      </w:r>
      <w:r w:rsidR="00004AD6" w:rsidRPr="00717713">
        <w:rPr>
          <w:rFonts w:ascii="Arial" w:hAnsi="Arial" w:cs="Arial"/>
          <w:color w:val="000000" w:themeColor="text1"/>
          <w:sz w:val="24"/>
          <w:szCs w:val="24"/>
        </w:rPr>
        <w:t>ehabilitati</w:t>
      </w:r>
      <w:r>
        <w:rPr>
          <w:rFonts w:ascii="Arial" w:hAnsi="Arial" w:cs="Arial"/>
          <w:color w:val="000000" w:themeColor="text1"/>
          <w:sz w:val="24"/>
          <w:szCs w:val="24"/>
        </w:rPr>
        <w:t xml:space="preserve">on of </w:t>
      </w:r>
      <w:r w:rsidR="00004AD6" w:rsidRPr="00717713">
        <w:rPr>
          <w:rFonts w:ascii="Arial" w:hAnsi="Arial" w:cs="Arial"/>
          <w:color w:val="000000" w:themeColor="text1"/>
          <w:sz w:val="24"/>
          <w:szCs w:val="24"/>
        </w:rPr>
        <w:t>unauthorized social trails</w:t>
      </w:r>
      <w:r>
        <w:rPr>
          <w:rFonts w:ascii="Arial" w:hAnsi="Arial" w:cs="Arial"/>
          <w:color w:val="000000" w:themeColor="text1"/>
          <w:sz w:val="24"/>
          <w:szCs w:val="24"/>
        </w:rPr>
        <w:t xml:space="preserve"> will be performed to prevent resource damage outside of the managed trail</w:t>
      </w:r>
      <w:r w:rsidR="00862926">
        <w:rPr>
          <w:rFonts w:ascii="Arial" w:hAnsi="Arial" w:cs="Arial"/>
          <w:color w:val="000000" w:themeColor="text1"/>
          <w:sz w:val="24"/>
          <w:szCs w:val="24"/>
        </w:rPr>
        <w:t xml:space="preserve"> corridor</w:t>
      </w:r>
      <w:r>
        <w:rPr>
          <w:rFonts w:ascii="Arial" w:hAnsi="Arial" w:cs="Arial"/>
          <w:color w:val="000000" w:themeColor="text1"/>
          <w:sz w:val="24"/>
          <w:szCs w:val="24"/>
        </w:rPr>
        <w:t>.  This process i</w:t>
      </w:r>
      <w:r w:rsidR="005A0B66" w:rsidRPr="00717713">
        <w:rPr>
          <w:rFonts w:ascii="Arial" w:hAnsi="Arial" w:cs="Arial"/>
          <w:color w:val="000000" w:themeColor="text1"/>
          <w:sz w:val="24"/>
          <w:szCs w:val="24"/>
        </w:rPr>
        <w:t xml:space="preserve">ncludes </w:t>
      </w:r>
      <w:r>
        <w:rPr>
          <w:rFonts w:ascii="Arial" w:hAnsi="Arial" w:cs="Arial"/>
          <w:color w:val="000000" w:themeColor="text1"/>
          <w:sz w:val="24"/>
          <w:szCs w:val="24"/>
        </w:rPr>
        <w:t xml:space="preserve">a combination of </w:t>
      </w:r>
      <w:r w:rsidR="005A0B66" w:rsidRPr="00717713">
        <w:rPr>
          <w:rFonts w:ascii="Arial" w:hAnsi="Arial" w:cs="Arial"/>
          <w:color w:val="000000" w:themeColor="text1"/>
          <w:sz w:val="24"/>
          <w:szCs w:val="24"/>
        </w:rPr>
        <w:t xml:space="preserve">loosening and spreading of compacted soil, </w:t>
      </w:r>
      <w:r>
        <w:rPr>
          <w:rFonts w:ascii="Arial" w:hAnsi="Arial" w:cs="Arial"/>
          <w:color w:val="000000" w:themeColor="text1"/>
          <w:sz w:val="24"/>
          <w:szCs w:val="24"/>
        </w:rPr>
        <w:t>and</w:t>
      </w:r>
      <w:r w:rsidR="005A0B66" w:rsidRPr="00717713">
        <w:rPr>
          <w:rFonts w:ascii="Arial" w:hAnsi="Arial" w:cs="Arial"/>
          <w:color w:val="000000" w:themeColor="text1"/>
          <w:sz w:val="24"/>
          <w:szCs w:val="24"/>
        </w:rPr>
        <w:t xml:space="preserve"> placing duff (organic plant material consisting of pine needles, leaves, and wood debris) over the social trail</w:t>
      </w:r>
      <w:r>
        <w:rPr>
          <w:rFonts w:ascii="Arial" w:hAnsi="Arial" w:cs="Arial"/>
          <w:color w:val="000000" w:themeColor="text1"/>
          <w:sz w:val="24"/>
          <w:szCs w:val="24"/>
        </w:rPr>
        <w:t xml:space="preserve">.  Vertical mulching may also be used </w:t>
      </w:r>
      <w:r w:rsidR="00862926">
        <w:rPr>
          <w:rFonts w:ascii="Arial" w:hAnsi="Arial" w:cs="Arial"/>
          <w:color w:val="000000" w:themeColor="text1"/>
          <w:sz w:val="24"/>
          <w:szCs w:val="24"/>
        </w:rPr>
        <w:t xml:space="preserve">to hide entrances to social trails along the authorized trail corridor.  Two sections of single tier rock retaining wall will be construction of prevent trail degradation along the Class 3 section.  </w:t>
      </w:r>
      <w:r w:rsidR="00336084" w:rsidRPr="00862926">
        <w:rPr>
          <w:rFonts w:ascii="Arial" w:hAnsi="Arial" w:cs="Arial"/>
          <w:color w:val="000000" w:themeColor="text1"/>
          <w:sz w:val="24"/>
          <w:szCs w:val="24"/>
        </w:rPr>
        <w:t>Construction of post rail fence to contain users to the trail</w:t>
      </w:r>
      <w:r w:rsidR="00862926" w:rsidRPr="00862926">
        <w:rPr>
          <w:rFonts w:ascii="Arial" w:hAnsi="Arial" w:cs="Arial"/>
          <w:color w:val="000000" w:themeColor="text1"/>
          <w:sz w:val="24"/>
          <w:szCs w:val="24"/>
        </w:rPr>
        <w:t xml:space="preserve"> corridor</w:t>
      </w:r>
      <w:r w:rsidR="00862926">
        <w:rPr>
          <w:rFonts w:ascii="Arial" w:hAnsi="Arial" w:cs="Arial"/>
          <w:color w:val="000000" w:themeColor="text1"/>
          <w:sz w:val="24"/>
          <w:szCs w:val="24"/>
        </w:rPr>
        <w:t xml:space="preserve"> will be performed on a section of trail where a fence is already present on one side of the trail.</w:t>
      </w:r>
    </w:p>
    <w:p w:rsidR="00F93296" w:rsidRPr="009601F8" w:rsidRDefault="00F93296">
      <w:pPr>
        <w:rPr>
          <w:rFonts w:ascii="Arial" w:hAnsi="Arial" w:cs="Arial"/>
          <w:color w:val="000000" w:themeColor="text1"/>
          <w:sz w:val="24"/>
          <w:szCs w:val="24"/>
        </w:rPr>
      </w:pPr>
      <w:r>
        <w:rPr>
          <w:rFonts w:ascii="Arial" w:hAnsi="Arial" w:cs="Arial"/>
          <w:color w:val="000000" w:themeColor="text1"/>
          <w:sz w:val="24"/>
          <w:szCs w:val="24"/>
        </w:rPr>
        <w:t xml:space="preserve">A segment of trail from that forms a shortcut from the Class 5 trail section to the main loop of the Class 3 trail section </w:t>
      </w:r>
      <w:r w:rsidR="00004AD6">
        <w:rPr>
          <w:rFonts w:ascii="Arial" w:hAnsi="Arial" w:cs="Arial"/>
          <w:color w:val="000000" w:themeColor="text1"/>
          <w:sz w:val="24"/>
          <w:szCs w:val="24"/>
        </w:rPr>
        <w:t>requires construction of rock causeway in order to better delineate the trail for users and prevent trail erosion</w:t>
      </w:r>
      <w:r w:rsidR="00336084">
        <w:rPr>
          <w:rFonts w:ascii="Arial" w:hAnsi="Arial" w:cs="Arial"/>
          <w:color w:val="000000" w:themeColor="text1"/>
          <w:sz w:val="24"/>
          <w:szCs w:val="24"/>
        </w:rPr>
        <w:t>.</w:t>
      </w:r>
      <w:r w:rsidR="00AC23D5">
        <w:rPr>
          <w:rFonts w:ascii="Arial" w:hAnsi="Arial" w:cs="Arial"/>
          <w:color w:val="000000" w:themeColor="text1"/>
          <w:sz w:val="24"/>
          <w:szCs w:val="24"/>
        </w:rPr>
        <w:t xml:space="preserve">  Along this same segment, re-enforcement of an existing retaining wall needs to be performed to prevent wall failure.</w:t>
      </w:r>
    </w:p>
    <w:p w:rsidR="00BD650A" w:rsidRDefault="00C420DC">
      <w:pPr>
        <w:rPr>
          <w:rFonts w:ascii="Arial" w:hAnsi="Arial" w:cs="Arial"/>
          <w:b/>
          <w:color w:val="000000" w:themeColor="text1"/>
          <w:sz w:val="24"/>
          <w:szCs w:val="24"/>
        </w:rPr>
      </w:pPr>
      <w:r>
        <w:rPr>
          <w:rFonts w:ascii="Arial" w:hAnsi="Arial" w:cs="Arial"/>
          <w:b/>
          <w:color w:val="000000" w:themeColor="text1"/>
          <w:sz w:val="24"/>
          <w:szCs w:val="24"/>
        </w:rPr>
        <w:t>Cost Estimate</w:t>
      </w:r>
    </w:p>
    <w:p w:rsidR="00BD650A" w:rsidRDefault="00BD650A">
      <w:pPr>
        <w:rPr>
          <w:rFonts w:ascii="Arial" w:hAnsi="Arial" w:cs="Arial"/>
          <w:color w:val="000000" w:themeColor="text1"/>
          <w:sz w:val="24"/>
          <w:szCs w:val="24"/>
        </w:rPr>
      </w:pPr>
      <w:r>
        <w:rPr>
          <w:rFonts w:ascii="Arial" w:hAnsi="Arial" w:cs="Arial"/>
          <w:color w:val="000000" w:themeColor="text1"/>
          <w:sz w:val="24"/>
          <w:szCs w:val="24"/>
        </w:rPr>
        <w:t>Labor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BD650A">
        <w:rPr>
          <w:rFonts w:ascii="Arial" w:hAnsi="Arial" w:cs="Arial"/>
          <w:color w:val="000000" w:themeColor="text1"/>
          <w:sz w:val="24"/>
          <w:szCs w:val="24"/>
        </w:rPr>
        <w:t>30</w:t>
      </w:r>
      <w:r>
        <w:rPr>
          <w:rFonts w:ascii="Arial" w:hAnsi="Arial" w:cs="Arial"/>
          <w:color w:val="000000" w:themeColor="text1"/>
          <w:sz w:val="24"/>
          <w:szCs w:val="24"/>
        </w:rPr>
        <w:t>,</w:t>
      </w:r>
      <w:r w:rsidRPr="00BD650A">
        <w:rPr>
          <w:rFonts w:ascii="Arial" w:hAnsi="Arial" w:cs="Arial"/>
          <w:color w:val="000000" w:themeColor="text1"/>
          <w:sz w:val="24"/>
          <w:szCs w:val="24"/>
        </w:rPr>
        <w:t>001.98</w:t>
      </w:r>
    </w:p>
    <w:p w:rsidR="00BD650A" w:rsidRDefault="00BD650A" w:rsidP="00BD650A">
      <w:pPr>
        <w:rPr>
          <w:rFonts w:ascii="Arial" w:eastAsia="Times New Roman" w:hAnsi="Arial" w:cs="Arial"/>
          <w:sz w:val="24"/>
          <w:szCs w:val="24"/>
        </w:rPr>
      </w:pPr>
      <w:r>
        <w:rPr>
          <w:rFonts w:ascii="Arial" w:hAnsi="Arial" w:cs="Arial"/>
          <w:color w:val="000000" w:themeColor="text1"/>
          <w:sz w:val="24"/>
          <w:szCs w:val="24"/>
        </w:rPr>
        <w:t>Material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w:t>
      </w:r>
      <w:r w:rsidRPr="00BD650A">
        <w:rPr>
          <w:rFonts w:ascii="Arial" w:eastAsia="Times New Roman" w:hAnsi="Arial" w:cs="Arial"/>
          <w:sz w:val="20"/>
          <w:szCs w:val="20"/>
        </w:rPr>
        <w:t xml:space="preserve"> </w:t>
      </w:r>
      <w:r w:rsidRPr="00BD650A">
        <w:rPr>
          <w:rFonts w:ascii="Arial" w:eastAsia="Times New Roman" w:hAnsi="Arial" w:cs="Arial"/>
          <w:sz w:val="24"/>
          <w:szCs w:val="24"/>
        </w:rPr>
        <w:t>19,900.00</w:t>
      </w:r>
    </w:p>
    <w:p w:rsidR="00BD650A" w:rsidRPr="00BD650A" w:rsidRDefault="00BD650A" w:rsidP="00BD650A">
      <w:pPr>
        <w:rPr>
          <w:rFonts w:ascii="Arial" w:eastAsia="Times New Roman" w:hAnsi="Arial" w:cs="Arial"/>
          <w:sz w:val="20"/>
          <w:szCs w:val="20"/>
        </w:rPr>
      </w:pPr>
      <w:r>
        <w:rPr>
          <w:rFonts w:ascii="Arial" w:eastAsia="Times New Roman" w:hAnsi="Arial" w:cs="Arial"/>
          <w:sz w:val="24"/>
          <w:szCs w:val="24"/>
        </w:rPr>
        <w:t>Total Cost</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w:t>
      </w:r>
      <w:r w:rsidRPr="00BD650A">
        <w:rPr>
          <w:rFonts w:ascii="Arial" w:eastAsia="Times New Roman" w:hAnsi="Arial" w:cs="Arial"/>
          <w:sz w:val="24"/>
          <w:szCs w:val="24"/>
        </w:rPr>
        <w:t>49,901.98</w:t>
      </w:r>
      <w:r w:rsidRPr="00BD650A">
        <w:rPr>
          <w:rFonts w:ascii="Arial" w:eastAsia="Times New Roman" w:hAnsi="Arial" w:cs="Arial"/>
          <w:sz w:val="20"/>
          <w:szCs w:val="20"/>
        </w:rPr>
        <w:t xml:space="preserve"> </w:t>
      </w:r>
    </w:p>
    <w:p w:rsidR="00BD650A" w:rsidRPr="00BD650A" w:rsidRDefault="00BD650A" w:rsidP="00BD650A">
      <w:pPr>
        <w:rPr>
          <w:rFonts w:ascii="Arial" w:eastAsia="Times New Roman" w:hAnsi="Arial" w:cs="Arial"/>
          <w:sz w:val="20"/>
          <w:szCs w:val="20"/>
        </w:rPr>
      </w:pPr>
      <w:r w:rsidRPr="00BD650A">
        <w:rPr>
          <w:rFonts w:ascii="Arial" w:eastAsia="Times New Roman" w:hAnsi="Arial" w:cs="Arial"/>
          <w:sz w:val="20"/>
          <w:szCs w:val="20"/>
        </w:rPr>
        <w:t xml:space="preserve"> </w:t>
      </w:r>
    </w:p>
    <w:p w:rsidR="00BD650A" w:rsidRPr="00BD650A" w:rsidRDefault="00BD650A">
      <w:pPr>
        <w:rPr>
          <w:rFonts w:ascii="Arial" w:hAnsi="Arial" w:cs="Arial"/>
          <w:color w:val="000000" w:themeColor="text1"/>
          <w:sz w:val="24"/>
          <w:szCs w:val="24"/>
        </w:rPr>
        <w:sectPr w:rsidR="00BD650A" w:rsidRPr="00BD650A" w:rsidSect="007645CF">
          <w:pgSz w:w="12240" w:h="15840" w:code="1"/>
          <w:pgMar w:top="1440" w:right="1440" w:bottom="1440" w:left="1440" w:header="720" w:footer="720" w:gutter="0"/>
          <w:cols w:space="720"/>
          <w:docGrid w:linePitch="360"/>
        </w:sectPr>
      </w:pPr>
    </w:p>
    <w:p w:rsidR="00304A0D" w:rsidRDefault="00304A0D">
      <w:pPr>
        <w:rPr>
          <w:rFonts w:ascii="Arial" w:hAnsi="Arial" w:cs="Arial"/>
          <w:b/>
          <w:color w:val="000000" w:themeColor="text1"/>
          <w:sz w:val="24"/>
          <w:szCs w:val="24"/>
        </w:rPr>
        <w:sectPr w:rsidR="00304A0D" w:rsidSect="00304A0D">
          <w:pgSz w:w="15840" w:h="12240" w:orient="landscape" w:code="1"/>
          <w:pgMar w:top="1440" w:right="1440" w:bottom="1440" w:left="1440" w:header="720" w:footer="720" w:gutter="0"/>
          <w:cols w:space="720"/>
          <w:docGrid w:linePitch="360"/>
        </w:sectPr>
      </w:pPr>
      <w:r>
        <w:rPr>
          <w:rFonts w:ascii="Arial" w:hAnsi="Arial" w:cs="Arial"/>
          <w:b/>
          <w:noProof/>
          <w:color w:val="000000" w:themeColor="text1"/>
          <w:sz w:val="24"/>
          <w:szCs w:val="24"/>
        </w:rPr>
        <w:drawing>
          <wp:inline distT="0" distB="0" distL="0" distR="0">
            <wp:extent cx="8229343" cy="5466080"/>
            <wp:effectExtent l="19050" t="0" r="257" b="0"/>
            <wp:docPr id="42" name="Picture 41" descr="Lava Flow 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 Flow Trail.JPG"/>
                    <pic:cNvPicPr/>
                  </pic:nvPicPr>
                  <pic:blipFill>
                    <a:blip r:embed="rId51" cstate="print"/>
                    <a:stretch>
                      <a:fillRect/>
                    </a:stretch>
                  </pic:blipFill>
                  <pic:spPr>
                    <a:xfrm>
                      <a:off x="0" y="0"/>
                      <a:ext cx="8229343" cy="5466080"/>
                    </a:xfrm>
                    <a:prstGeom prst="rect">
                      <a:avLst/>
                    </a:prstGeom>
                  </pic:spPr>
                </pic:pic>
              </a:graphicData>
            </a:graphic>
          </wp:inline>
        </w:drawing>
      </w:r>
    </w:p>
    <w:p w:rsidR="00D45FF2" w:rsidRDefault="005749B1" w:rsidP="00D45FF2">
      <w:pP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278765</wp:posOffset>
                </wp:positionV>
                <wp:extent cx="3714750" cy="0"/>
                <wp:effectExtent l="9525" t="12065" r="9525" b="6985"/>
                <wp:wrapNone/>
                <wp:docPr id="9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0;margin-top:21.95pt;width:29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9JIQIAAD0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"/>
            </w:pict>
          </mc:Fallback>
        </mc:AlternateContent>
      </w:r>
      <w:r w:rsidR="00304A0D">
        <w:rPr>
          <w:rFonts w:ascii="Arial" w:hAnsi="Arial" w:cs="Arial"/>
          <w:b/>
          <w:color w:val="000000" w:themeColor="text1"/>
          <w:sz w:val="28"/>
          <w:szCs w:val="28"/>
        </w:rPr>
        <w:t>E</w:t>
      </w:r>
      <w:r w:rsidR="00D45FF2">
        <w:rPr>
          <w:rFonts w:ascii="Arial" w:hAnsi="Arial" w:cs="Arial"/>
          <w:b/>
          <w:color w:val="000000" w:themeColor="text1"/>
          <w:sz w:val="28"/>
          <w:szCs w:val="28"/>
        </w:rPr>
        <w:t>quipment</w:t>
      </w:r>
      <w:r w:rsidR="00C00AA3">
        <w:rPr>
          <w:rFonts w:ascii="Arial" w:hAnsi="Arial" w:cs="Arial"/>
          <w:b/>
          <w:color w:val="000000" w:themeColor="text1"/>
          <w:sz w:val="28"/>
          <w:szCs w:val="28"/>
        </w:rPr>
        <w:t xml:space="preserve"> and Noise Mitigation</w:t>
      </w:r>
      <w:r w:rsidR="00D45FF2">
        <w:rPr>
          <w:rFonts w:ascii="Arial" w:hAnsi="Arial" w:cs="Arial"/>
          <w:b/>
          <w:color w:val="000000" w:themeColor="text1"/>
          <w:sz w:val="28"/>
          <w:szCs w:val="28"/>
        </w:rPr>
        <w:t xml:space="preserve"> Parameters</w:t>
      </w:r>
    </w:p>
    <w:p w:rsidR="00304A0D" w:rsidRPr="00304A0D" w:rsidRDefault="00304A0D" w:rsidP="00D45FF2">
      <w:pPr>
        <w:rPr>
          <w:rFonts w:ascii="Arial" w:hAnsi="Arial" w:cs="Arial"/>
          <w:b/>
          <w:color w:val="000000" w:themeColor="text1"/>
          <w:sz w:val="28"/>
          <w:szCs w:val="28"/>
        </w:rPr>
      </w:pPr>
    </w:p>
    <w:p w:rsidR="00D45FF2" w:rsidRPr="00052850" w:rsidRDefault="00D45FF2" w:rsidP="00D45FF2">
      <w:pPr>
        <w:rPr>
          <w:rFonts w:ascii="Arial" w:hAnsi="Arial" w:cs="Arial"/>
          <w:b/>
          <w:color w:val="000000" w:themeColor="text1"/>
          <w:sz w:val="24"/>
          <w:szCs w:val="24"/>
        </w:rPr>
      </w:pPr>
      <w:r>
        <w:rPr>
          <w:rFonts w:ascii="Arial" w:hAnsi="Arial" w:cs="Arial"/>
          <w:color w:val="000000" w:themeColor="text1"/>
          <w:sz w:val="24"/>
          <w:szCs w:val="24"/>
        </w:rPr>
        <w:t>In order to pre</w:t>
      </w:r>
      <w:r w:rsidR="00315C23">
        <w:rPr>
          <w:rFonts w:ascii="Arial" w:hAnsi="Arial" w:cs="Arial"/>
          <w:color w:val="000000" w:themeColor="text1"/>
          <w:sz w:val="24"/>
          <w:szCs w:val="24"/>
        </w:rPr>
        <w:t>serve the wilderness experience</w:t>
      </w:r>
      <w:r>
        <w:rPr>
          <w:rFonts w:ascii="Arial" w:hAnsi="Arial" w:cs="Arial"/>
          <w:color w:val="000000" w:themeColor="text1"/>
          <w:sz w:val="24"/>
          <w:szCs w:val="24"/>
        </w:rPr>
        <w:t xml:space="preserve"> valued by park visitors and to minimize the impact of noise on native fauna, trail construction within Sunset Crater Volcano National Monument will favor use of hand-powered equipment. </w:t>
      </w:r>
      <w:r w:rsidR="000266E3">
        <w:rPr>
          <w:rFonts w:ascii="Arial" w:hAnsi="Arial" w:cs="Arial"/>
          <w:color w:val="000000" w:themeColor="text1"/>
          <w:sz w:val="24"/>
          <w:szCs w:val="24"/>
        </w:rPr>
        <w:t xml:space="preserve"> Hand tools used on SUCR trail projects may include</w:t>
      </w:r>
      <w:r>
        <w:rPr>
          <w:rFonts w:ascii="Arial" w:hAnsi="Arial" w:cs="Arial"/>
          <w:color w:val="000000" w:themeColor="text1"/>
          <w:sz w:val="24"/>
          <w:szCs w:val="24"/>
        </w:rPr>
        <w:t>:</w:t>
      </w:r>
    </w:p>
    <w:p w:rsidR="00D45FF2" w:rsidRPr="00052850" w:rsidRDefault="00D45FF2" w:rsidP="00242875">
      <w:pPr>
        <w:pStyle w:val="ListParagraph"/>
        <w:numPr>
          <w:ilvl w:val="0"/>
          <w:numId w:val="5"/>
        </w:numPr>
        <w:rPr>
          <w:rFonts w:ascii="Arial" w:hAnsi="Arial" w:cs="Arial"/>
          <w:b/>
          <w:color w:val="000000" w:themeColor="text1"/>
          <w:sz w:val="24"/>
          <w:szCs w:val="24"/>
        </w:rPr>
      </w:pPr>
      <w:r>
        <w:rPr>
          <w:rFonts w:ascii="Arial" w:hAnsi="Arial" w:cs="Arial"/>
          <w:color w:val="000000" w:themeColor="text1"/>
          <w:sz w:val="24"/>
          <w:szCs w:val="24"/>
        </w:rPr>
        <w:t>Rigging</w:t>
      </w:r>
    </w:p>
    <w:p w:rsidR="00D45FF2" w:rsidRPr="00052850" w:rsidRDefault="00D45FF2" w:rsidP="00242875">
      <w:pPr>
        <w:pStyle w:val="ListParagraph"/>
        <w:numPr>
          <w:ilvl w:val="0"/>
          <w:numId w:val="5"/>
        </w:numPr>
        <w:rPr>
          <w:rFonts w:ascii="Arial" w:hAnsi="Arial" w:cs="Arial"/>
          <w:b/>
          <w:color w:val="000000" w:themeColor="text1"/>
          <w:sz w:val="24"/>
          <w:szCs w:val="24"/>
        </w:rPr>
      </w:pPr>
      <w:r>
        <w:rPr>
          <w:rFonts w:ascii="Arial" w:hAnsi="Arial" w:cs="Arial"/>
          <w:color w:val="000000" w:themeColor="text1"/>
          <w:sz w:val="24"/>
          <w:szCs w:val="24"/>
        </w:rPr>
        <w:t>Wheelbarrows</w:t>
      </w:r>
    </w:p>
    <w:p w:rsidR="00D45FF2" w:rsidRPr="000266E3" w:rsidRDefault="00D45FF2" w:rsidP="00242875">
      <w:pPr>
        <w:pStyle w:val="ListParagraph"/>
        <w:numPr>
          <w:ilvl w:val="0"/>
          <w:numId w:val="5"/>
        </w:numPr>
        <w:rPr>
          <w:rFonts w:ascii="Arial" w:hAnsi="Arial" w:cs="Arial"/>
          <w:b/>
          <w:color w:val="000000" w:themeColor="text1"/>
          <w:sz w:val="24"/>
          <w:szCs w:val="24"/>
        </w:rPr>
      </w:pPr>
      <w:r>
        <w:rPr>
          <w:rFonts w:ascii="Arial" w:hAnsi="Arial" w:cs="Arial"/>
          <w:color w:val="000000" w:themeColor="text1"/>
          <w:sz w:val="24"/>
          <w:szCs w:val="24"/>
        </w:rPr>
        <w:t>Rakes</w:t>
      </w:r>
    </w:p>
    <w:p w:rsidR="000266E3" w:rsidRPr="000266E3" w:rsidRDefault="000266E3" w:rsidP="00242875">
      <w:pPr>
        <w:pStyle w:val="ListParagraph"/>
        <w:numPr>
          <w:ilvl w:val="0"/>
          <w:numId w:val="5"/>
        </w:numPr>
        <w:rPr>
          <w:rFonts w:ascii="Arial" w:hAnsi="Arial" w:cs="Arial"/>
          <w:b/>
          <w:color w:val="000000" w:themeColor="text1"/>
          <w:sz w:val="24"/>
          <w:szCs w:val="24"/>
        </w:rPr>
      </w:pPr>
      <w:r>
        <w:rPr>
          <w:rFonts w:ascii="Arial" w:hAnsi="Arial" w:cs="Arial"/>
          <w:color w:val="000000" w:themeColor="text1"/>
          <w:sz w:val="24"/>
          <w:szCs w:val="24"/>
        </w:rPr>
        <w:t>Shovels</w:t>
      </w:r>
    </w:p>
    <w:p w:rsidR="000266E3" w:rsidRPr="000266E3" w:rsidRDefault="000266E3" w:rsidP="00242875">
      <w:pPr>
        <w:pStyle w:val="ListParagraph"/>
        <w:numPr>
          <w:ilvl w:val="0"/>
          <w:numId w:val="5"/>
        </w:numPr>
        <w:rPr>
          <w:rFonts w:ascii="Arial" w:hAnsi="Arial" w:cs="Arial"/>
          <w:b/>
          <w:color w:val="000000" w:themeColor="text1"/>
          <w:sz w:val="24"/>
          <w:szCs w:val="24"/>
        </w:rPr>
      </w:pPr>
      <w:r>
        <w:rPr>
          <w:rFonts w:ascii="Arial" w:hAnsi="Arial" w:cs="Arial"/>
          <w:color w:val="000000" w:themeColor="text1"/>
          <w:sz w:val="24"/>
          <w:szCs w:val="24"/>
        </w:rPr>
        <w:t>McClouds</w:t>
      </w:r>
    </w:p>
    <w:p w:rsidR="000266E3" w:rsidRPr="00052850" w:rsidRDefault="000266E3" w:rsidP="00242875">
      <w:pPr>
        <w:pStyle w:val="ListParagraph"/>
        <w:numPr>
          <w:ilvl w:val="0"/>
          <w:numId w:val="5"/>
        </w:numPr>
        <w:rPr>
          <w:rFonts w:ascii="Arial" w:hAnsi="Arial" w:cs="Arial"/>
          <w:b/>
          <w:color w:val="000000" w:themeColor="text1"/>
          <w:sz w:val="24"/>
          <w:szCs w:val="24"/>
        </w:rPr>
      </w:pPr>
      <w:r>
        <w:rPr>
          <w:rFonts w:ascii="Arial" w:hAnsi="Arial" w:cs="Arial"/>
          <w:color w:val="000000" w:themeColor="text1"/>
          <w:sz w:val="24"/>
          <w:szCs w:val="24"/>
        </w:rPr>
        <w:t>Sledges</w:t>
      </w:r>
    </w:p>
    <w:p w:rsidR="00D45FF2" w:rsidRDefault="00D45FF2" w:rsidP="00D45FF2">
      <w:pPr>
        <w:rPr>
          <w:rFonts w:ascii="Arial" w:hAnsi="Arial" w:cs="Arial"/>
          <w:color w:val="000000" w:themeColor="text1"/>
          <w:sz w:val="24"/>
          <w:szCs w:val="24"/>
        </w:rPr>
      </w:pPr>
      <w:r>
        <w:rPr>
          <w:rFonts w:ascii="Arial" w:hAnsi="Arial" w:cs="Arial"/>
          <w:color w:val="000000" w:themeColor="text1"/>
          <w:sz w:val="24"/>
          <w:szCs w:val="24"/>
        </w:rPr>
        <w:t>In circumstances that require the use of motorized</w:t>
      </w:r>
      <w:r w:rsidR="00C00AA3">
        <w:rPr>
          <w:rFonts w:ascii="Arial" w:hAnsi="Arial" w:cs="Arial"/>
          <w:color w:val="000000" w:themeColor="text1"/>
          <w:sz w:val="24"/>
          <w:szCs w:val="24"/>
        </w:rPr>
        <w:t xml:space="preserve"> and/or mechanized</w:t>
      </w:r>
      <w:r>
        <w:rPr>
          <w:rFonts w:ascii="Arial" w:hAnsi="Arial" w:cs="Arial"/>
          <w:color w:val="000000" w:themeColor="text1"/>
          <w:sz w:val="24"/>
          <w:szCs w:val="24"/>
        </w:rPr>
        <w:t xml:space="preserve"> equipment, the following equipment may be used (maximum decibel levels have been provided):</w:t>
      </w:r>
    </w:p>
    <w:p w:rsidR="00D45FF2" w:rsidRDefault="00237D1E" w:rsidP="00242875">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Pi</w:t>
      </w:r>
      <w:r w:rsidR="00D45FF2">
        <w:rPr>
          <w:rFonts w:ascii="Arial" w:hAnsi="Arial" w:cs="Arial"/>
          <w:color w:val="000000" w:themeColor="text1"/>
          <w:sz w:val="24"/>
          <w:szCs w:val="24"/>
        </w:rPr>
        <w:t>onjars</w:t>
      </w:r>
      <w:r w:rsidR="00444434">
        <w:rPr>
          <w:rFonts w:ascii="Arial" w:hAnsi="Arial" w:cs="Arial"/>
          <w:color w:val="000000" w:themeColor="text1"/>
          <w:sz w:val="24"/>
          <w:szCs w:val="24"/>
        </w:rPr>
        <w:t xml:space="preserve"> – Combination drill/jack hammer used to </w:t>
      </w:r>
      <w:r w:rsidR="00CD199E">
        <w:rPr>
          <w:rFonts w:ascii="Arial" w:hAnsi="Arial" w:cs="Arial"/>
          <w:color w:val="000000" w:themeColor="text1"/>
          <w:sz w:val="24"/>
          <w:szCs w:val="24"/>
        </w:rPr>
        <w:t>excavate</w:t>
      </w:r>
      <w:r w:rsidR="00444434">
        <w:rPr>
          <w:rFonts w:ascii="Arial" w:hAnsi="Arial" w:cs="Arial"/>
          <w:color w:val="000000" w:themeColor="text1"/>
          <w:sz w:val="24"/>
          <w:szCs w:val="24"/>
        </w:rPr>
        <w:t xml:space="preserve"> rock – 112 db</w:t>
      </w:r>
    </w:p>
    <w:p w:rsidR="00D45FF2" w:rsidRDefault="00CD199E" w:rsidP="00242875">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Cobra Combi/</w:t>
      </w:r>
      <w:r w:rsidR="00D45FF2">
        <w:rPr>
          <w:rFonts w:ascii="Arial" w:hAnsi="Arial" w:cs="Arial"/>
          <w:color w:val="000000" w:themeColor="text1"/>
          <w:sz w:val="24"/>
          <w:szCs w:val="24"/>
        </w:rPr>
        <w:t>Bosch Brute</w:t>
      </w:r>
      <w:r w:rsidR="00D45FF2">
        <w:rPr>
          <w:rFonts w:ascii="Arial" w:hAnsi="Arial" w:cs="Arial"/>
          <w:color w:val="000000" w:themeColor="text1"/>
          <w:sz w:val="24"/>
          <w:szCs w:val="24"/>
        </w:rPr>
        <w:tab/>
      </w:r>
      <w:r>
        <w:rPr>
          <w:rFonts w:ascii="Arial" w:hAnsi="Arial" w:cs="Arial"/>
          <w:color w:val="000000" w:themeColor="text1"/>
          <w:sz w:val="24"/>
          <w:szCs w:val="24"/>
        </w:rPr>
        <w:t>- Gas-powered jackhammer – 108</w:t>
      </w:r>
    </w:p>
    <w:p w:rsidR="00D45FF2" w:rsidRDefault="00CD199E" w:rsidP="00242875">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Chainsaws – Motorized saw used for tree cutting – 103 db</w:t>
      </w:r>
    </w:p>
    <w:p w:rsidR="00D45FF2" w:rsidRDefault="00D45FF2" w:rsidP="00242875">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Mucktrucks</w:t>
      </w:r>
      <w:r w:rsidR="00CD199E">
        <w:rPr>
          <w:rFonts w:ascii="Arial" w:hAnsi="Arial" w:cs="Arial"/>
          <w:color w:val="000000" w:themeColor="text1"/>
          <w:sz w:val="24"/>
          <w:szCs w:val="24"/>
        </w:rPr>
        <w:t xml:space="preserve"> – Motorized wheelbarrow – 97 db</w:t>
      </w:r>
    </w:p>
    <w:p w:rsidR="00D45FF2" w:rsidRDefault="00D45FF2" w:rsidP="00242875">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 xml:space="preserve">Bobcat </w:t>
      </w:r>
      <w:r w:rsidR="009C4EB2">
        <w:rPr>
          <w:rFonts w:ascii="Arial" w:hAnsi="Arial" w:cs="Arial"/>
          <w:color w:val="000000" w:themeColor="text1"/>
          <w:sz w:val="24"/>
          <w:szCs w:val="24"/>
        </w:rPr>
        <w:t>S-100</w:t>
      </w:r>
      <w:r w:rsidR="00444434">
        <w:rPr>
          <w:rFonts w:ascii="Arial" w:hAnsi="Arial" w:cs="Arial"/>
          <w:color w:val="000000" w:themeColor="text1"/>
          <w:sz w:val="24"/>
          <w:szCs w:val="24"/>
        </w:rPr>
        <w:t xml:space="preserve"> – Light tractor u</w:t>
      </w:r>
      <w:r w:rsidR="00CD199E">
        <w:rPr>
          <w:rFonts w:ascii="Arial" w:hAnsi="Arial" w:cs="Arial"/>
          <w:color w:val="000000" w:themeColor="text1"/>
          <w:sz w:val="24"/>
          <w:szCs w:val="24"/>
        </w:rPr>
        <w:t>sed t</w:t>
      </w:r>
      <w:r w:rsidR="00524747">
        <w:rPr>
          <w:rFonts w:ascii="Arial" w:hAnsi="Arial" w:cs="Arial"/>
          <w:color w:val="000000" w:themeColor="text1"/>
          <w:sz w:val="24"/>
          <w:szCs w:val="24"/>
        </w:rPr>
        <w:t>o transport soil, rock, etc</w:t>
      </w:r>
      <w:r w:rsidR="00444434">
        <w:rPr>
          <w:rFonts w:ascii="Arial" w:hAnsi="Arial" w:cs="Arial"/>
          <w:color w:val="000000" w:themeColor="text1"/>
          <w:sz w:val="24"/>
          <w:szCs w:val="24"/>
        </w:rPr>
        <w:t xml:space="preserve"> –</w:t>
      </w:r>
      <w:r w:rsidR="00CD199E">
        <w:rPr>
          <w:rFonts w:ascii="Arial" w:hAnsi="Arial" w:cs="Arial"/>
          <w:color w:val="000000" w:themeColor="text1"/>
          <w:sz w:val="24"/>
          <w:szCs w:val="24"/>
        </w:rPr>
        <w:t xml:space="preserve"> 96 db</w:t>
      </w:r>
    </w:p>
    <w:p w:rsidR="00D45FF2" w:rsidRDefault="00D45FF2" w:rsidP="00242875">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Toters</w:t>
      </w:r>
      <w:r>
        <w:rPr>
          <w:rFonts w:ascii="Arial" w:hAnsi="Arial" w:cs="Arial"/>
          <w:color w:val="000000" w:themeColor="text1"/>
          <w:sz w:val="24"/>
          <w:szCs w:val="24"/>
        </w:rPr>
        <w:tab/>
      </w:r>
      <w:r w:rsidR="00444434">
        <w:rPr>
          <w:rFonts w:ascii="Arial" w:hAnsi="Arial" w:cs="Arial"/>
          <w:color w:val="000000" w:themeColor="text1"/>
          <w:sz w:val="24"/>
          <w:szCs w:val="24"/>
        </w:rPr>
        <w:t xml:space="preserve">- </w:t>
      </w:r>
      <w:r w:rsidR="00CD199E">
        <w:rPr>
          <w:rFonts w:ascii="Arial" w:hAnsi="Arial" w:cs="Arial"/>
          <w:color w:val="000000" w:themeColor="text1"/>
          <w:sz w:val="24"/>
          <w:szCs w:val="24"/>
        </w:rPr>
        <w:t>Motorized wheelbarrow – 95 db</w:t>
      </w:r>
    </w:p>
    <w:p w:rsidR="00D45FF2" w:rsidRDefault="00D45FF2" w:rsidP="00242875">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Plate Compactors and Steel Roller Wheels</w:t>
      </w:r>
      <w:r w:rsidR="00CD199E">
        <w:rPr>
          <w:rFonts w:ascii="Arial" w:hAnsi="Arial" w:cs="Arial"/>
          <w:color w:val="000000" w:themeColor="text1"/>
          <w:sz w:val="24"/>
          <w:szCs w:val="24"/>
        </w:rPr>
        <w:t xml:space="preserve"> – Mechanized equipment used to harden trail tread – 90db</w:t>
      </w:r>
    </w:p>
    <w:p w:rsidR="006C0A45" w:rsidRDefault="00D45FF2" w:rsidP="006C0A45">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Honda EU 3000 Generator</w:t>
      </w:r>
      <w:r>
        <w:rPr>
          <w:rFonts w:ascii="Arial" w:hAnsi="Arial" w:cs="Arial"/>
          <w:color w:val="000000" w:themeColor="text1"/>
          <w:sz w:val="24"/>
          <w:szCs w:val="24"/>
        </w:rPr>
        <w:tab/>
      </w:r>
      <w:r w:rsidR="00CD199E">
        <w:rPr>
          <w:rFonts w:ascii="Arial" w:hAnsi="Arial" w:cs="Arial"/>
          <w:color w:val="000000" w:themeColor="text1"/>
          <w:sz w:val="24"/>
          <w:szCs w:val="24"/>
        </w:rPr>
        <w:t>- Power generator – 58 db</w:t>
      </w:r>
    </w:p>
    <w:p w:rsidR="00C00AA3" w:rsidRPr="00C00AA3" w:rsidRDefault="00C00AA3" w:rsidP="00C00AA3">
      <w:pPr>
        <w:rPr>
          <w:rFonts w:ascii="Arial" w:hAnsi="Arial" w:cs="Arial"/>
          <w:color w:val="000000" w:themeColor="text1"/>
          <w:sz w:val="24"/>
          <w:szCs w:val="24"/>
        </w:rPr>
      </w:pPr>
      <w:r>
        <w:rPr>
          <w:rFonts w:ascii="Arial" w:hAnsi="Arial" w:cs="Arial"/>
          <w:color w:val="000000" w:themeColor="text1"/>
          <w:sz w:val="24"/>
          <w:szCs w:val="24"/>
        </w:rPr>
        <w:t>In addition to favoring use of hand tools, trail crew leaders working on SUCR trail projects will use consult the park’s resource division in order to determine times when local wildlife is especially sensitive to noise and use of motorized and/or mechanized equipment should be avoided.  Simultaneous use of multiple motorized and/or mechanized tools will be avoided when feasible to minimize the possibility of increased decibel levels.  Trail supervisors will maintain open lines of communication with the resource division to ensure that noise levels are appropriate during all trail construction and maintenance operations.</w:t>
      </w:r>
    </w:p>
    <w:p w:rsidR="00C00AA3" w:rsidRPr="00C00AA3" w:rsidRDefault="00C00AA3" w:rsidP="00C00AA3">
      <w:pPr>
        <w:rPr>
          <w:rFonts w:ascii="Arial" w:hAnsi="Arial" w:cs="Arial"/>
          <w:color w:val="000000" w:themeColor="text1"/>
          <w:sz w:val="24"/>
          <w:szCs w:val="24"/>
        </w:rPr>
      </w:pPr>
    </w:p>
    <w:p w:rsidR="00D45FF2" w:rsidRPr="00205042" w:rsidRDefault="00370EB8" w:rsidP="0068780C">
      <w:pPr>
        <w:jc w:val="center"/>
        <w:rPr>
          <w:rFonts w:ascii="Arial" w:hAnsi="Arial" w:cs="Arial"/>
          <w:b/>
          <w:color w:val="000000" w:themeColor="text1"/>
          <w:sz w:val="28"/>
          <w:szCs w:val="28"/>
        </w:rPr>
      </w:pPr>
      <w:r w:rsidRPr="00370EB8">
        <w:rPr>
          <w:rFonts w:ascii="Arial" w:hAnsi="Arial" w:cs="Arial"/>
          <w:color w:val="000000" w:themeColor="text1"/>
          <w:sz w:val="28"/>
          <w:szCs w:val="28"/>
        </w:rPr>
        <w:br w:type="page"/>
      </w:r>
      <w:r w:rsidR="00D45FF2">
        <w:rPr>
          <w:rFonts w:ascii="Arial" w:hAnsi="Arial" w:cs="Arial"/>
          <w:b/>
          <w:noProof/>
          <w:color w:val="000000" w:themeColor="text1"/>
          <w:sz w:val="28"/>
          <w:szCs w:val="28"/>
        </w:rPr>
        <w:t>Materials</w:t>
      </w:r>
    </w:p>
    <w:p w:rsidR="003917C1" w:rsidRDefault="005749B1" w:rsidP="00D45FF2">
      <w:pPr>
        <w:rPr>
          <w:rFonts w:ascii="Arial" w:hAnsi="Arial" w:cs="Arial"/>
          <w:b/>
          <w:color w:val="000000" w:themeColor="text1"/>
          <w:sz w:val="24"/>
          <w:szCs w:val="24"/>
        </w:rPr>
      </w:pPr>
      <w:r>
        <w:rPr>
          <w:rFonts w:ascii="Arial" w:hAnsi="Arial" w:cs="Arial"/>
          <w:b/>
          <w:noProof/>
          <w:color w:val="000000" w:themeColor="text1"/>
          <w:sz w:val="28"/>
          <w:szCs w:val="28"/>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-121920</wp:posOffset>
                </wp:positionV>
                <wp:extent cx="800100" cy="0"/>
                <wp:effectExtent l="9525" t="11430" r="9525" b="7620"/>
                <wp:wrapNone/>
                <wp:docPr id="9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0;margin-top:-9.6pt;width:63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"/>
            </w:pict>
          </mc:Fallback>
        </mc:AlternateContent>
      </w:r>
      <w:r w:rsidR="006138F3">
        <w:rPr>
          <w:rFonts w:ascii="Arial" w:hAnsi="Arial" w:cs="Arial"/>
          <w:b/>
          <w:color w:val="000000" w:themeColor="text1"/>
          <w:sz w:val="24"/>
          <w:szCs w:val="24"/>
        </w:rPr>
        <w:t>Use of</w:t>
      </w:r>
      <w:r w:rsidR="0032696E">
        <w:rPr>
          <w:rFonts w:ascii="Arial" w:hAnsi="Arial" w:cs="Arial"/>
          <w:b/>
          <w:color w:val="000000" w:themeColor="text1"/>
          <w:sz w:val="24"/>
          <w:szCs w:val="24"/>
        </w:rPr>
        <w:t xml:space="preserve"> </w:t>
      </w:r>
      <w:r w:rsidR="006138F3">
        <w:rPr>
          <w:rFonts w:ascii="Arial" w:hAnsi="Arial" w:cs="Arial"/>
          <w:b/>
          <w:color w:val="000000" w:themeColor="text1"/>
          <w:sz w:val="24"/>
          <w:szCs w:val="24"/>
        </w:rPr>
        <w:t>Loca</w:t>
      </w:r>
      <w:r w:rsidR="0032696E">
        <w:rPr>
          <w:rFonts w:ascii="Arial" w:hAnsi="Arial" w:cs="Arial"/>
          <w:b/>
          <w:color w:val="000000" w:themeColor="text1"/>
          <w:sz w:val="24"/>
          <w:szCs w:val="24"/>
        </w:rPr>
        <w:t>l Materials</w:t>
      </w:r>
    </w:p>
    <w:p w:rsidR="00DE61AE" w:rsidRDefault="00DE61AE" w:rsidP="00D45FF2">
      <w:pPr>
        <w:rPr>
          <w:rFonts w:ascii="Arial" w:hAnsi="Arial" w:cs="Arial"/>
          <w:color w:val="000000" w:themeColor="text1"/>
          <w:sz w:val="24"/>
          <w:szCs w:val="24"/>
        </w:rPr>
      </w:pPr>
      <w:r>
        <w:rPr>
          <w:rFonts w:ascii="Arial" w:hAnsi="Arial" w:cs="Arial"/>
          <w:color w:val="000000" w:themeColor="text1"/>
          <w:sz w:val="24"/>
          <w:szCs w:val="24"/>
        </w:rPr>
        <w:t>This plan emphasizes using</w:t>
      </w:r>
      <w:r w:rsidR="00D77DEB">
        <w:rPr>
          <w:rFonts w:ascii="Arial" w:hAnsi="Arial" w:cs="Arial"/>
          <w:color w:val="000000" w:themeColor="text1"/>
          <w:sz w:val="24"/>
          <w:szCs w:val="24"/>
        </w:rPr>
        <w:t xml:space="preserve"> local materials </w:t>
      </w:r>
      <w:r>
        <w:rPr>
          <w:rFonts w:ascii="Arial" w:hAnsi="Arial" w:cs="Arial"/>
          <w:color w:val="000000" w:themeColor="text1"/>
          <w:sz w:val="24"/>
          <w:szCs w:val="24"/>
        </w:rPr>
        <w:t xml:space="preserve">in order to </w:t>
      </w:r>
      <w:r w:rsidR="00D77DEB">
        <w:rPr>
          <w:rFonts w:ascii="Arial" w:hAnsi="Arial" w:cs="Arial"/>
          <w:color w:val="000000" w:themeColor="text1"/>
          <w:sz w:val="24"/>
          <w:szCs w:val="24"/>
        </w:rPr>
        <w:t>maximize the sustainability and natural appearance of trail building projects.  Use of local materials significantly reduces the amount of fossil fuels consumed and pollution expelled during transportation</w:t>
      </w:r>
      <w:r w:rsidR="0083626D">
        <w:rPr>
          <w:rFonts w:ascii="Arial" w:hAnsi="Arial" w:cs="Arial"/>
          <w:color w:val="000000" w:themeColor="text1"/>
          <w:sz w:val="24"/>
          <w:szCs w:val="24"/>
        </w:rPr>
        <w:t xml:space="preserve"> of materials to the worksite.  Local materials will be selected</w:t>
      </w:r>
      <w:r>
        <w:rPr>
          <w:rFonts w:ascii="Arial" w:hAnsi="Arial" w:cs="Arial"/>
          <w:color w:val="000000" w:themeColor="text1"/>
          <w:sz w:val="24"/>
          <w:szCs w:val="24"/>
        </w:rPr>
        <w:t xml:space="preserve"> on the following criteria:</w:t>
      </w:r>
    </w:p>
    <w:p w:rsidR="00D77DEB" w:rsidRDefault="00DE61AE" w:rsidP="00DE61AE">
      <w:pPr>
        <w:pStyle w:val="ListParagraph"/>
        <w:numPr>
          <w:ilvl w:val="0"/>
          <w:numId w:val="34"/>
        </w:numPr>
        <w:rPr>
          <w:rFonts w:ascii="Arial" w:hAnsi="Arial" w:cs="Arial"/>
          <w:color w:val="000000" w:themeColor="text1"/>
          <w:sz w:val="24"/>
          <w:szCs w:val="24"/>
        </w:rPr>
      </w:pPr>
      <w:r>
        <w:rPr>
          <w:rFonts w:ascii="Arial" w:hAnsi="Arial" w:cs="Arial"/>
          <w:color w:val="000000" w:themeColor="text1"/>
          <w:sz w:val="24"/>
          <w:szCs w:val="24"/>
        </w:rPr>
        <w:t>Material maintains a natural</w:t>
      </w:r>
      <w:r w:rsidRPr="00DE61AE">
        <w:rPr>
          <w:rFonts w:ascii="Arial" w:hAnsi="Arial" w:cs="Arial"/>
          <w:color w:val="000000" w:themeColor="text1"/>
          <w:sz w:val="24"/>
          <w:szCs w:val="24"/>
        </w:rPr>
        <w:t xml:space="preserve"> appearance that will mesh we</w:t>
      </w:r>
      <w:r w:rsidR="0083626D" w:rsidRPr="00DE61AE">
        <w:rPr>
          <w:rFonts w:ascii="Arial" w:hAnsi="Arial" w:cs="Arial"/>
          <w:color w:val="000000" w:themeColor="text1"/>
          <w:sz w:val="24"/>
          <w:szCs w:val="24"/>
        </w:rPr>
        <w:t>ll with</w:t>
      </w:r>
      <w:r w:rsidRPr="00DE61AE">
        <w:rPr>
          <w:rFonts w:ascii="Arial" w:hAnsi="Arial" w:cs="Arial"/>
          <w:color w:val="000000" w:themeColor="text1"/>
          <w:sz w:val="24"/>
          <w:szCs w:val="24"/>
        </w:rPr>
        <w:t xml:space="preserve"> the</w:t>
      </w:r>
      <w:r w:rsidR="0083626D" w:rsidRPr="00DE61AE">
        <w:rPr>
          <w:rFonts w:ascii="Arial" w:hAnsi="Arial" w:cs="Arial"/>
          <w:color w:val="000000" w:themeColor="text1"/>
          <w:sz w:val="24"/>
          <w:szCs w:val="24"/>
        </w:rPr>
        <w:t xml:space="preserve"> forest</w:t>
      </w:r>
      <w:r w:rsidRPr="00DE61AE">
        <w:rPr>
          <w:rFonts w:ascii="Arial" w:hAnsi="Arial" w:cs="Arial"/>
          <w:color w:val="000000" w:themeColor="text1"/>
          <w:sz w:val="24"/>
          <w:szCs w:val="24"/>
        </w:rPr>
        <w:t>ed</w:t>
      </w:r>
      <w:r w:rsidR="0083626D" w:rsidRPr="00DE61AE">
        <w:rPr>
          <w:rFonts w:ascii="Arial" w:hAnsi="Arial" w:cs="Arial"/>
          <w:color w:val="000000" w:themeColor="text1"/>
          <w:sz w:val="24"/>
          <w:szCs w:val="24"/>
        </w:rPr>
        <w:t xml:space="preserve"> vol</w:t>
      </w:r>
      <w:r w:rsidRPr="00DE61AE">
        <w:rPr>
          <w:rFonts w:ascii="Arial" w:hAnsi="Arial" w:cs="Arial"/>
          <w:color w:val="000000" w:themeColor="text1"/>
          <w:sz w:val="24"/>
          <w:szCs w:val="24"/>
        </w:rPr>
        <w:t xml:space="preserve">canic landscape </w:t>
      </w:r>
      <w:r>
        <w:rPr>
          <w:rFonts w:ascii="Arial" w:hAnsi="Arial" w:cs="Arial"/>
          <w:color w:val="000000" w:themeColor="text1"/>
          <w:sz w:val="24"/>
          <w:szCs w:val="24"/>
        </w:rPr>
        <w:t>present at Sunset Crater Volcano National Monument</w:t>
      </w:r>
      <w:r w:rsidRPr="00DE61AE">
        <w:rPr>
          <w:rFonts w:ascii="Arial" w:hAnsi="Arial" w:cs="Arial"/>
          <w:color w:val="000000" w:themeColor="text1"/>
          <w:sz w:val="24"/>
          <w:szCs w:val="24"/>
        </w:rPr>
        <w:t xml:space="preserve"> </w:t>
      </w:r>
    </w:p>
    <w:p w:rsidR="00DE61AE" w:rsidRDefault="00DE61AE" w:rsidP="00DE61AE">
      <w:pPr>
        <w:pStyle w:val="ListParagraph"/>
        <w:numPr>
          <w:ilvl w:val="0"/>
          <w:numId w:val="34"/>
        </w:numPr>
        <w:rPr>
          <w:rFonts w:ascii="Arial" w:hAnsi="Arial" w:cs="Arial"/>
          <w:color w:val="000000" w:themeColor="text1"/>
          <w:sz w:val="24"/>
          <w:szCs w:val="24"/>
        </w:rPr>
      </w:pPr>
      <w:r>
        <w:rPr>
          <w:rFonts w:ascii="Arial" w:hAnsi="Arial" w:cs="Arial"/>
          <w:color w:val="000000" w:themeColor="text1"/>
          <w:sz w:val="24"/>
          <w:szCs w:val="24"/>
        </w:rPr>
        <w:t>Material has a reputation of durability, maximizing the life span of trail structures and reducing the frequency of major trail maintenance projects</w:t>
      </w:r>
    </w:p>
    <w:p w:rsidR="00DE61AE" w:rsidRDefault="00DE61AE" w:rsidP="00DE61AE">
      <w:pPr>
        <w:rPr>
          <w:rFonts w:ascii="Arial" w:hAnsi="Arial" w:cs="Arial"/>
          <w:b/>
          <w:color w:val="000000" w:themeColor="text1"/>
          <w:sz w:val="24"/>
          <w:szCs w:val="24"/>
        </w:rPr>
      </w:pPr>
      <w:r>
        <w:rPr>
          <w:rFonts w:ascii="Arial" w:hAnsi="Arial" w:cs="Arial"/>
          <w:b/>
          <w:color w:val="000000" w:themeColor="text1"/>
          <w:sz w:val="24"/>
          <w:szCs w:val="24"/>
        </w:rPr>
        <w:t xml:space="preserve">General Material </w:t>
      </w:r>
      <w:r w:rsidR="00EE41D4">
        <w:rPr>
          <w:rFonts w:ascii="Arial" w:hAnsi="Arial" w:cs="Arial"/>
          <w:b/>
          <w:color w:val="000000" w:themeColor="text1"/>
          <w:sz w:val="24"/>
          <w:szCs w:val="24"/>
        </w:rPr>
        <w:t>Requirements</w:t>
      </w:r>
    </w:p>
    <w:p w:rsidR="00EE41D4" w:rsidRPr="00EE41D4" w:rsidRDefault="00EE41D4" w:rsidP="00DE61AE">
      <w:pPr>
        <w:rPr>
          <w:rFonts w:ascii="Arial" w:hAnsi="Arial" w:cs="Arial"/>
          <w:b/>
          <w:color w:val="000000" w:themeColor="text1"/>
          <w:sz w:val="24"/>
          <w:szCs w:val="24"/>
        </w:rPr>
      </w:pPr>
      <w:r>
        <w:rPr>
          <w:rFonts w:ascii="Arial" w:hAnsi="Arial" w:cs="Arial"/>
          <w:color w:val="000000" w:themeColor="text1"/>
          <w:sz w:val="24"/>
          <w:szCs w:val="24"/>
        </w:rPr>
        <w:t>Described below are the general material requirements for each trail proposal.  Specific material selections will be made by park management after considering the alternatives of each trail proposal.</w:t>
      </w:r>
    </w:p>
    <w:p w:rsidR="00DE61AE" w:rsidRDefault="00DE61AE" w:rsidP="00DE61AE">
      <w:pPr>
        <w:rPr>
          <w:rFonts w:ascii="Arial" w:hAnsi="Arial" w:cs="Arial"/>
          <w:color w:val="000000" w:themeColor="text1"/>
          <w:sz w:val="24"/>
          <w:szCs w:val="24"/>
        </w:rPr>
      </w:pPr>
      <w:r>
        <w:rPr>
          <w:rFonts w:ascii="Arial" w:hAnsi="Arial" w:cs="Arial"/>
          <w:color w:val="000000" w:themeColor="text1"/>
          <w:sz w:val="24"/>
          <w:szCs w:val="24"/>
        </w:rPr>
        <w:t xml:space="preserve">The planned Lenox Crater Loop Trail requires construction of </w:t>
      </w:r>
      <w:r w:rsidRPr="000B19BD">
        <w:rPr>
          <w:rFonts w:ascii="Arial" w:hAnsi="Arial" w:cs="Arial"/>
          <w:color w:val="000000" w:themeColor="text1"/>
          <w:sz w:val="24"/>
          <w:szCs w:val="24"/>
        </w:rPr>
        <w:t>wood</w:t>
      </w:r>
      <w:r>
        <w:rPr>
          <w:rFonts w:ascii="Arial" w:hAnsi="Arial" w:cs="Arial"/>
          <w:color w:val="000000" w:themeColor="text1"/>
          <w:sz w:val="24"/>
          <w:szCs w:val="24"/>
        </w:rPr>
        <w:t>/rock</w:t>
      </w:r>
      <w:r w:rsidRPr="000B19BD">
        <w:rPr>
          <w:rFonts w:ascii="Arial" w:hAnsi="Arial" w:cs="Arial"/>
          <w:color w:val="000000" w:themeColor="text1"/>
          <w:sz w:val="24"/>
          <w:szCs w:val="24"/>
        </w:rPr>
        <w:t xml:space="preserve"> </w:t>
      </w:r>
      <w:r>
        <w:rPr>
          <w:rFonts w:ascii="Arial" w:hAnsi="Arial" w:cs="Arial"/>
          <w:color w:val="000000" w:themeColor="text1"/>
          <w:sz w:val="24"/>
          <w:szCs w:val="24"/>
        </w:rPr>
        <w:t xml:space="preserve">trail delineations, </w:t>
      </w:r>
      <w:r w:rsidRPr="000B19BD">
        <w:rPr>
          <w:rFonts w:ascii="Arial" w:hAnsi="Arial" w:cs="Arial"/>
          <w:color w:val="000000" w:themeColor="text1"/>
          <w:sz w:val="24"/>
          <w:szCs w:val="24"/>
        </w:rPr>
        <w:t>causeways</w:t>
      </w:r>
      <w:r>
        <w:rPr>
          <w:rFonts w:ascii="Arial" w:hAnsi="Arial" w:cs="Arial"/>
          <w:color w:val="000000" w:themeColor="text1"/>
          <w:sz w:val="24"/>
          <w:szCs w:val="24"/>
        </w:rPr>
        <w:t xml:space="preserve"> or </w:t>
      </w:r>
      <w:r w:rsidRPr="000B19BD">
        <w:rPr>
          <w:rFonts w:ascii="Arial" w:hAnsi="Arial" w:cs="Arial"/>
          <w:color w:val="000000" w:themeColor="text1"/>
          <w:sz w:val="24"/>
          <w:szCs w:val="24"/>
        </w:rPr>
        <w:t>turnpikes</w:t>
      </w:r>
      <w:r>
        <w:rPr>
          <w:rFonts w:ascii="Arial" w:hAnsi="Arial" w:cs="Arial"/>
          <w:color w:val="000000" w:themeColor="text1"/>
          <w:sz w:val="24"/>
          <w:szCs w:val="24"/>
        </w:rPr>
        <w:t xml:space="preserve">, as well as rock retaining walls.  Juniper </w:t>
      </w:r>
      <w:r w:rsidR="00F82D6B">
        <w:rPr>
          <w:rFonts w:ascii="Arial" w:hAnsi="Arial" w:cs="Arial"/>
          <w:color w:val="000000" w:themeColor="text1"/>
          <w:sz w:val="24"/>
          <w:szCs w:val="24"/>
        </w:rPr>
        <w:t xml:space="preserve">and cedar are the </w:t>
      </w:r>
      <w:r>
        <w:rPr>
          <w:rFonts w:ascii="Arial" w:hAnsi="Arial" w:cs="Arial"/>
          <w:color w:val="000000" w:themeColor="text1"/>
          <w:sz w:val="24"/>
          <w:szCs w:val="24"/>
        </w:rPr>
        <w:t xml:space="preserve">preferred wood in terms of durability and local availability, however, ponderosa pine may be used from trees felled during trail corridor clearing.  Local rock will be imported for any rock structures.  Juniper for wooden structures will be imported. </w:t>
      </w:r>
    </w:p>
    <w:p w:rsidR="00DE61AE" w:rsidRDefault="00DE61AE" w:rsidP="00DE61AE">
      <w:pPr>
        <w:rPr>
          <w:rFonts w:ascii="Arial" w:hAnsi="Arial" w:cs="Arial"/>
          <w:color w:val="000000" w:themeColor="text1"/>
          <w:sz w:val="24"/>
          <w:szCs w:val="24"/>
        </w:rPr>
      </w:pPr>
      <w:r>
        <w:rPr>
          <w:rFonts w:ascii="Arial" w:hAnsi="Arial" w:cs="Arial"/>
          <w:color w:val="000000" w:themeColor="text1"/>
          <w:sz w:val="24"/>
          <w:szCs w:val="24"/>
        </w:rPr>
        <w:t>The planned Lava Loop Trail requires non-structural walls to be built using native basalt rock that can be gathered on site.</w:t>
      </w:r>
    </w:p>
    <w:p w:rsidR="00DE61AE" w:rsidRDefault="00DE61AE" w:rsidP="00DE61AE">
      <w:pPr>
        <w:rPr>
          <w:rFonts w:ascii="Arial" w:hAnsi="Arial" w:cs="Arial"/>
          <w:color w:val="000000" w:themeColor="text1"/>
          <w:sz w:val="24"/>
          <w:szCs w:val="24"/>
        </w:rPr>
      </w:pPr>
      <w:r>
        <w:rPr>
          <w:rFonts w:ascii="Arial" w:hAnsi="Arial" w:cs="Arial"/>
          <w:color w:val="000000" w:themeColor="text1"/>
          <w:sz w:val="24"/>
          <w:szCs w:val="24"/>
        </w:rPr>
        <w:t>The planned Campground Connector Trail and the Lenox – Lava Flow connector trails may use an aggregate base material surface causeway that requires local rock retaining walls to be built.  Local rock and aggregate will be imported to the worksite.</w:t>
      </w:r>
    </w:p>
    <w:p w:rsidR="00DE61AE" w:rsidRDefault="00DE61AE" w:rsidP="00DE61AE">
      <w:pPr>
        <w:rPr>
          <w:rFonts w:ascii="Arial" w:hAnsi="Arial" w:cs="Arial"/>
          <w:color w:val="000000" w:themeColor="text1"/>
          <w:sz w:val="24"/>
          <w:szCs w:val="24"/>
        </w:rPr>
      </w:pPr>
      <w:r>
        <w:rPr>
          <w:rFonts w:ascii="Arial" w:hAnsi="Arial" w:cs="Arial"/>
          <w:color w:val="000000" w:themeColor="text1"/>
          <w:sz w:val="24"/>
          <w:szCs w:val="24"/>
        </w:rPr>
        <w:t>The planned Lava Overlook Trail will require use of concrete for tread construction and juniper for split rail fencing.  Both of these materials will be imported to the worksite.</w:t>
      </w:r>
    </w:p>
    <w:p w:rsidR="00DE61AE" w:rsidRDefault="00DE61AE" w:rsidP="00DE61AE">
      <w:pPr>
        <w:rPr>
          <w:rFonts w:ascii="Arial" w:hAnsi="Arial" w:cs="Arial"/>
          <w:color w:val="000000" w:themeColor="text1"/>
          <w:sz w:val="24"/>
          <w:szCs w:val="24"/>
        </w:rPr>
      </w:pPr>
      <w:r>
        <w:rPr>
          <w:rFonts w:ascii="Arial" w:hAnsi="Arial" w:cs="Arial"/>
          <w:color w:val="000000" w:themeColor="text1"/>
          <w:sz w:val="24"/>
          <w:szCs w:val="24"/>
        </w:rPr>
        <w:t>The Lava Flow Trail Maintenance Prescription requires single-tier and multi-tier rock retaining wall using local rock that will be imported to the worksite.</w:t>
      </w:r>
    </w:p>
    <w:p w:rsidR="00A14CDF" w:rsidRPr="007535C8" w:rsidRDefault="00DE61AE">
      <w:pPr>
        <w:rPr>
          <w:rFonts w:ascii="Arial" w:hAnsi="Arial" w:cs="Arial"/>
          <w:color w:val="000000" w:themeColor="text1"/>
          <w:sz w:val="24"/>
          <w:szCs w:val="24"/>
        </w:rPr>
      </w:pPr>
      <w:r>
        <w:rPr>
          <w:rFonts w:ascii="Arial" w:hAnsi="Arial" w:cs="Arial"/>
          <w:color w:val="000000" w:themeColor="text1"/>
          <w:sz w:val="24"/>
          <w:szCs w:val="24"/>
        </w:rPr>
        <w:t>All Interpretive panels required for any park trails will be procured from an NPS-approved source.</w:t>
      </w:r>
      <w:r w:rsidR="00A14CDF">
        <w:rPr>
          <w:rFonts w:ascii="Arial" w:hAnsi="Arial" w:cs="Arial"/>
          <w:color w:val="000000" w:themeColor="text1"/>
          <w:sz w:val="28"/>
          <w:szCs w:val="28"/>
        </w:rPr>
        <w:br w:type="page"/>
      </w:r>
    </w:p>
    <w:p w:rsidR="00FE7AC6" w:rsidRDefault="005749B1" w:rsidP="007B2CBB">
      <w:pPr>
        <w:jc w:val="center"/>
        <w:rPr>
          <w:rFonts w:ascii="Arial" w:hAnsi="Arial" w:cs="Arial"/>
          <w:b/>
          <w:noProof/>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342900</wp:posOffset>
                </wp:positionV>
                <wp:extent cx="800100" cy="0"/>
                <wp:effectExtent l="9525" t="9525" r="9525" b="9525"/>
                <wp:wrapNone/>
                <wp:docPr id="9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0;margin-top:27pt;width:63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"/>
            </w:pict>
          </mc:Fallback>
        </mc:AlternateContent>
      </w:r>
      <w:r w:rsidR="00A14CDF">
        <w:rPr>
          <w:rFonts w:ascii="Arial" w:hAnsi="Arial" w:cs="Arial"/>
          <w:b/>
          <w:noProof/>
          <w:color w:val="000000" w:themeColor="text1"/>
          <w:sz w:val="28"/>
          <w:szCs w:val="28"/>
        </w:rPr>
        <w:t>Summ</w:t>
      </w:r>
      <w:r w:rsidR="00B92B4B">
        <w:rPr>
          <w:rFonts w:ascii="Arial" w:hAnsi="Arial" w:cs="Arial"/>
          <w:b/>
          <w:noProof/>
          <w:color w:val="000000" w:themeColor="text1"/>
          <w:sz w:val="28"/>
          <w:szCs w:val="28"/>
        </w:rPr>
        <w:t>a</w:t>
      </w:r>
      <w:r w:rsidR="00A14CDF">
        <w:rPr>
          <w:rFonts w:ascii="Arial" w:hAnsi="Arial" w:cs="Arial"/>
          <w:b/>
          <w:noProof/>
          <w:color w:val="000000" w:themeColor="text1"/>
          <w:sz w:val="28"/>
          <w:szCs w:val="28"/>
        </w:rPr>
        <w:t>ry</w:t>
      </w:r>
      <w:r w:rsidR="007B2CBB">
        <w:rPr>
          <w:rFonts w:ascii="Arial" w:hAnsi="Arial" w:cs="Arial"/>
          <w:b/>
          <w:noProof/>
          <w:color w:val="000000" w:themeColor="text1"/>
          <w:sz w:val="28"/>
          <w:szCs w:val="28"/>
        </w:rPr>
        <w:t xml:space="preserve"> of Internship Report</w:t>
      </w:r>
    </w:p>
    <w:p w:rsidR="00C02C86" w:rsidRPr="00C02C86" w:rsidRDefault="00C02C86" w:rsidP="007B2CBB">
      <w:pPr>
        <w:jc w:val="center"/>
        <w:rPr>
          <w:rFonts w:ascii="Arial" w:hAnsi="Arial" w:cs="Arial"/>
          <w:b/>
          <w:color w:val="000000" w:themeColor="text1"/>
          <w:sz w:val="24"/>
          <w:szCs w:val="24"/>
        </w:rPr>
      </w:pPr>
      <w:r>
        <w:rPr>
          <w:rFonts w:ascii="Arial" w:hAnsi="Arial" w:cs="Arial"/>
          <w:b/>
          <w:noProof/>
          <w:color w:val="000000" w:themeColor="text1"/>
          <w:sz w:val="24"/>
          <w:szCs w:val="24"/>
        </w:rPr>
        <w:t>(</w:t>
      </w:r>
      <w:r w:rsidRPr="00C02C86">
        <w:rPr>
          <w:rFonts w:ascii="Arial" w:hAnsi="Arial" w:cs="Arial"/>
          <w:b/>
          <w:noProof/>
          <w:color w:val="000000" w:themeColor="text1"/>
          <w:sz w:val="24"/>
          <w:szCs w:val="24"/>
        </w:rPr>
        <w:t>Jake Case and James Sell</w:t>
      </w:r>
      <w:r>
        <w:rPr>
          <w:rFonts w:ascii="Arial" w:hAnsi="Arial" w:cs="Arial"/>
          <w:b/>
          <w:noProof/>
          <w:color w:val="000000" w:themeColor="text1"/>
          <w:sz w:val="24"/>
          <w:szCs w:val="24"/>
        </w:rPr>
        <w:t>)</w:t>
      </w:r>
    </w:p>
    <w:p w:rsidR="00FE7AC6" w:rsidRPr="00F82D6B" w:rsidRDefault="00F10DE2">
      <w:pPr>
        <w:rPr>
          <w:rFonts w:ascii="Arial" w:hAnsi="Arial" w:cs="Arial"/>
          <w:b/>
          <w:sz w:val="24"/>
          <w:szCs w:val="28"/>
        </w:rPr>
      </w:pPr>
      <w:r>
        <w:rPr>
          <w:rFonts w:ascii="Arial" w:hAnsi="Arial" w:cs="Arial"/>
          <w:b/>
          <w:sz w:val="24"/>
          <w:szCs w:val="28"/>
        </w:rPr>
        <w:t>T</w:t>
      </w:r>
      <w:r w:rsidR="00FE7AC6" w:rsidRPr="00F82D6B">
        <w:rPr>
          <w:rFonts w:ascii="Arial" w:hAnsi="Arial" w:cs="Arial"/>
          <w:b/>
          <w:sz w:val="24"/>
          <w:szCs w:val="28"/>
        </w:rPr>
        <w:t xml:space="preserve">rail Corridor Proposals </w:t>
      </w:r>
    </w:p>
    <w:p w:rsidR="0071134E" w:rsidRPr="00FE7AC6" w:rsidRDefault="0071134E">
      <w:pPr>
        <w:rPr>
          <w:rFonts w:ascii="Arial" w:hAnsi="Arial" w:cs="Arial"/>
          <w:color w:val="FF0000"/>
          <w:sz w:val="24"/>
          <w:szCs w:val="28"/>
        </w:rPr>
      </w:pPr>
      <w:r>
        <w:rPr>
          <w:rFonts w:ascii="Arial" w:hAnsi="Arial" w:cs="Arial"/>
          <w:color w:val="000000" w:themeColor="text1"/>
          <w:sz w:val="24"/>
          <w:szCs w:val="28"/>
        </w:rPr>
        <w:t xml:space="preserve">Completion of the Campground Connector Trail and Lenox – Lava Flow Connector Trail projects will create an interconnected trail system that links the park Visitor Center with the two existing trailheads.  Completion of the Lava Loop Trail and Lava Overlook Trail projects that spur from existing trailheads will also </w:t>
      </w:r>
      <w:r w:rsidR="0005602B">
        <w:rPr>
          <w:rFonts w:ascii="Arial" w:hAnsi="Arial" w:cs="Arial"/>
          <w:color w:val="000000" w:themeColor="text1"/>
          <w:sz w:val="24"/>
          <w:szCs w:val="28"/>
        </w:rPr>
        <w:t>create</w:t>
      </w:r>
      <w:r>
        <w:rPr>
          <w:rFonts w:ascii="Arial" w:hAnsi="Arial" w:cs="Arial"/>
          <w:color w:val="000000" w:themeColor="text1"/>
          <w:sz w:val="24"/>
          <w:szCs w:val="28"/>
        </w:rPr>
        <w:t xml:space="preserve"> a fully integrated trail system.   Creating a fully integrated trail system will allow users to hike multiple trails from one access point, maximizing the time that visitors spend out of their vehicles and creating a more interactive Sunset Crater experience.  Connection with the Bonito Campground will improve recreational opportunities for campers, and create an inter-agency trail system, coordinating with the U.S. Forest Service.</w:t>
      </w:r>
      <w:r w:rsidR="00FE7AC6">
        <w:rPr>
          <w:rFonts w:ascii="Arial" w:hAnsi="Arial" w:cs="Arial"/>
          <w:color w:val="000000" w:themeColor="text1"/>
          <w:sz w:val="24"/>
          <w:szCs w:val="28"/>
        </w:rPr>
        <w:t xml:space="preserve"> </w:t>
      </w:r>
      <w:r w:rsidR="00FE7AC6" w:rsidRPr="00F82D6B">
        <w:rPr>
          <w:rFonts w:ascii="Arial" w:hAnsi="Arial" w:cs="Arial"/>
          <w:sz w:val="24"/>
          <w:szCs w:val="28"/>
        </w:rPr>
        <w:t xml:space="preserve">The interconnected system will provide visitor access to the core areas of the </w:t>
      </w:r>
      <w:r w:rsidR="00C02C86" w:rsidRPr="00F82D6B">
        <w:rPr>
          <w:rFonts w:ascii="Arial" w:hAnsi="Arial" w:cs="Arial"/>
          <w:sz w:val="24"/>
          <w:szCs w:val="28"/>
        </w:rPr>
        <w:t>p</w:t>
      </w:r>
      <w:r w:rsidR="00FE7AC6" w:rsidRPr="00F82D6B">
        <w:rPr>
          <w:rFonts w:ascii="Arial" w:hAnsi="Arial" w:cs="Arial"/>
          <w:sz w:val="24"/>
          <w:szCs w:val="28"/>
        </w:rPr>
        <w:t xml:space="preserve">ark without needing to use their cars.  </w:t>
      </w:r>
    </w:p>
    <w:p w:rsidR="002A4B5F" w:rsidRDefault="009246D3">
      <w:pPr>
        <w:rPr>
          <w:rFonts w:ascii="Arial" w:hAnsi="Arial" w:cs="Arial"/>
          <w:color w:val="000000" w:themeColor="text1"/>
          <w:sz w:val="24"/>
          <w:szCs w:val="28"/>
        </w:rPr>
      </w:pPr>
      <w:r>
        <w:rPr>
          <w:rFonts w:ascii="Arial" w:hAnsi="Arial" w:cs="Arial"/>
          <w:color w:val="000000" w:themeColor="text1"/>
          <w:sz w:val="24"/>
          <w:szCs w:val="28"/>
        </w:rPr>
        <w:t>If utilized, the trail maintenance, re-design, and new construction actions proposed in this plan will greatly improve the</w:t>
      </w:r>
      <w:r w:rsidR="004025D0">
        <w:rPr>
          <w:rFonts w:ascii="Arial" w:hAnsi="Arial" w:cs="Arial"/>
          <w:color w:val="000000" w:themeColor="text1"/>
          <w:sz w:val="24"/>
          <w:szCs w:val="28"/>
        </w:rPr>
        <w:t xml:space="preserve"> trail</w:t>
      </w:r>
      <w:r>
        <w:rPr>
          <w:rFonts w:ascii="Arial" w:hAnsi="Arial" w:cs="Arial"/>
          <w:color w:val="000000" w:themeColor="text1"/>
          <w:sz w:val="24"/>
          <w:szCs w:val="28"/>
        </w:rPr>
        <w:t xml:space="preserve"> system for Sunset Crater Volcano National Monument and the surrounding area.  </w:t>
      </w:r>
      <w:r w:rsidR="004025D0">
        <w:rPr>
          <w:rFonts w:ascii="Arial" w:hAnsi="Arial" w:cs="Arial"/>
          <w:color w:val="000000" w:themeColor="text1"/>
          <w:sz w:val="24"/>
          <w:szCs w:val="28"/>
        </w:rPr>
        <w:t xml:space="preserve">This plan </w:t>
      </w:r>
      <w:r w:rsidR="00896BAE">
        <w:rPr>
          <w:rFonts w:ascii="Arial" w:hAnsi="Arial" w:cs="Arial"/>
          <w:color w:val="000000" w:themeColor="text1"/>
          <w:sz w:val="24"/>
          <w:szCs w:val="28"/>
        </w:rPr>
        <w:t>intends</w:t>
      </w:r>
      <w:r w:rsidR="004025D0">
        <w:rPr>
          <w:rFonts w:ascii="Arial" w:hAnsi="Arial" w:cs="Arial"/>
          <w:color w:val="000000" w:themeColor="text1"/>
          <w:sz w:val="24"/>
          <w:szCs w:val="28"/>
        </w:rPr>
        <w:t xml:space="preserve"> to maximize s</w:t>
      </w:r>
      <w:r w:rsidR="002A4B5F">
        <w:rPr>
          <w:rFonts w:ascii="Arial" w:hAnsi="Arial" w:cs="Arial"/>
          <w:color w:val="000000" w:themeColor="text1"/>
          <w:sz w:val="24"/>
          <w:szCs w:val="28"/>
        </w:rPr>
        <w:t>ustainability, quality of use</w:t>
      </w:r>
      <w:r w:rsidR="008D34A5">
        <w:rPr>
          <w:rFonts w:ascii="Arial" w:hAnsi="Arial" w:cs="Arial"/>
          <w:color w:val="000000" w:themeColor="text1"/>
          <w:sz w:val="24"/>
          <w:szCs w:val="28"/>
        </w:rPr>
        <w:t>r experience, and availability of recreation opportunities</w:t>
      </w:r>
      <w:r w:rsidR="004025D0">
        <w:rPr>
          <w:rFonts w:ascii="Arial" w:hAnsi="Arial" w:cs="Arial"/>
          <w:color w:val="000000" w:themeColor="text1"/>
          <w:sz w:val="24"/>
          <w:szCs w:val="28"/>
        </w:rPr>
        <w:t>,</w:t>
      </w:r>
      <w:r w:rsidR="00ED66EB">
        <w:rPr>
          <w:rFonts w:ascii="Arial" w:hAnsi="Arial" w:cs="Arial"/>
          <w:color w:val="000000" w:themeColor="text1"/>
          <w:sz w:val="24"/>
          <w:szCs w:val="28"/>
        </w:rPr>
        <w:t xml:space="preserve"> which are the</w:t>
      </w:r>
      <w:r w:rsidR="004025D0">
        <w:rPr>
          <w:rFonts w:ascii="Arial" w:hAnsi="Arial" w:cs="Arial"/>
          <w:color w:val="000000" w:themeColor="text1"/>
          <w:sz w:val="24"/>
          <w:szCs w:val="28"/>
        </w:rPr>
        <w:t xml:space="preserve"> essential qualities of any viable trail system.</w:t>
      </w:r>
      <w:r w:rsidR="00ED66EB">
        <w:rPr>
          <w:rFonts w:ascii="Arial" w:hAnsi="Arial" w:cs="Arial"/>
          <w:color w:val="000000" w:themeColor="text1"/>
          <w:sz w:val="24"/>
          <w:szCs w:val="28"/>
        </w:rPr>
        <w:t xml:space="preserve">  </w:t>
      </w:r>
      <w:r w:rsidR="009601F8">
        <w:rPr>
          <w:rFonts w:ascii="Arial" w:hAnsi="Arial" w:cs="Arial"/>
          <w:color w:val="000000" w:themeColor="text1"/>
          <w:sz w:val="24"/>
          <w:szCs w:val="28"/>
        </w:rPr>
        <w:t>Improvement of the SUCR trail system will bolster the park’s ability t</w:t>
      </w:r>
      <w:r w:rsidR="00867DA5">
        <w:rPr>
          <w:rFonts w:ascii="Arial" w:hAnsi="Arial" w:cs="Arial"/>
          <w:color w:val="000000" w:themeColor="text1"/>
          <w:sz w:val="24"/>
          <w:szCs w:val="28"/>
        </w:rPr>
        <w:t xml:space="preserve">o serve the public’s thirst to explore the unique geology of the park, while protecting park resources by providing approved avenues for visitor exploration.  </w:t>
      </w:r>
    </w:p>
    <w:p w:rsidR="008F0A5E" w:rsidRDefault="009246D3">
      <w:pPr>
        <w:rPr>
          <w:rFonts w:ascii="Arial" w:hAnsi="Arial" w:cs="Arial"/>
          <w:color w:val="000000" w:themeColor="text1"/>
          <w:sz w:val="24"/>
          <w:szCs w:val="28"/>
        </w:rPr>
      </w:pPr>
      <w:r>
        <w:rPr>
          <w:rFonts w:ascii="Arial" w:hAnsi="Arial" w:cs="Arial"/>
          <w:color w:val="000000" w:themeColor="text1"/>
          <w:sz w:val="24"/>
          <w:szCs w:val="28"/>
        </w:rPr>
        <w:t>Attention to viewsheds, interpretati</w:t>
      </w:r>
      <w:r w:rsidR="002A4B5F">
        <w:rPr>
          <w:rFonts w:ascii="Arial" w:hAnsi="Arial" w:cs="Arial"/>
          <w:color w:val="000000" w:themeColor="text1"/>
          <w:sz w:val="24"/>
          <w:szCs w:val="28"/>
        </w:rPr>
        <w:t>ve possibilities</w:t>
      </w:r>
      <w:r>
        <w:rPr>
          <w:rFonts w:ascii="Arial" w:hAnsi="Arial" w:cs="Arial"/>
          <w:color w:val="000000" w:themeColor="text1"/>
          <w:sz w:val="24"/>
          <w:szCs w:val="28"/>
        </w:rPr>
        <w:t xml:space="preserve">, accessibility and </w:t>
      </w:r>
      <w:r w:rsidR="00867DA5">
        <w:rPr>
          <w:rFonts w:ascii="Arial" w:hAnsi="Arial" w:cs="Arial"/>
          <w:color w:val="000000" w:themeColor="text1"/>
          <w:sz w:val="24"/>
          <w:szCs w:val="28"/>
        </w:rPr>
        <w:t>sustainable design concepts</w:t>
      </w:r>
      <w:r>
        <w:rPr>
          <w:rFonts w:ascii="Arial" w:hAnsi="Arial" w:cs="Arial"/>
          <w:color w:val="000000" w:themeColor="text1"/>
          <w:sz w:val="24"/>
          <w:szCs w:val="28"/>
        </w:rPr>
        <w:t xml:space="preserve"> that </w:t>
      </w:r>
      <w:r w:rsidR="002A4B5F">
        <w:rPr>
          <w:rFonts w:ascii="Arial" w:hAnsi="Arial" w:cs="Arial"/>
          <w:color w:val="000000" w:themeColor="text1"/>
          <w:sz w:val="24"/>
          <w:szCs w:val="28"/>
        </w:rPr>
        <w:t xml:space="preserve">enrich the user experience have been </w:t>
      </w:r>
      <w:r w:rsidR="00867DA5">
        <w:rPr>
          <w:rFonts w:ascii="Arial" w:hAnsi="Arial" w:cs="Arial"/>
          <w:color w:val="000000" w:themeColor="text1"/>
          <w:sz w:val="24"/>
          <w:szCs w:val="28"/>
        </w:rPr>
        <w:t>emphasized</w:t>
      </w:r>
      <w:r w:rsidR="002A4B5F">
        <w:rPr>
          <w:rFonts w:ascii="Arial" w:hAnsi="Arial" w:cs="Arial"/>
          <w:color w:val="000000" w:themeColor="text1"/>
          <w:sz w:val="24"/>
          <w:szCs w:val="28"/>
        </w:rPr>
        <w:t xml:space="preserve"> in order to </w:t>
      </w:r>
      <w:r w:rsidR="00867DA5">
        <w:rPr>
          <w:rFonts w:ascii="Arial" w:hAnsi="Arial" w:cs="Arial"/>
          <w:color w:val="000000" w:themeColor="text1"/>
          <w:sz w:val="24"/>
          <w:szCs w:val="28"/>
        </w:rPr>
        <w:t>ensure that visitor satisfaction is maximized.</w:t>
      </w:r>
      <w:r w:rsidR="001F0F2A">
        <w:rPr>
          <w:rFonts w:ascii="Arial" w:hAnsi="Arial" w:cs="Arial"/>
          <w:color w:val="000000" w:themeColor="text1"/>
          <w:sz w:val="24"/>
          <w:szCs w:val="28"/>
        </w:rPr>
        <w:t xml:space="preserve">  Design characteristics that are specialized for construction in cinders will ensure for proper sustainability</w:t>
      </w:r>
      <w:r w:rsidR="00317C0C">
        <w:rPr>
          <w:rFonts w:ascii="Arial" w:hAnsi="Arial" w:cs="Arial"/>
          <w:color w:val="000000" w:themeColor="text1"/>
          <w:sz w:val="24"/>
          <w:szCs w:val="28"/>
        </w:rPr>
        <w:t xml:space="preserve"> and ease of use.</w:t>
      </w:r>
      <w:r w:rsidR="00CB31A2">
        <w:rPr>
          <w:rFonts w:ascii="Arial" w:hAnsi="Arial" w:cs="Arial"/>
          <w:color w:val="000000" w:themeColor="text1"/>
          <w:sz w:val="24"/>
          <w:szCs w:val="28"/>
        </w:rPr>
        <w:t xml:space="preserve">  Sustainable design concepts set forth in the trail factor triangle have been employed and will ensure that impacts to the park’s resources are minimal and trail life span to be optimal.</w:t>
      </w:r>
      <w:r w:rsidR="00867DA5">
        <w:rPr>
          <w:rFonts w:ascii="Arial" w:hAnsi="Arial" w:cs="Arial"/>
          <w:color w:val="000000" w:themeColor="text1"/>
          <w:sz w:val="24"/>
          <w:szCs w:val="28"/>
        </w:rPr>
        <w:t xml:space="preserve">  </w:t>
      </w:r>
    </w:p>
    <w:p w:rsidR="00C13206" w:rsidRDefault="00427F7A">
      <w:pPr>
        <w:rPr>
          <w:rFonts w:ascii="Arial" w:hAnsi="Arial" w:cs="Arial"/>
          <w:color w:val="000000" w:themeColor="text1"/>
          <w:sz w:val="24"/>
          <w:szCs w:val="28"/>
        </w:rPr>
      </w:pPr>
      <w:r>
        <w:rPr>
          <w:rFonts w:ascii="Arial" w:hAnsi="Arial" w:cs="Arial"/>
          <w:color w:val="000000" w:themeColor="text1"/>
          <w:sz w:val="24"/>
          <w:szCs w:val="28"/>
        </w:rPr>
        <w:t>Improvement</w:t>
      </w:r>
      <w:r w:rsidR="0071134E">
        <w:rPr>
          <w:rFonts w:ascii="Arial" w:hAnsi="Arial" w:cs="Arial"/>
          <w:color w:val="000000" w:themeColor="text1"/>
          <w:sz w:val="24"/>
          <w:szCs w:val="28"/>
        </w:rPr>
        <w:t>,</w:t>
      </w:r>
      <w:r>
        <w:rPr>
          <w:rFonts w:ascii="Arial" w:hAnsi="Arial" w:cs="Arial"/>
          <w:color w:val="000000" w:themeColor="text1"/>
          <w:sz w:val="24"/>
          <w:szCs w:val="28"/>
        </w:rPr>
        <w:t xml:space="preserve"> expansion</w:t>
      </w:r>
      <w:r w:rsidR="0071134E">
        <w:rPr>
          <w:rFonts w:ascii="Arial" w:hAnsi="Arial" w:cs="Arial"/>
          <w:color w:val="000000" w:themeColor="text1"/>
          <w:sz w:val="24"/>
          <w:szCs w:val="28"/>
        </w:rPr>
        <w:t xml:space="preserve"> and full integration</w:t>
      </w:r>
      <w:r>
        <w:rPr>
          <w:rFonts w:ascii="Arial" w:hAnsi="Arial" w:cs="Arial"/>
          <w:color w:val="000000" w:themeColor="text1"/>
          <w:sz w:val="24"/>
          <w:szCs w:val="28"/>
        </w:rPr>
        <w:t xml:space="preserve"> of the SUCR trail system will prove to have a positive effect on visitor satisfa</w:t>
      </w:r>
      <w:r w:rsidR="00CA2680">
        <w:rPr>
          <w:rFonts w:ascii="Arial" w:hAnsi="Arial" w:cs="Arial"/>
          <w:color w:val="000000" w:themeColor="text1"/>
          <w:sz w:val="24"/>
          <w:szCs w:val="28"/>
        </w:rPr>
        <w:t>ction and park sustainability.  This plan prioritizes trail sustainability, enhancement of visitor experience, protection of park resources, and creating an interconnecte</w:t>
      </w:r>
      <w:r w:rsidR="00064844">
        <w:rPr>
          <w:rFonts w:ascii="Arial" w:hAnsi="Arial" w:cs="Arial"/>
          <w:color w:val="000000" w:themeColor="text1"/>
          <w:sz w:val="24"/>
          <w:szCs w:val="28"/>
        </w:rPr>
        <w:t>d trail system as the key goals to be met that will boost</w:t>
      </w:r>
      <w:r w:rsidR="00CA2680">
        <w:rPr>
          <w:rFonts w:ascii="Arial" w:hAnsi="Arial" w:cs="Arial"/>
          <w:color w:val="000000" w:themeColor="text1"/>
          <w:sz w:val="24"/>
          <w:szCs w:val="28"/>
        </w:rPr>
        <w:t xml:space="preserve"> the park’s recreationa</w:t>
      </w:r>
      <w:r w:rsidR="00064844">
        <w:rPr>
          <w:rFonts w:ascii="Arial" w:hAnsi="Arial" w:cs="Arial"/>
          <w:color w:val="000000" w:themeColor="text1"/>
          <w:sz w:val="24"/>
          <w:szCs w:val="28"/>
        </w:rPr>
        <w:t>l offerings to a higher level</w:t>
      </w:r>
      <w:r w:rsidR="000D051B">
        <w:rPr>
          <w:rFonts w:ascii="Arial" w:hAnsi="Arial" w:cs="Arial"/>
          <w:color w:val="000000" w:themeColor="text1"/>
          <w:sz w:val="24"/>
          <w:szCs w:val="28"/>
        </w:rPr>
        <w:t>,</w:t>
      </w:r>
      <w:r w:rsidR="00064844">
        <w:rPr>
          <w:rFonts w:ascii="Arial" w:hAnsi="Arial" w:cs="Arial"/>
          <w:color w:val="000000" w:themeColor="text1"/>
          <w:sz w:val="24"/>
          <w:szCs w:val="28"/>
        </w:rPr>
        <w:t xml:space="preserve"> while following the mission of the National Park Service.</w:t>
      </w:r>
    </w:p>
    <w:p w:rsidR="00F26B15" w:rsidRPr="00F82D6B" w:rsidRDefault="00F26B15">
      <w:pPr>
        <w:contextualSpacing/>
        <w:rPr>
          <w:rFonts w:ascii="Arial" w:hAnsi="Arial" w:cs="Arial"/>
          <w:sz w:val="24"/>
          <w:szCs w:val="28"/>
        </w:rPr>
      </w:pPr>
      <w:r w:rsidRPr="00F82D6B">
        <w:rPr>
          <w:rFonts w:ascii="Arial" w:hAnsi="Arial" w:cs="Arial"/>
          <w:sz w:val="24"/>
          <w:szCs w:val="28"/>
        </w:rPr>
        <w:t>The trail plan proposals presented here are intended to remedy an existing deficit – of a mere 1.35 miles of trails in a park dominated by facilities for sightseeing by road.  In a larger sense, however, they must be viewed within the context</w:t>
      </w:r>
      <w:r w:rsidR="00E20980" w:rsidRPr="00F82D6B">
        <w:rPr>
          <w:rFonts w:ascii="Arial" w:hAnsi="Arial" w:cs="Arial"/>
          <w:sz w:val="24"/>
          <w:szCs w:val="28"/>
        </w:rPr>
        <w:t xml:space="preserve"> of sustainable park planning:</w:t>
      </w:r>
    </w:p>
    <w:p w:rsidR="00E20980" w:rsidRPr="00F82D6B" w:rsidRDefault="00E20980">
      <w:pPr>
        <w:contextualSpacing/>
        <w:rPr>
          <w:rFonts w:ascii="Arial" w:hAnsi="Arial" w:cs="Arial"/>
          <w:sz w:val="24"/>
          <w:szCs w:val="28"/>
        </w:rPr>
      </w:pPr>
    </w:p>
    <w:p w:rsidR="00E20980" w:rsidRPr="00F82D6B" w:rsidRDefault="00E20980" w:rsidP="00E20980">
      <w:pPr>
        <w:ind w:left="720"/>
        <w:contextualSpacing/>
        <w:rPr>
          <w:rFonts w:ascii="Arial" w:hAnsi="Arial" w:cs="Arial"/>
          <w:sz w:val="24"/>
          <w:szCs w:val="28"/>
        </w:rPr>
      </w:pPr>
      <w:r w:rsidRPr="00F82D6B">
        <w:rPr>
          <w:rFonts w:ascii="Arial" w:hAnsi="Arial" w:cs="Arial"/>
          <w:sz w:val="24"/>
          <w:szCs w:val="28"/>
        </w:rPr>
        <w:t xml:space="preserve">1. On the level of trail planning, a sustainable trail has minimum </w:t>
      </w:r>
      <w:r w:rsidR="00E75D81" w:rsidRPr="00F82D6B">
        <w:rPr>
          <w:rFonts w:ascii="Arial" w:hAnsi="Arial" w:cs="Arial"/>
          <w:sz w:val="24"/>
          <w:szCs w:val="28"/>
        </w:rPr>
        <w:t>environme</w:t>
      </w:r>
      <w:r w:rsidRPr="00F82D6B">
        <w:rPr>
          <w:rFonts w:ascii="Arial" w:hAnsi="Arial" w:cs="Arial"/>
          <w:sz w:val="24"/>
          <w:szCs w:val="28"/>
        </w:rPr>
        <w:t>ntal/cultural impact and minimal maintenance.</w:t>
      </w:r>
    </w:p>
    <w:p w:rsidR="00E20980" w:rsidRPr="00F82D6B" w:rsidRDefault="00E20980" w:rsidP="00E20980">
      <w:pPr>
        <w:ind w:left="720"/>
        <w:contextualSpacing/>
        <w:rPr>
          <w:rFonts w:ascii="Arial" w:hAnsi="Arial" w:cs="Arial"/>
          <w:sz w:val="24"/>
          <w:szCs w:val="28"/>
        </w:rPr>
      </w:pPr>
    </w:p>
    <w:p w:rsidR="00E20980" w:rsidRPr="00F82D6B" w:rsidRDefault="00E20980" w:rsidP="00E20980">
      <w:pPr>
        <w:ind w:left="720"/>
        <w:contextualSpacing/>
        <w:rPr>
          <w:rFonts w:ascii="Arial" w:hAnsi="Arial" w:cs="Arial"/>
          <w:sz w:val="24"/>
          <w:szCs w:val="28"/>
        </w:rPr>
      </w:pPr>
      <w:r w:rsidRPr="00F82D6B">
        <w:rPr>
          <w:rFonts w:ascii="Arial" w:hAnsi="Arial" w:cs="Arial"/>
          <w:sz w:val="24"/>
          <w:szCs w:val="28"/>
        </w:rPr>
        <w:t>2. In the current context of climate friendly planning, a sustainable trail plan requires minimal use of fossil fuels and maximizes visitor experience and education.</w:t>
      </w:r>
    </w:p>
    <w:p w:rsidR="00F26B15" w:rsidRPr="00F82D6B" w:rsidRDefault="00F26B15">
      <w:pPr>
        <w:contextualSpacing/>
        <w:rPr>
          <w:rFonts w:ascii="Arial" w:hAnsi="Arial" w:cs="Arial"/>
          <w:sz w:val="24"/>
          <w:szCs w:val="28"/>
        </w:rPr>
      </w:pPr>
    </w:p>
    <w:p w:rsidR="00E20980" w:rsidRPr="00F82D6B" w:rsidRDefault="00E20980">
      <w:pPr>
        <w:contextualSpacing/>
        <w:rPr>
          <w:rFonts w:ascii="Arial" w:hAnsi="Arial" w:cs="Arial"/>
          <w:sz w:val="24"/>
          <w:szCs w:val="28"/>
        </w:rPr>
      </w:pPr>
      <w:r w:rsidRPr="00F82D6B">
        <w:rPr>
          <w:rFonts w:ascii="Arial" w:hAnsi="Arial" w:cs="Arial"/>
          <w:sz w:val="24"/>
          <w:szCs w:val="28"/>
        </w:rPr>
        <w:t>This trail plan meets those needs</w:t>
      </w:r>
      <w:r w:rsidR="00E75D81" w:rsidRPr="00F82D6B">
        <w:rPr>
          <w:rFonts w:ascii="Arial" w:hAnsi="Arial" w:cs="Arial"/>
          <w:sz w:val="24"/>
          <w:szCs w:val="28"/>
        </w:rPr>
        <w:t xml:space="preserve">. When completed, it will be possible for park visitors to experience all the key features of Sunset Crater volcanism without using their cars.  This transportation alternative will greatly contribute toward transforming Sunset Crater National Monument from a motorized sightseeing park to a more </w:t>
      </w:r>
      <w:r w:rsidR="00704D19" w:rsidRPr="00F82D6B">
        <w:rPr>
          <w:rFonts w:ascii="Arial" w:hAnsi="Arial" w:cs="Arial"/>
          <w:sz w:val="24"/>
          <w:szCs w:val="28"/>
        </w:rPr>
        <w:t xml:space="preserve">non-motorized </w:t>
      </w:r>
      <w:r w:rsidR="00E75D81" w:rsidRPr="00F82D6B">
        <w:rPr>
          <w:rFonts w:ascii="Arial" w:hAnsi="Arial" w:cs="Arial"/>
          <w:sz w:val="24"/>
          <w:szCs w:val="28"/>
        </w:rPr>
        <w:t>climate friendly park</w:t>
      </w:r>
    </w:p>
    <w:p w:rsidR="00E20980" w:rsidRPr="00F82D6B" w:rsidRDefault="00E20980">
      <w:pPr>
        <w:contextualSpacing/>
        <w:rPr>
          <w:rFonts w:ascii="Arial" w:hAnsi="Arial" w:cs="Arial"/>
          <w:sz w:val="24"/>
          <w:szCs w:val="28"/>
        </w:rPr>
      </w:pPr>
    </w:p>
    <w:p w:rsidR="001E443F" w:rsidRPr="00F82D6B" w:rsidRDefault="001E443F">
      <w:pPr>
        <w:contextualSpacing/>
        <w:rPr>
          <w:rFonts w:ascii="Arial" w:hAnsi="Arial" w:cs="Arial"/>
          <w:b/>
          <w:sz w:val="24"/>
          <w:szCs w:val="28"/>
        </w:rPr>
      </w:pPr>
      <w:r w:rsidRPr="00F82D6B">
        <w:rPr>
          <w:rFonts w:ascii="Arial" w:hAnsi="Arial" w:cs="Arial"/>
          <w:b/>
          <w:sz w:val="24"/>
          <w:szCs w:val="28"/>
        </w:rPr>
        <w:t xml:space="preserve">Evaluation of </w:t>
      </w:r>
      <w:r w:rsidR="0005602B" w:rsidRPr="00F82D6B">
        <w:rPr>
          <w:rFonts w:ascii="Arial" w:hAnsi="Arial" w:cs="Arial"/>
          <w:b/>
          <w:sz w:val="24"/>
          <w:szCs w:val="28"/>
        </w:rPr>
        <w:t>Trail Sustainability</w:t>
      </w:r>
    </w:p>
    <w:p w:rsidR="001E443F" w:rsidRPr="00F82D6B" w:rsidRDefault="001E443F">
      <w:pPr>
        <w:contextualSpacing/>
        <w:rPr>
          <w:rFonts w:ascii="Arial" w:hAnsi="Arial" w:cs="Arial"/>
          <w:sz w:val="24"/>
          <w:szCs w:val="28"/>
        </w:rPr>
      </w:pPr>
    </w:p>
    <w:p w:rsidR="001E443F" w:rsidRPr="00F82D6B" w:rsidRDefault="001E443F">
      <w:pPr>
        <w:contextualSpacing/>
        <w:rPr>
          <w:rFonts w:ascii="Arial" w:hAnsi="Arial" w:cs="Arial"/>
          <w:sz w:val="24"/>
          <w:szCs w:val="28"/>
        </w:rPr>
      </w:pPr>
      <w:r w:rsidRPr="00F82D6B">
        <w:rPr>
          <w:rFonts w:ascii="Arial" w:hAnsi="Arial" w:cs="Arial"/>
          <w:sz w:val="24"/>
          <w:szCs w:val="28"/>
        </w:rPr>
        <w:t xml:space="preserve">Any design is an experiment and requires evaluation.  The set of standards created by the </w:t>
      </w:r>
      <w:r w:rsidRPr="00F82D6B">
        <w:rPr>
          <w:rFonts w:ascii="Arial" w:hAnsi="Arial" w:cs="Arial"/>
          <w:i/>
          <w:sz w:val="24"/>
          <w:szCs w:val="28"/>
        </w:rPr>
        <w:t xml:space="preserve">Guide to Sustainable Mountain Trails:  Assessment, Planning, and Design Sketchbook </w:t>
      </w:r>
      <w:r w:rsidRPr="00F82D6B">
        <w:rPr>
          <w:rFonts w:ascii="Arial" w:hAnsi="Arial" w:cs="Arial"/>
          <w:sz w:val="24"/>
          <w:szCs w:val="28"/>
        </w:rPr>
        <w:t xml:space="preserve">(Basch, et al. 2007), </w:t>
      </w:r>
      <w:r w:rsidR="007B2CBB" w:rsidRPr="00F82D6B">
        <w:rPr>
          <w:rFonts w:ascii="Arial" w:hAnsi="Arial" w:cs="Arial"/>
          <w:sz w:val="24"/>
          <w:szCs w:val="28"/>
        </w:rPr>
        <w:t xml:space="preserve">under the leadership of Hugh Duffy, </w:t>
      </w:r>
      <w:r w:rsidRPr="00F82D6B">
        <w:rPr>
          <w:rFonts w:ascii="Arial" w:hAnsi="Arial" w:cs="Arial"/>
          <w:sz w:val="24"/>
          <w:szCs w:val="28"/>
        </w:rPr>
        <w:t>provides a basis for trail corridor sustainability evaluation using ten standards</w:t>
      </w:r>
      <w:r w:rsidR="00435065" w:rsidRPr="00F82D6B">
        <w:rPr>
          <w:rFonts w:ascii="Arial" w:hAnsi="Arial" w:cs="Arial"/>
          <w:sz w:val="24"/>
          <w:szCs w:val="28"/>
        </w:rPr>
        <w:t xml:space="preserve">, </w:t>
      </w:r>
      <w:r w:rsidRPr="00F82D6B">
        <w:rPr>
          <w:rFonts w:ascii="Arial" w:hAnsi="Arial" w:cs="Arial"/>
          <w:i/>
          <w:sz w:val="24"/>
          <w:szCs w:val="28"/>
        </w:rPr>
        <w:t xml:space="preserve"> </w:t>
      </w:r>
      <w:r w:rsidR="00435065" w:rsidRPr="00F82D6B">
        <w:rPr>
          <w:rFonts w:ascii="Arial" w:hAnsi="Arial" w:cs="Arial"/>
          <w:sz w:val="24"/>
          <w:szCs w:val="28"/>
        </w:rPr>
        <w:t xml:space="preserve">which require a process that looks beyond the trail corridor itself to the larger sustainability issue.  The Sunset Crater trails did not explicitly use those standards but they do provide a basis for evaluation that can be used to point out areas of improvement.  </w:t>
      </w:r>
      <w:r w:rsidRPr="00F82D6B">
        <w:rPr>
          <w:rFonts w:ascii="Arial" w:hAnsi="Arial" w:cs="Arial"/>
          <w:sz w:val="24"/>
          <w:szCs w:val="28"/>
        </w:rPr>
        <w:t xml:space="preserve">  </w:t>
      </w:r>
    </w:p>
    <w:p w:rsidR="001E443F" w:rsidRPr="00F82D6B" w:rsidRDefault="001E443F">
      <w:pPr>
        <w:contextualSpacing/>
        <w:rPr>
          <w:rFonts w:ascii="Arial" w:hAnsi="Arial" w:cs="Arial"/>
          <w:sz w:val="24"/>
          <w:szCs w:val="28"/>
        </w:rPr>
      </w:pPr>
    </w:p>
    <w:p w:rsidR="00F26B15" w:rsidRPr="00F82D6B" w:rsidRDefault="00F26B15">
      <w:pPr>
        <w:contextualSpacing/>
        <w:rPr>
          <w:rFonts w:ascii="Arial" w:hAnsi="Arial" w:cs="Arial"/>
          <w:sz w:val="24"/>
          <w:szCs w:val="28"/>
        </w:rPr>
      </w:pPr>
      <w:r w:rsidRPr="00F82D6B">
        <w:rPr>
          <w:rFonts w:ascii="Arial" w:hAnsi="Arial" w:cs="Arial"/>
          <w:sz w:val="24"/>
          <w:szCs w:val="28"/>
        </w:rPr>
        <w:t xml:space="preserve">The matrix presented below is derived from the Basch, et al.(2007) standards for mountain trail design,.  In this case, the matrix has been partially filled in to reveal strengths and weaknesses in the </w:t>
      </w:r>
      <w:r w:rsidR="00435065" w:rsidRPr="00F82D6B">
        <w:rPr>
          <w:rFonts w:ascii="Arial" w:hAnsi="Arial" w:cs="Arial"/>
          <w:sz w:val="24"/>
          <w:szCs w:val="28"/>
        </w:rPr>
        <w:t>proposed trails.</w:t>
      </w:r>
    </w:p>
    <w:p w:rsidR="00AB1ED6" w:rsidRPr="00F82D6B" w:rsidRDefault="00AB1ED6">
      <w:pPr>
        <w:rPr>
          <w:rFonts w:ascii="Arial" w:hAnsi="Arial" w:cs="Arial"/>
          <w:sz w:val="24"/>
          <w:szCs w:val="28"/>
        </w:rPr>
      </w:pPr>
      <w:r w:rsidRPr="00F82D6B">
        <w:rPr>
          <w:rFonts w:ascii="Arial" w:hAnsi="Arial" w:cs="Arial"/>
          <w:sz w:val="24"/>
          <w:szCs w:val="28"/>
        </w:rPr>
        <w:br w:type="page"/>
      </w:r>
    </w:p>
    <w:p w:rsidR="007970ED" w:rsidRPr="00F82D6B" w:rsidRDefault="008F6E2F" w:rsidP="007970ED">
      <w:pPr>
        <w:jc w:val="center"/>
        <w:rPr>
          <w:rFonts w:ascii="Arial" w:hAnsi="Arial" w:cs="Arial"/>
          <w:sz w:val="24"/>
          <w:szCs w:val="28"/>
        </w:rPr>
      </w:pPr>
      <w:r>
        <w:rPr>
          <w:rFonts w:ascii="Arial" w:hAnsi="Arial" w:cs="Arial"/>
          <w:sz w:val="24"/>
          <w:szCs w:val="28"/>
        </w:rPr>
        <w:t xml:space="preserve">Figure 29. </w:t>
      </w:r>
      <w:r w:rsidR="007970ED" w:rsidRPr="00F82D6B">
        <w:rPr>
          <w:rFonts w:ascii="Arial" w:hAnsi="Arial" w:cs="Arial"/>
          <w:sz w:val="24"/>
          <w:szCs w:val="28"/>
        </w:rPr>
        <w:t>Trail Assessment  Matrix (based on Basch, et al., 2007)</w:t>
      </w:r>
    </w:p>
    <w:tbl>
      <w:tblPr>
        <w:tblStyle w:val="TableGrid"/>
        <w:tblW w:w="8658" w:type="dxa"/>
        <w:tblLook w:val="04A0" w:firstRow="1" w:lastRow="0" w:firstColumn="1" w:lastColumn="0" w:noHBand="0" w:noVBand="1"/>
      </w:tblPr>
      <w:tblGrid>
        <w:gridCol w:w="824"/>
        <w:gridCol w:w="824"/>
        <w:gridCol w:w="824"/>
        <w:gridCol w:w="824"/>
        <w:gridCol w:w="412"/>
        <w:gridCol w:w="810"/>
        <w:gridCol w:w="990"/>
        <w:gridCol w:w="900"/>
        <w:gridCol w:w="900"/>
        <w:gridCol w:w="540"/>
        <w:gridCol w:w="90"/>
        <w:gridCol w:w="720"/>
      </w:tblGrid>
      <w:tr w:rsidR="007970ED" w:rsidRPr="00F82D6B" w:rsidTr="007970ED">
        <w:trPr>
          <w:cantSplit/>
          <w:trHeight w:val="1943"/>
        </w:trPr>
        <w:tc>
          <w:tcPr>
            <w:tcW w:w="824" w:type="dxa"/>
            <w:noWrap/>
            <w:hideMark/>
          </w:tcPr>
          <w:p w:rsidR="007970ED" w:rsidRPr="00F82D6B" w:rsidRDefault="007970ED">
            <w:pPr>
              <w:contextualSpacing/>
              <w:rPr>
                <w:rFonts w:ascii="Arial" w:hAnsi="Arial" w:cs="Arial"/>
                <w:sz w:val="24"/>
                <w:szCs w:val="28"/>
              </w:rPr>
            </w:pPr>
          </w:p>
        </w:tc>
        <w:tc>
          <w:tcPr>
            <w:tcW w:w="824" w:type="dxa"/>
            <w:noWrap/>
            <w:hideMark/>
          </w:tcPr>
          <w:p w:rsidR="007970ED" w:rsidRPr="00F82D6B" w:rsidRDefault="007970ED">
            <w:pPr>
              <w:contextualSpacing/>
              <w:rPr>
                <w:rFonts w:ascii="Arial" w:hAnsi="Arial" w:cs="Arial"/>
                <w:sz w:val="24"/>
                <w:szCs w:val="28"/>
              </w:rPr>
            </w:pPr>
          </w:p>
        </w:tc>
        <w:tc>
          <w:tcPr>
            <w:tcW w:w="824" w:type="dxa"/>
            <w:noWrap/>
            <w:hideMark/>
          </w:tcPr>
          <w:p w:rsidR="007970ED" w:rsidRPr="00F82D6B" w:rsidRDefault="007970ED">
            <w:pPr>
              <w:contextualSpacing/>
              <w:rPr>
                <w:rFonts w:ascii="Arial" w:hAnsi="Arial" w:cs="Arial"/>
                <w:sz w:val="24"/>
                <w:szCs w:val="28"/>
              </w:rPr>
            </w:pPr>
          </w:p>
        </w:tc>
        <w:tc>
          <w:tcPr>
            <w:tcW w:w="824" w:type="dxa"/>
            <w:noWrap/>
            <w:hideMark/>
          </w:tcPr>
          <w:p w:rsidR="007970ED" w:rsidRPr="00F82D6B" w:rsidRDefault="007970ED">
            <w:pPr>
              <w:contextualSpacing/>
              <w:rPr>
                <w:rFonts w:ascii="Arial" w:hAnsi="Arial" w:cs="Arial"/>
                <w:sz w:val="24"/>
                <w:szCs w:val="28"/>
              </w:rPr>
            </w:pPr>
          </w:p>
        </w:tc>
        <w:tc>
          <w:tcPr>
            <w:tcW w:w="412" w:type="dxa"/>
            <w:noWrap/>
            <w:hideMark/>
          </w:tcPr>
          <w:p w:rsidR="007970ED" w:rsidRPr="00F82D6B" w:rsidRDefault="007970ED">
            <w:pPr>
              <w:contextualSpacing/>
              <w:rPr>
                <w:rFonts w:ascii="Arial" w:hAnsi="Arial" w:cs="Arial"/>
                <w:sz w:val="24"/>
                <w:szCs w:val="28"/>
              </w:rPr>
            </w:pPr>
          </w:p>
        </w:tc>
        <w:tc>
          <w:tcPr>
            <w:tcW w:w="810" w:type="dxa"/>
            <w:noWrap/>
            <w:textDirection w:val="btLr"/>
            <w:hideMark/>
          </w:tcPr>
          <w:p w:rsidR="007970ED" w:rsidRPr="00F82D6B" w:rsidRDefault="007970ED" w:rsidP="00AC3D32">
            <w:pPr>
              <w:ind w:left="113" w:right="113"/>
              <w:contextualSpacing/>
              <w:rPr>
                <w:rFonts w:ascii="Arial" w:hAnsi="Arial" w:cs="Arial"/>
                <w:sz w:val="24"/>
                <w:szCs w:val="28"/>
              </w:rPr>
            </w:pPr>
            <w:r w:rsidRPr="00F82D6B">
              <w:rPr>
                <w:rFonts w:ascii="Arial" w:hAnsi="Arial" w:cs="Arial"/>
                <w:sz w:val="24"/>
                <w:szCs w:val="28"/>
              </w:rPr>
              <w:t>Lenox Crater</w:t>
            </w:r>
          </w:p>
        </w:tc>
        <w:tc>
          <w:tcPr>
            <w:tcW w:w="990" w:type="dxa"/>
            <w:noWrap/>
            <w:textDirection w:val="btLr"/>
            <w:hideMark/>
          </w:tcPr>
          <w:p w:rsidR="007970ED" w:rsidRPr="00F82D6B" w:rsidRDefault="007970ED" w:rsidP="00AC3D32">
            <w:pPr>
              <w:ind w:left="113" w:right="113"/>
              <w:contextualSpacing/>
              <w:rPr>
                <w:rFonts w:ascii="Arial" w:hAnsi="Arial" w:cs="Arial"/>
                <w:sz w:val="24"/>
                <w:szCs w:val="28"/>
              </w:rPr>
            </w:pPr>
            <w:r w:rsidRPr="00F82D6B">
              <w:rPr>
                <w:rFonts w:ascii="Arial" w:hAnsi="Arial" w:cs="Arial"/>
                <w:sz w:val="24"/>
                <w:szCs w:val="28"/>
              </w:rPr>
              <w:t>Campground Connector</w:t>
            </w:r>
          </w:p>
        </w:tc>
        <w:tc>
          <w:tcPr>
            <w:tcW w:w="900" w:type="dxa"/>
            <w:noWrap/>
            <w:textDirection w:val="btLr"/>
            <w:hideMark/>
          </w:tcPr>
          <w:p w:rsidR="007970ED" w:rsidRPr="00F82D6B" w:rsidRDefault="007970ED" w:rsidP="00AC3D32">
            <w:pPr>
              <w:ind w:left="113" w:right="113"/>
              <w:contextualSpacing/>
              <w:rPr>
                <w:rFonts w:ascii="Arial" w:hAnsi="Arial" w:cs="Arial"/>
                <w:sz w:val="24"/>
                <w:szCs w:val="28"/>
              </w:rPr>
            </w:pPr>
            <w:r w:rsidRPr="00F82D6B">
              <w:rPr>
                <w:rFonts w:ascii="Arial" w:hAnsi="Arial" w:cs="Arial"/>
                <w:sz w:val="24"/>
                <w:szCs w:val="28"/>
              </w:rPr>
              <w:t>Lava Flow Connector</w:t>
            </w:r>
          </w:p>
        </w:tc>
        <w:tc>
          <w:tcPr>
            <w:tcW w:w="900" w:type="dxa"/>
            <w:noWrap/>
            <w:textDirection w:val="btLr"/>
            <w:hideMark/>
          </w:tcPr>
          <w:p w:rsidR="007970ED" w:rsidRPr="00F82D6B" w:rsidRDefault="007970ED" w:rsidP="00AC3D32">
            <w:pPr>
              <w:ind w:left="113" w:right="113"/>
              <w:contextualSpacing/>
              <w:rPr>
                <w:rFonts w:ascii="Arial" w:hAnsi="Arial" w:cs="Arial"/>
                <w:sz w:val="24"/>
                <w:szCs w:val="28"/>
              </w:rPr>
            </w:pPr>
            <w:r w:rsidRPr="00F82D6B">
              <w:rPr>
                <w:rFonts w:ascii="Arial" w:hAnsi="Arial" w:cs="Arial"/>
                <w:sz w:val="24"/>
                <w:szCs w:val="28"/>
              </w:rPr>
              <w:t>Lava Flow Overlook</w:t>
            </w:r>
          </w:p>
        </w:tc>
        <w:tc>
          <w:tcPr>
            <w:tcW w:w="630" w:type="dxa"/>
            <w:gridSpan w:val="2"/>
            <w:noWrap/>
            <w:textDirection w:val="btLr"/>
            <w:hideMark/>
          </w:tcPr>
          <w:p w:rsidR="007970ED" w:rsidRPr="00F82D6B" w:rsidRDefault="007970ED" w:rsidP="00AC3D32">
            <w:pPr>
              <w:ind w:left="113" w:right="113"/>
              <w:contextualSpacing/>
              <w:rPr>
                <w:rFonts w:ascii="Arial" w:hAnsi="Arial" w:cs="Arial"/>
                <w:sz w:val="24"/>
                <w:szCs w:val="28"/>
              </w:rPr>
            </w:pPr>
            <w:r w:rsidRPr="00F82D6B">
              <w:rPr>
                <w:rFonts w:ascii="Arial" w:hAnsi="Arial" w:cs="Arial"/>
                <w:sz w:val="24"/>
                <w:szCs w:val="28"/>
              </w:rPr>
              <w:t xml:space="preserve">Lava Loop </w:t>
            </w:r>
          </w:p>
        </w:tc>
        <w:tc>
          <w:tcPr>
            <w:tcW w:w="720" w:type="dxa"/>
            <w:noWrap/>
            <w:textDirection w:val="btLr"/>
            <w:hideMark/>
          </w:tcPr>
          <w:p w:rsidR="007970ED" w:rsidRPr="00F82D6B" w:rsidRDefault="007970ED" w:rsidP="00AC3D32">
            <w:pPr>
              <w:ind w:left="113" w:right="113"/>
              <w:contextualSpacing/>
              <w:rPr>
                <w:rFonts w:ascii="Arial" w:hAnsi="Arial" w:cs="Arial"/>
                <w:sz w:val="24"/>
                <w:szCs w:val="28"/>
              </w:rPr>
            </w:pPr>
            <w:r w:rsidRPr="00F82D6B">
              <w:rPr>
                <w:rFonts w:ascii="Arial" w:hAnsi="Arial" w:cs="Arial"/>
                <w:sz w:val="24"/>
                <w:szCs w:val="28"/>
              </w:rPr>
              <w:t>Lava Flow</w:t>
            </w:r>
          </w:p>
        </w:tc>
      </w:tr>
      <w:tr w:rsidR="007970ED" w:rsidRPr="00F82D6B" w:rsidTr="007970ED">
        <w:trPr>
          <w:trHeight w:val="300"/>
        </w:trPr>
        <w:tc>
          <w:tcPr>
            <w:tcW w:w="3296" w:type="dxa"/>
            <w:gridSpan w:val="4"/>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Meets trail’s established purpose</w:t>
            </w:r>
          </w:p>
        </w:tc>
        <w:tc>
          <w:tcPr>
            <w:tcW w:w="412" w:type="dxa"/>
            <w:noWrap/>
            <w:hideMark/>
          </w:tcPr>
          <w:p w:rsidR="007970ED" w:rsidRPr="00F82D6B" w:rsidRDefault="007970ED">
            <w:pPr>
              <w:contextualSpacing/>
              <w:rPr>
                <w:rFonts w:ascii="Arial" w:hAnsi="Arial" w:cs="Arial"/>
                <w:sz w:val="24"/>
                <w:szCs w:val="28"/>
              </w:rPr>
            </w:pPr>
          </w:p>
        </w:tc>
        <w:tc>
          <w:tcPr>
            <w:tcW w:w="81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9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54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810" w:type="dxa"/>
            <w:gridSpan w:val="2"/>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r>
      <w:tr w:rsidR="007970ED" w:rsidRPr="00F82D6B" w:rsidTr="007970ED">
        <w:trPr>
          <w:trHeight w:val="300"/>
        </w:trPr>
        <w:tc>
          <w:tcPr>
            <w:tcW w:w="3296" w:type="dxa"/>
            <w:gridSpan w:val="4"/>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Originates at appropriate location</w:t>
            </w:r>
          </w:p>
        </w:tc>
        <w:tc>
          <w:tcPr>
            <w:tcW w:w="412" w:type="dxa"/>
            <w:noWrap/>
            <w:hideMark/>
          </w:tcPr>
          <w:p w:rsidR="007970ED" w:rsidRPr="00F82D6B" w:rsidRDefault="007970ED">
            <w:pPr>
              <w:contextualSpacing/>
              <w:rPr>
                <w:rFonts w:ascii="Arial" w:hAnsi="Arial" w:cs="Arial"/>
                <w:sz w:val="24"/>
                <w:szCs w:val="28"/>
              </w:rPr>
            </w:pPr>
          </w:p>
        </w:tc>
        <w:tc>
          <w:tcPr>
            <w:tcW w:w="81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9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54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810" w:type="dxa"/>
            <w:gridSpan w:val="2"/>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r>
      <w:tr w:rsidR="007970ED" w:rsidRPr="00F82D6B" w:rsidTr="007970ED">
        <w:trPr>
          <w:trHeight w:val="300"/>
        </w:trPr>
        <w:tc>
          <w:tcPr>
            <w:tcW w:w="3296" w:type="dxa"/>
            <w:gridSpan w:val="4"/>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Destination at appropriate location</w:t>
            </w:r>
          </w:p>
        </w:tc>
        <w:tc>
          <w:tcPr>
            <w:tcW w:w="412" w:type="dxa"/>
            <w:noWrap/>
            <w:hideMark/>
          </w:tcPr>
          <w:p w:rsidR="007970ED" w:rsidRPr="00F82D6B" w:rsidRDefault="007970ED">
            <w:pPr>
              <w:contextualSpacing/>
              <w:rPr>
                <w:rFonts w:ascii="Arial" w:hAnsi="Arial" w:cs="Arial"/>
                <w:sz w:val="24"/>
                <w:szCs w:val="28"/>
              </w:rPr>
            </w:pPr>
          </w:p>
        </w:tc>
        <w:tc>
          <w:tcPr>
            <w:tcW w:w="81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9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54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810" w:type="dxa"/>
            <w:gridSpan w:val="2"/>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r>
      <w:tr w:rsidR="007970ED" w:rsidRPr="00F82D6B" w:rsidTr="007970ED">
        <w:trPr>
          <w:trHeight w:val="300"/>
        </w:trPr>
        <w:tc>
          <w:tcPr>
            <w:tcW w:w="2472" w:type="dxa"/>
            <w:gridSpan w:val="3"/>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Allows appropriate uses</w:t>
            </w:r>
          </w:p>
        </w:tc>
        <w:tc>
          <w:tcPr>
            <w:tcW w:w="824" w:type="dxa"/>
            <w:noWrap/>
            <w:hideMark/>
          </w:tcPr>
          <w:p w:rsidR="007970ED" w:rsidRPr="00F82D6B" w:rsidRDefault="007970ED">
            <w:pPr>
              <w:contextualSpacing/>
              <w:rPr>
                <w:rFonts w:ascii="Arial" w:hAnsi="Arial" w:cs="Arial"/>
                <w:sz w:val="24"/>
                <w:szCs w:val="28"/>
              </w:rPr>
            </w:pPr>
          </w:p>
        </w:tc>
        <w:tc>
          <w:tcPr>
            <w:tcW w:w="412" w:type="dxa"/>
            <w:noWrap/>
            <w:hideMark/>
          </w:tcPr>
          <w:p w:rsidR="007970ED" w:rsidRPr="00F82D6B" w:rsidRDefault="007970ED">
            <w:pPr>
              <w:contextualSpacing/>
              <w:rPr>
                <w:rFonts w:ascii="Arial" w:hAnsi="Arial" w:cs="Arial"/>
                <w:sz w:val="24"/>
                <w:szCs w:val="28"/>
              </w:rPr>
            </w:pPr>
          </w:p>
        </w:tc>
        <w:tc>
          <w:tcPr>
            <w:tcW w:w="81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9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54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810" w:type="dxa"/>
            <w:gridSpan w:val="2"/>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r>
      <w:tr w:rsidR="007970ED" w:rsidRPr="00F82D6B" w:rsidTr="007970ED">
        <w:trPr>
          <w:trHeight w:val="300"/>
        </w:trPr>
        <w:tc>
          <w:tcPr>
            <w:tcW w:w="3296" w:type="dxa"/>
            <w:gridSpan w:val="4"/>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Appropriate corridor control points</w:t>
            </w:r>
          </w:p>
        </w:tc>
        <w:tc>
          <w:tcPr>
            <w:tcW w:w="412" w:type="dxa"/>
            <w:noWrap/>
            <w:hideMark/>
          </w:tcPr>
          <w:p w:rsidR="007970ED" w:rsidRPr="00F82D6B" w:rsidRDefault="007970ED">
            <w:pPr>
              <w:contextualSpacing/>
              <w:rPr>
                <w:rFonts w:ascii="Arial" w:hAnsi="Arial" w:cs="Arial"/>
                <w:sz w:val="24"/>
                <w:szCs w:val="28"/>
              </w:rPr>
            </w:pPr>
          </w:p>
        </w:tc>
        <w:tc>
          <w:tcPr>
            <w:tcW w:w="81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9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54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810" w:type="dxa"/>
            <w:gridSpan w:val="2"/>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r>
      <w:tr w:rsidR="007970ED" w:rsidRPr="00F82D6B" w:rsidTr="007970ED">
        <w:trPr>
          <w:trHeight w:val="300"/>
        </w:trPr>
        <w:tc>
          <w:tcPr>
            <w:tcW w:w="3296" w:type="dxa"/>
            <w:gridSpan w:val="4"/>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Scenic viewpoints taken advantage of</w:t>
            </w:r>
          </w:p>
        </w:tc>
        <w:tc>
          <w:tcPr>
            <w:tcW w:w="412" w:type="dxa"/>
            <w:noWrap/>
            <w:hideMark/>
          </w:tcPr>
          <w:p w:rsidR="007970ED" w:rsidRPr="00F82D6B" w:rsidRDefault="007970ED">
            <w:pPr>
              <w:contextualSpacing/>
              <w:rPr>
                <w:rFonts w:ascii="Arial" w:hAnsi="Arial" w:cs="Arial"/>
                <w:sz w:val="24"/>
                <w:szCs w:val="28"/>
              </w:rPr>
            </w:pPr>
          </w:p>
        </w:tc>
        <w:tc>
          <w:tcPr>
            <w:tcW w:w="81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9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54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810" w:type="dxa"/>
            <w:gridSpan w:val="2"/>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r>
      <w:tr w:rsidR="007970ED" w:rsidRPr="00F82D6B" w:rsidTr="007970ED">
        <w:trPr>
          <w:trHeight w:val="300"/>
        </w:trPr>
        <w:tc>
          <w:tcPr>
            <w:tcW w:w="3708" w:type="dxa"/>
            <w:gridSpan w:val="5"/>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Interpretive opportunities taken advantage of</w:t>
            </w:r>
          </w:p>
        </w:tc>
        <w:tc>
          <w:tcPr>
            <w:tcW w:w="81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9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00" w:type="dxa"/>
            <w:noWrap/>
            <w:hideMark/>
          </w:tcPr>
          <w:p w:rsidR="007970ED" w:rsidRPr="00F82D6B" w:rsidRDefault="007970ED">
            <w:pPr>
              <w:contextualSpacing/>
              <w:rPr>
                <w:rFonts w:ascii="Arial" w:hAnsi="Arial" w:cs="Arial"/>
                <w:sz w:val="24"/>
                <w:szCs w:val="28"/>
              </w:rPr>
            </w:pPr>
          </w:p>
        </w:tc>
        <w:tc>
          <w:tcPr>
            <w:tcW w:w="900" w:type="dxa"/>
            <w:noWrap/>
            <w:hideMark/>
          </w:tcPr>
          <w:p w:rsidR="007970ED" w:rsidRPr="00F82D6B" w:rsidRDefault="007970ED">
            <w:pPr>
              <w:contextualSpacing/>
              <w:rPr>
                <w:rFonts w:ascii="Arial" w:hAnsi="Arial" w:cs="Arial"/>
                <w:sz w:val="24"/>
                <w:szCs w:val="28"/>
              </w:rPr>
            </w:pPr>
          </w:p>
        </w:tc>
        <w:tc>
          <w:tcPr>
            <w:tcW w:w="540" w:type="dxa"/>
            <w:noWrap/>
            <w:hideMark/>
          </w:tcPr>
          <w:p w:rsidR="007970ED" w:rsidRPr="00F82D6B" w:rsidRDefault="007970ED">
            <w:pPr>
              <w:contextualSpacing/>
              <w:rPr>
                <w:rFonts w:ascii="Arial" w:hAnsi="Arial" w:cs="Arial"/>
                <w:sz w:val="24"/>
                <w:szCs w:val="28"/>
              </w:rPr>
            </w:pPr>
          </w:p>
        </w:tc>
        <w:tc>
          <w:tcPr>
            <w:tcW w:w="810" w:type="dxa"/>
            <w:gridSpan w:val="2"/>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r>
      <w:tr w:rsidR="007970ED" w:rsidRPr="00F82D6B" w:rsidTr="007970ED">
        <w:trPr>
          <w:trHeight w:val="300"/>
        </w:trPr>
        <w:tc>
          <w:tcPr>
            <w:tcW w:w="2472" w:type="dxa"/>
            <w:gridSpan w:val="3"/>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Protects natural resources</w:t>
            </w:r>
          </w:p>
        </w:tc>
        <w:tc>
          <w:tcPr>
            <w:tcW w:w="824" w:type="dxa"/>
            <w:noWrap/>
            <w:hideMark/>
          </w:tcPr>
          <w:p w:rsidR="007970ED" w:rsidRPr="00F82D6B" w:rsidRDefault="007970ED">
            <w:pPr>
              <w:contextualSpacing/>
              <w:rPr>
                <w:rFonts w:ascii="Arial" w:hAnsi="Arial" w:cs="Arial"/>
                <w:sz w:val="24"/>
                <w:szCs w:val="28"/>
              </w:rPr>
            </w:pPr>
          </w:p>
        </w:tc>
        <w:tc>
          <w:tcPr>
            <w:tcW w:w="412" w:type="dxa"/>
            <w:noWrap/>
            <w:hideMark/>
          </w:tcPr>
          <w:p w:rsidR="007970ED" w:rsidRPr="00F82D6B" w:rsidRDefault="007970ED">
            <w:pPr>
              <w:contextualSpacing/>
              <w:rPr>
                <w:rFonts w:ascii="Arial" w:hAnsi="Arial" w:cs="Arial"/>
                <w:sz w:val="24"/>
                <w:szCs w:val="28"/>
              </w:rPr>
            </w:pPr>
          </w:p>
        </w:tc>
        <w:tc>
          <w:tcPr>
            <w:tcW w:w="81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c>
          <w:tcPr>
            <w:tcW w:w="990" w:type="dxa"/>
            <w:noWrap/>
            <w:hideMark/>
          </w:tcPr>
          <w:p w:rsidR="007970ED" w:rsidRPr="00F82D6B" w:rsidRDefault="007970ED">
            <w:pPr>
              <w:contextualSpacing/>
              <w:rPr>
                <w:rFonts w:ascii="Arial" w:hAnsi="Arial" w:cs="Arial"/>
                <w:sz w:val="24"/>
                <w:szCs w:val="28"/>
              </w:rPr>
            </w:pPr>
          </w:p>
        </w:tc>
        <w:tc>
          <w:tcPr>
            <w:tcW w:w="900" w:type="dxa"/>
            <w:noWrap/>
            <w:hideMark/>
          </w:tcPr>
          <w:p w:rsidR="007970ED" w:rsidRPr="00F82D6B" w:rsidRDefault="007970ED">
            <w:pPr>
              <w:contextualSpacing/>
              <w:rPr>
                <w:rFonts w:ascii="Arial" w:hAnsi="Arial" w:cs="Arial"/>
                <w:sz w:val="24"/>
                <w:szCs w:val="28"/>
              </w:rPr>
            </w:pPr>
          </w:p>
        </w:tc>
        <w:tc>
          <w:tcPr>
            <w:tcW w:w="900" w:type="dxa"/>
            <w:noWrap/>
            <w:hideMark/>
          </w:tcPr>
          <w:p w:rsidR="007970ED" w:rsidRPr="00F82D6B" w:rsidRDefault="007970ED">
            <w:pPr>
              <w:contextualSpacing/>
              <w:rPr>
                <w:rFonts w:ascii="Arial" w:hAnsi="Arial" w:cs="Arial"/>
                <w:sz w:val="24"/>
                <w:szCs w:val="28"/>
              </w:rPr>
            </w:pPr>
          </w:p>
        </w:tc>
        <w:tc>
          <w:tcPr>
            <w:tcW w:w="540" w:type="dxa"/>
            <w:noWrap/>
            <w:hideMark/>
          </w:tcPr>
          <w:p w:rsidR="007970ED" w:rsidRPr="00F82D6B" w:rsidRDefault="007970ED">
            <w:pPr>
              <w:contextualSpacing/>
              <w:rPr>
                <w:rFonts w:ascii="Arial" w:hAnsi="Arial" w:cs="Arial"/>
                <w:sz w:val="24"/>
                <w:szCs w:val="28"/>
              </w:rPr>
            </w:pPr>
          </w:p>
        </w:tc>
        <w:tc>
          <w:tcPr>
            <w:tcW w:w="810" w:type="dxa"/>
            <w:gridSpan w:val="2"/>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Y</w:t>
            </w:r>
          </w:p>
        </w:tc>
      </w:tr>
      <w:tr w:rsidR="007970ED" w:rsidRPr="00F82D6B" w:rsidTr="007970ED">
        <w:trPr>
          <w:trHeight w:val="300"/>
        </w:trPr>
        <w:tc>
          <w:tcPr>
            <w:tcW w:w="2472" w:type="dxa"/>
            <w:gridSpan w:val="3"/>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Protects cultural resources</w:t>
            </w:r>
          </w:p>
        </w:tc>
        <w:tc>
          <w:tcPr>
            <w:tcW w:w="824" w:type="dxa"/>
            <w:noWrap/>
            <w:hideMark/>
          </w:tcPr>
          <w:p w:rsidR="007970ED" w:rsidRPr="00F82D6B" w:rsidRDefault="007970ED">
            <w:pPr>
              <w:contextualSpacing/>
              <w:rPr>
                <w:rFonts w:ascii="Arial" w:hAnsi="Arial" w:cs="Arial"/>
                <w:sz w:val="24"/>
                <w:szCs w:val="28"/>
              </w:rPr>
            </w:pPr>
          </w:p>
        </w:tc>
        <w:tc>
          <w:tcPr>
            <w:tcW w:w="412" w:type="dxa"/>
            <w:noWrap/>
            <w:hideMark/>
          </w:tcPr>
          <w:p w:rsidR="007970ED" w:rsidRPr="00F82D6B" w:rsidRDefault="007970ED">
            <w:pPr>
              <w:contextualSpacing/>
              <w:rPr>
                <w:rFonts w:ascii="Arial" w:hAnsi="Arial" w:cs="Arial"/>
                <w:sz w:val="24"/>
                <w:szCs w:val="28"/>
              </w:rPr>
            </w:pPr>
          </w:p>
        </w:tc>
        <w:tc>
          <w:tcPr>
            <w:tcW w:w="810" w:type="dxa"/>
            <w:noWrap/>
            <w:hideMark/>
          </w:tcPr>
          <w:p w:rsidR="007970ED" w:rsidRPr="00F82D6B" w:rsidRDefault="007970ED">
            <w:pPr>
              <w:contextualSpacing/>
              <w:rPr>
                <w:rFonts w:ascii="Arial" w:hAnsi="Arial" w:cs="Arial"/>
                <w:sz w:val="24"/>
                <w:szCs w:val="28"/>
              </w:rPr>
            </w:pPr>
          </w:p>
        </w:tc>
        <w:tc>
          <w:tcPr>
            <w:tcW w:w="990" w:type="dxa"/>
            <w:noWrap/>
            <w:hideMark/>
          </w:tcPr>
          <w:p w:rsidR="007970ED" w:rsidRPr="00F82D6B" w:rsidRDefault="007970ED">
            <w:pPr>
              <w:contextualSpacing/>
              <w:rPr>
                <w:rFonts w:ascii="Arial" w:hAnsi="Arial" w:cs="Arial"/>
                <w:sz w:val="24"/>
                <w:szCs w:val="28"/>
              </w:rPr>
            </w:pPr>
          </w:p>
        </w:tc>
        <w:tc>
          <w:tcPr>
            <w:tcW w:w="900" w:type="dxa"/>
            <w:noWrap/>
            <w:hideMark/>
          </w:tcPr>
          <w:p w:rsidR="007970ED" w:rsidRPr="00F82D6B" w:rsidRDefault="007970ED">
            <w:pPr>
              <w:contextualSpacing/>
              <w:rPr>
                <w:rFonts w:ascii="Arial" w:hAnsi="Arial" w:cs="Arial"/>
                <w:sz w:val="24"/>
                <w:szCs w:val="28"/>
              </w:rPr>
            </w:pPr>
          </w:p>
        </w:tc>
        <w:tc>
          <w:tcPr>
            <w:tcW w:w="900" w:type="dxa"/>
            <w:noWrap/>
            <w:hideMark/>
          </w:tcPr>
          <w:p w:rsidR="007970ED" w:rsidRPr="00F82D6B" w:rsidRDefault="007970ED">
            <w:pPr>
              <w:contextualSpacing/>
              <w:rPr>
                <w:rFonts w:ascii="Arial" w:hAnsi="Arial" w:cs="Arial"/>
                <w:sz w:val="24"/>
                <w:szCs w:val="28"/>
              </w:rPr>
            </w:pPr>
          </w:p>
        </w:tc>
        <w:tc>
          <w:tcPr>
            <w:tcW w:w="540" w:type="dxa"/>
            <w:noWrap/>
            <w:hideMark/>
          </w:tcPr>
          <w:p w:rsidR="007970ED" w:rsidRPr="00F82D6B" w:rsidRDefault="007970ED">
            <w:pPr>
              <w:contextualSpacing/>
              <w:rPr>
                <w:rFonts w:ascii="Arial" w:hAnsi="Arial" w:cs="Arial"/>
                <w:sz w:val="24"/>
                <w:szCs w:val="28"/>
              </w:rPr>
            </w:pPr>
          </w:p>
        </w:tc>
        <w:tc>
          <w:tcPr>
            <w:tcW w:w="810" w:type="dxa"/>
            <w:gridSpan w:val="2"/>
            <w:noWrap/>
            <w:hideMark/>
          </w:tcPr>
          <w:p w:rsidR="007970ED" w:rsidRPr="00F82D6B" w:rsidRDefault="007970ED">
            <w:pPr>
              <w:contextualSpacing/>
              <w:rPr>
                <w:rFonts w:ascii="Arial" w:hAnsi="Arial" w:cs="Arial"/>
                <w:sz w:val="24"/>
                <w:szCs w:val="28"/>
              </w:rPr>
            </w:pPr>
          </w:p>
        </w:tc>
      </w:tr>
      <w:tr w:rsidR="007970ED" w:rsidRPr="00F82D6B" w:rsidTr="007970ED">
        <w:trPr>
          <w:trHeight w:val="300"/>
        </w:trPr>
        <w:tc>
          <w:tcPr>
            <w:tcW w:w="3708" w:type="dxa"/>
            <w:gridSpan w:val="5"/>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Nonprofit agency or individual volunteer support</w:t>
            </w:r>
          </w:p>
        </w:tc>
        <w:tc>
          <w:tcPr>
            <w:tcW w:w="81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w:t>
            </w:r>
          </w:p>
        </w:tc>
        <w:tc>
          <w:tcPr>
            <w:tcW w:w="99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w:t>
            </w:r>
          </w:p>
        </w:tc>
        <w:tc>
          <w:tcPr>
            <w:tcW w:w="90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w:t>
            </w:r>
          </w:p>
        </w:tc>
        <w:tc>
          <w:tcPr>
            <w:tcW w:w="540" w:type="dxa"/>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w:t>
            </w:r>
          </w:p>
        </w:tc>
        <w:tc>
          <w:tcPr>
            <w:tcW w:w="810" w:type="dxa"/>
            <w:gridSpan w:val="2"/>
            <w:noWrap/>
            <w:hideMark/>
          </w:tcPr>
          <w:p w:rsidR="007970ED" w:rsidRPr="00F82D6B" w:rsidRDefault="007970ED">
            <w:pPr>
              <w:contextualSpacing/>
              <w:rPr>
                <w:rFonts w:ascii="Arial" w:hAnsi="Arial" w:cs="Arial"/>
                <w:sz w:val="24"/>
                <w:szCs w:val="28"/>
              </w:rPr>
            </w:pPr>
            <w:r w:rsidRPr="00F82D6B">
              <w:rPr>
                <w:rFonts w:ascii="Arial" w:hAnsi="Arial" w:cs="Arial"/>
                <w:sz w:val="24"/>
                <w:szCs w:val="28"/>
              </w:rPr>
              <w:t>?</w:t>
            </w:r>
          </w:p>
        </w:tc>
      </w:tr>
    </w:tbl>
    <w:p w:rsidR="00AB1ED6" w:rsidRPr="00F82D6B" w:rsidRDefault="00AB1ED6">
      <w:pPr>
        <w:contextualSpacing/>
        <w:rPr>
          <w:rFonts w:ascii="Arial" w:hAnsi="Arial" w:cs="Arial"/>
          <w:sz w:val="24"/>
          <w:szCs w:val="28"/>
        </w:rPr>
      </w:pPr>
    </w:p>
    <w:p w:rsidR="007970ED" w:rsidRPr="00F82D6B" w:rsidRDefault="007970ED">
      <w:pPr>
        <w:contextualSpacing/>
        <w:rPr>
          <w:rFonts w:ascii="Arial" w:hAnsi="Arial" w:cs="Arial"/>
          <w:sz w:val="24"/>
          <w:szCs w:val="28"/>
        </w:rPr>
      </w:pPr>
      <w:r w:rsidRPr="00F82D6B">
        <w:rPr>
          <w:rFonts w:ascii="Arial" w:hAnsi="Arial" w:cs="Arial"/>
          <w:sz w:val="24"/>
          <w:szCs w:val="28"/>
        </w:rPr>
        <w:t xml:space="preserve">This matrix has not been completely filled out, and it would be expected that modifications will be made to existing work as well.  </w:t>
      </w:r>
      <w:r w:rsidR="00435065" w:rsidRPr="00F82D6B">
        <w:rPr>
          <w:rFonts w:ascii="Arial" w:hAnsi="Arial" w:cs="Arial"/>
          <w:sz w:val="24"/>
          <w:szCs w:val="28"/>
        </w:rPr>
        <w:t xml:space="preserve">In essence, what is needed at this point is to allow a more wide-ranging examination of environmental/cultural/institutional impacts, including the more indirect effects of trail construction such as interpretation, local procurement, fossil fuel reduction, and any other influences.  </w:t>
      </w:r>
    </w:p>
    <w:p w:rsidR="00130887" w:rsidRPr="00F82D6B" w:rsidRDefault="00130887">
      <w:pPr>
        <w:contextualSpacing/>
        <w:rPr>
          <w:rFonts w:ascii="Arial" w:hAnsi="Arial" w:cs="Arial"/>
          <w:sz w:val="24"/>
          <w:szCs w:val="28"/>
        </w:rPr>
      </w:pPr>
    </w:p>
    <w:p w:rsidR="00130887" w:rsidRPr="00F82D6B" w:rsidRDefault="00130887">
      <w:pPr>
        <w:contextualSpacing/>
        <w:rPr>
          <w:rFonts w:ascii="Arial" w:hAnsi="Arial" w:cs="Arial"/>
          <w:sz w:val="24"/>
          <w:szCs w:val="28"/>
        </w:rPr>
      </w:pPr>
      <w:r w:rsidRPr="00F82D6B">
        <w:rPr>
          <w:rFonts w:ascii="Arial" w:hAnsi="Arial" w:cs="Arial"/>
          <w:sz w:val="24"/>
          <w:szCs w:val="28"/>
        </w:rPr>
        <w:t xml:space="preserve">Beyond the trail matrix are considerations of regional context, local materials procurement, user behavior and education, use of renewable energy, or the other parameters mentioned in the executive orders cited in the introduction to this report.  For example, the Flagstaff Urban Trail System could be extended to connect to the Sunset Crater trails and provide a hiking/biking route from Flagstaff to the national monument.  </w:t>
      </w:r>
    </w:p>
    <w:p w:rsidR="00435065" w:rsidRPr="00F82D6B" w:rsidRDefault="00435065">
      <w:pPr>
        <w:contextualSpacing/>
        <w:rPr>
          <w:rFonts w:ascii="Arial" w:hAnsi="Arial" w:cs="Arial"/>
          <w:sz w:val="24"/>
          <w:szCs w:val="28"/>
        </w:rPr>
      </w:pPr>
    </w:p>
    <w:p w:rsidR="00130887" w:rsidRPr="00F82D6B" w:rsidRDefault="007970ED">
      <w:pPr>
        <w:contextualSpacing/>
        <w:rPr>
          <w:rFonts w:ascii="Arial" w:hAnsi="Arial" w:cs="Arial"/>
          <w:sz w:val="24"/>
          <w:szCs w:val="28"/>
        </w:rPr>
      </w:pPr>
      <w:r w:rsidRPr="00F82D6B">
        <w:rPr>
          <w:rFonts w:ascii="Arial" w:hAnsi="Arial" w:cs="Arial"/>
          <w:sz w:val="24"/>
          <w:szCs w:val="28"/>
        </w:rPr>
        <w:t xml:space="preserve">The important point here is that these trail proposals are starting points for a more complete sustainability planning process.  Once the corridor proposals are identified, then the Green Team or representatives from the </w:t>
      </w:r>
      <w:r w:rsidR="00435065" w:rsidRPr="00F82D6B">
        <w:rPr>
          <w:rFonts w:ascii="Arial" w:hAnsi="Arial" w:cs="Arial"/>
          <w:sz w:val="24"/>
          <w:szCs w:val="28"/>
        </w:rPr>
        <w:t>other divisions</w:t>
      </w:r>
      <w:r w:rsidRPr="00F82D6B">
        <w:rPr>
          <w:rFonts w:ascii="Arial" w:hAnsi="Arial" w:cs="Arial"/>
          <w:sz w:val="24"/>
          <w:szCs w:val="28"/>
        </w:rPr>
        <w:t xml:space="preserve"> can make a more detailed examination of the impacts</w:t>
      </w:r>
      <w:r w:rsidR="00F82D6B">
        <w:rPr>
          <w:rFonts w:ascii="Arial" w:hAnsi="Arial" w:cs="Arial"/>
          <w:sz w:val="24"/>
          <w:szCs w:val="28"/>
        </w:rPr>
        <w:t xml:space="preserve"> as they relate to the Environmental Management System now under development</w:t>
      </w:r>
      <w:r w:rsidR="00435065" w:rsidRPr="00F82D6B">
        <w:rPr>
          <w:rFonts w:ascii="Arial" w:hAnsi="Arial" w:cs="Arial"/>
          <w:sz w:val="24"/>
          <w:szCs w:val="28"/>
        </w:rPr>
        <w:t>.  This matrix also provides a solid starting point for an evaluation system that can be refined as more trails are built.</w:t>
      </w:r>
    </w:p>
    <w:p w:rsidR="007970ED" w:rsidRPr="00F82D6B" w:rsidRDefault="007970ED">
      <w:pPr>
        <w:contextualSpacing/>
        <w:rPr>
          <w:rFonts w:ascii="Arial" w:hAnsi="Arial" w:cs="Arial"/>
          <w:sz w:val="24"/>
          <w:szCs w:val="28"/>
        </w:rPr>
      </w:pPr>
      <w:r w:rsidRPr="00F82D6B">
        <w:rPr>
          <w:rFonts w:ascii="Arial" w:hAnsi="Arial" w:cs="Arial"/>
          <w:sz w:val="24"/>
          <w:szCs w:val="28"/>
        </w:rPr>
        <w:t xml:space="preserve"> </w:t>
      </w:r>
      <w:r w:rsidR="0005602B" w:rsidRPr="00F82D6B">
        <w:rPr>
          <w:rFonts w:ascii="Arial" w:hAnsi="Arial" w:cs="Arial"/>
          <w:sz w:val="24"/>
          <w:szCs w:val="28"/>
        </w:rPr>
        <w:t xml:space="preserve"> </w:t>
      </w:r>
    </w:p>
    <w:p w:rsidR="00394589" w:rsidRPr="00F82D6B" w:rsidRDefault="0005602B">
      <w:pPr>
        <w:contextualSpacing/>
        <w:rPr>
          <w:rFonts w:ascii="Arial" w:hAnsi="Arial" w:cs="Arial"/>
          <w:sz w:val="24"/>
          <w:szCs w:val="28"/>
        </w:rPr>
      </w:pPr>
      <w:r w:rsidRPr="00F82D6B">
        <w:rPr>
          <w:rFonts w:ascii="Arial" w:hAnsi="Arial" w:cs="Arial"/>
          <w:sz w:val="24"/>
          <w:szCs w:val="28"/>
        </w:rPr>
        <w:t>Basch, et al. (2007) recommend a trail sustainability evaluation along planned corridors for e</w:t>
      </w:r>
      <w:r w:rsidR="00394589" w:rsidRPr="00F82D6B">
        <w:rPr>
          <w:rFonts w:ascii="Arial" w:hAnsi="Arial" w:cs="Arial"/>
          <w:sz w:val="24"/>
          <w:szCs w:val="28"/>
        </w:rPr>
        <w:t>ach 100 foot section of trail, in a format similar to the more usual trail prescriptions.  Once the Sunset Crater Trail corridors are located, then a similar assessment can provide a valuable starting point for monitoring.</w:t>
      </w:r>
    </w:p>
    <w:p w:rsidR="00394589" w:rsidRPr="00F82D6B" w:rsidRDefault="00394589">
      <w:pPr>
        <w:contextualSpacing/>
        <w:rPr>
          <w:rFonts w:ascii="Arial" w:hAnsi="Arial" w:cs="Arial"/>
          <w:sz w:val="24"/>
          <w:szCs w:val="28"/>
        </w:rPr>
      </w:pPr>
    </w:p>
    <w:p w:rsidR="00394589" w:rsidRPr="00F82D6B" w:rsidRDefault="00394589">
      <w:pPr>
        <w:contextualSpacing/>
        <w:rPr>
          <w:rFonts w:ascii="Arial" w:hAnsi="Arial" w:cs="Arial"/>
          <w:sz w:val="24"/>
          <w:szCs w:val="28"/>
        </w:rPr>
      </w:pPr>
      <w:r w:rsidRPr="00F82D6B">
        <w:rPr>
          <w:rFonts w:ascii="Arial" w:hAnsi="Arial" w:cs="Arial"/>
          <w:sz w:val="24"/>
          <w:szCs w:val="28"/>
        </w:rPr>
        <w:t>Sustainability itself is a term that has multiple meanings.  It has often been taken to mean trail construction that requires minimal maintenance and makes minimal impacts to the total environment, and that is a good starting point.  However, federal mandates are requiring that all efforts in sustainability be broadened in scope to go beyond trail corridors to the larger regional and social context.  The plan presented here should also provide a basis for monitoring and evaluation that considers both contexts.</w:t>
      </w:r>
    </w:p>
    <w:p w:rsidR="0005602B" w:rsidRPr="00F82D6B" w:rsidRDefault="00394589">
      <w:pPr>
        <w:contextualSpacing/>
        <w:rPr>
          <w:rFonts w:ascii="Arial" w:hAnsi="Arial" w:cs="Arial"/>
          <w:sz w:val="24"/>
          <w:szCs w:val="28"/>
        </w:rPr>
      </w:pPr>
      <w:r w:rsidRPr="00F82D6B">
        <w:rPr>
          <w:rFonts w:ascii="Arial" w:hAnsi="Arial" w:cs="Arial"/>
          <w:sz w:val="24"/>
          <w:szCs w:val="28"/>
        </w:rPr>
        <w:t xml:space="preserve">   </w:t>
      </w:r>
    </w:p>
    <w:p w:rsidR="00AB1ED6" w:rsidRPr="00F82D6B" w:rsidRDefault="00F26B15">
      <w:pPr>
        <w:rPr>
          <w:rFonts w:ascii="Arial" w:hAnsi="Arial" w:cs="Arial"/>
          <w:sz w:val="24"/>
          <w:szCs w:val="28"/>
        </w:rPr>
      </w:pPr>
      <w:r w:rsidRPr="00F82D6B">
        <w:rPr>
          <w:rFonts w:ascii="Arial" w:hAnsi="Arial" w:cs="Arial"/>
          <w:sz w:val="24"/>
          <w:szCs w:val="28"/>
        </w:rPr>
        <w:t xml:space="preserve">  </w:t>
      </w:r>
      <w:r w:rsidR="00AB1ED6" w:rsidRPr="00F82D6B">
        <w:rPr>
          <w:rFonts w:ascii="Arial" w:hAnsi="Arial" w:cs="Arial"/>
          <w:sz w:val="24"/>
          <w:szCs w:val="28"/>
        </w:rPr>
        <w:br w:type="page"/>
      </w:r>
    </w:p>
    <w:p w:rsidR="00A67F34" w:rsidRDefault="00A67F34" w:rsidP="00465D45">
      <w:pPr>
        <w:spacing w:after="0" w:line="240" w:lineRule="auto"/>
        <w:jc w:val="center"/>
        <w:rPr>
          <w:rFonts w:ascii="Arial" w:hAnsi="Arial" w:cs="Arial"/>
          <w:b/>
          <w:color w:val="000000" w:themeColor="text1"/>
          <w:sz w:val="28"/>
          <w:szCs w:val="28"/>
        </w:rPr>
      </w:pPr>
      <w:r>
        <w:rPr>
          <w:rFonts w:ascii="Arial" w:hAnsi="Arial" w:cs="Arial"/>
          <w:b/>
          <w:color w:val="000000" w:themeColor="text1"/>
          <w:sz w:val="28"/>
          <w:szCs w:val="28"/>
        </w:rPr>
        <w:t>References Cited</w:t>
      </w:r>
    </w:p>
    <w:p w:rsidR="000219C5" w:rsidRDefault="000219C5" w:rsidP="00465D45">
      <w:pPr>
        <w:spacing w:line="240" w:lineRule="auto"/>
        <w:contextualSpacing/>
        <w:rPr>
          <w:rFonts w:ascii="Arial" w:hAnsi="Arial" w:cs="Arial"/>
          <w:color w:val="000000" w:themeColor="text1"/>
          <w:sz w:val="24"/>
          <w:szCs w:val="28"/>
        </w:rPr>
      </w:pPr>
    </w:p>
    <w:p w:rsidR="00DB0EDA" w:rsidRDefault="00DB0EDA" w:rsidP="00465D45">
      <w:pPr>
        <w:spacing w:line="240" w:lineRule="auto"/>
        <w:contextualSpacing/>
        <w:rPr>
          <w:rFonts w:ascii="Arial" w:hAnsi="Arial" w:cs="Arial"/>
          <w:color w:val="000000" w:themeColor="text1"/>
          <w:sz w:val="24"/>
          <w:szCs w:val="28"/>
        </w:rPr>
      </w:pPr>
      <w:r>
        <w:rPr>
          <w:rFonts w:ascii="Arial" w:hAnsi="Arial" w:cs="Arial"/>
          <w:color w:val="000000" w:themeColor="text1"/>
          <w:sz w:val="24"/>
          <w:szCs w:val="28"/>
        </w:rPr>
        <w:t xml:space="preserve">Arizona Earthquake Information Center. 2011,  Arizona Earthquake History. Northern Arizona University </w:t>
      </w:r>
      <w:r w:rsidRPr="00DB0EDA">
        <w:rPr>
          <w:rFonts w:ascii="Arial" w:hAnsi="Arial" w:cs="Arial"/>
          <w:color w:val="000000" w:themeColor="text1"/>
          <w:sz w:val="24"/>
          <w:szCs w:val="28"/>
        </w:rPr>
        <w:t>http://www.cefns.nau.edu/Orgs/aeic/eq_history.html</w:t>
      </w:r>
      <w:r>
        <w:rPr>
          <w:rFonts w:ascii="Arial" w:hAnsi="Arial" w:cs="Arial"/>
          <w:color w:val="000000" w:themeColor="text1"/>
          <w:sz w:val="24"/>
          <w:szCs w:val="28"/>
        </w:rPr>
        <w:t xml:space="preserve">. </w:t>
      </w:r>
    </w:p>
    <w:p w:rsidR="00DB0EDA" w:rsidRDefault="00DB0EDA" w:rsidP="00465D45">
      <w:pPr>
        <w:spacing w:line="240" w:lineRule="auto"/>
        <w:contextualSpacing/>
        <w:rPr>
          <w:rFonts w:ascii="Arial" w:hAnsi="Arial" w:cs="Arial"/>
          <w:color w:val="000000" w:themeColor="text1"/>
          <w:sz w:val="24"/>
          <w:szCs w:val="28"/>
        </w:rPr>
      </w:pPr>
    </w:p>
    <w:p w:rsidR="00F035BF" w:rsidRDefault="00F035BF" w:rsidP="00465D45">
      <w:pPr>
        <w:spacing w:line="240" w:lineRule="auto"/>
        <w:contextualSpacing/>
        <w:rPr>
          <w:rFonts w:ascii="Arial" w:hAnsi="Arial" w:cs="Arial"/>
          <w:color w:val="000000" w:themeColor="text1"/>
          <w:sz w:val="24"/>
          <w:szCs w:val="28"/>
        </w:rPr>
      </w:pPr>
      <w:r>
        <w:rPr>
          <w:rFonts w:ascii="Arial" w:hAnsi="Arial" w:cs="Arial"/>
          <w:color w:val="000000" w:themeColor="text1"/>
          <w:sz w:val="24"/>
          <w:szCs w:val="28"/>
        </w:rPr>
        <w:t xml:space="preserve">California State Parks.  1991.  </w:t>
      </w:r>
      <w:r>
        <w:rPr>
          <w:rFonts w:ascii="Arial" w:hAnsi="Arial" w:cs="Arial"/>
          <w:color w:val="000000" w:themeColor="text1"/>
          <w:sz w:val="24"/>
          <w:szCs w:val="28"/>
          <w:u w:val="single"/>
        </w:rPr>
        <w:t>Trails Handbook</w:t>
      </w:r>
      <w:r>
        <w:rPr>
          <w:rFonts w:ascii="Arial" w:hAnsi="Arial" w:cs="Arial"/>
          <w:color w:val="000000" w:themeColor="text1"/>
          <w:sz w:val="24"/>
          <w:szCs w:val="28"/>
        </w:rPr>
        <w:t xml:space="preserve">.  Sacramento:  California Department </w:t>
      </w:r>
      <w:r w:rsidR="00FA5427">
        <w:rPr>
          <w:rFonts w:ascii="Arial" w:hAnsi="Arial" w:cs="Arial"/>
          <w:color w:val="000000" w:themeColor="text1"/>
          <w:sz w:val="24"/>
          <w:szCs w:val="28"/>
        </w:rPr>
        <w:t>of Parks and Recreation.</w:t>
      </w:r>
    </w:p>
    <w:p w:rsidR="00FA5427" w:rsidRDefault="00FA5427" w:rsidP="00465D45">
      <w:pPr>
        <w:spacing w:line="240" w:lineRule="auto"/>
        <w:contextualSpacing/>
        <w:rPr>
          <w:rFonts w:ascii="Arial" w:hAnsi="Arial" w:cs="Arial"/>
          <w:color w:val="000000" w:themeColor="text1"/>
          <w:sz w:val="24"/>
          <w:szCs w:val="28"/>
        </w:rPr>
      </w:pPr>
    </w:p>
    <w:p w:rsidR="00A80B7A" w:rsidRDefault="00A80B7A" w:rsidP="00465D45">
      <w:pPr>
        <w:spacing w:line="240" w:lineRule="auto"/>
        <w:contextualSpacing/>
        <w:rPr>
          <w:rFonts w:ascii="Arial" w:hAnsi="Arial" w:cs="Arial"/>
          <w:color w:val="000000" w:themeColor="text1"/>
          <w:sz w:val="24"/>
          <w:szCs w:val="28"/>
        </w:rPr>
      </w:pPr>
      <w:r>
        <w:rPr>
          <w:rFonts w:ascii="Arial" w:hAnsi="Arial" w:cs="Arial"/>
          <w:color w:val="000000" w:themeColor="text1"/>
          <w:sz w:val="24"/>
          <w:szCs w:val="28"/>
        </w:rPr>
        <w:t xml:space="preserve">Congress of the United States 1916. </w:t>
      </w:r>
      <w:r w:rsidRPr="00A80B7A">
        <w:rPr>
          <w:rFonts w:ascii="Arial" w:hAnsi="Arial" w:cs="Arial"/>
          <w:color w:val="000000" w:themeColor="text1"/>
          <w:sz w:val="24"/>
          <w:szCs w:val="28"/>
        </w:rPr>
        <w:t>National Park Service Organic Act of 1916</w:t>
      </w:r>
      <w:r>
        <w:rPr>
          <w:rFonts w:ascii="Arial" w:hAnsi="Arial" w:cs="Arial"/>
          <w:color w:val="000000" w:themeColor="text1"/>
          <w:sz w:val="24"/>
          <w:szCs w:val="28"/>
        </w:rPr>
        <w:t>.</w:t>
      </w:r>
    </w:p>
    <w:p w:rsidR="00A80B7A" w:rsidRDefault="00A80B7A" w:rsidP="00465D45">
      <w:pPr>
        <w:spacing w:line="240" w:lineRule="auto"/>
        <w:contextualSpacing/>
        <w:rPr>
          <w:rFonts w:ascii="Arial" w:hAnsi="Arial" w:cs="Arial"/>
          <w:color w:val="000000" w:themeColor="text1"/>
          <w:sz w:val="24"/>
          <w:szCs w:val="28"/>
        </w:rPr>
      </w:pPr>
    </w:p>
    <w:p w:rsidR="00A67F34" w:rsidRDefault="00A67F34" w:rsidP="00465D45">
      <w:pPr>
        <w:spacing w:line="240" w:lineRule="auto"/>
        <w:rPr>
          <w:rFonts w:ascii="Arial" w:hAnsi="Arial" w:cs="Arial"/>
          <w:color w:val="FF0000"/>
          <w:sz w:val="24"/>
          <w:szCs w:val="24"/>
        </w:rPr>
      </w:pPr>
      <w:r>
        <w:rPr>
          <w:rFonts w:ascii="Arial" w:hAnsi="Arial" w:cs="Arial"/>
          <w:sz w:val="24"/>
          <w:szCs w:val="24"/>
        </w:rPr>
        <w:t xml:space="preserve">Department of Justice.  2010.  2010 ADA Standards for Accessible Design, </w:t>
      </w:r>
      <w:r w:rsidRPr="00A80B7A">
        <w:rPr>
          <w:rFonts w:ascii="Arial" w:hAnsi="Arial" w:cs="Arial"/>
          <w:sz w:val="24"/>
          <w:szCs w:val="24"/>
        </w:rPr>
        <w:t>http://www.ada.gov/regs2010/2010ADAStandards/2010ADAstandards.htm</w:t>
      </w:r>
      <w:r w:rsidRPr="0044602E">
        <w:rPr>
          <w:rFonts w:ascii="Arial" w:hAnsi="Arial" w:cs="Arial"/>
          <w:sz w:val="24"/>
          <w:szCs w:val="24"/>
        </w:rPr>
        <w:t>, accessed 21 October 2011.</w:t>
      </w:r>
      <w:r>
        <w:rPr>
          <w:rFonts w:ascii="Arial" w:hAnsi="Arial" w:cs="Arial"/>
          <w:sz w:val="24"/>
          <w:szCs w:val="24"/>
        </w:rPr>
        <w:t xml:space="preserve">  </w:t>
      </w:r>
    </w:p>
    <w:p w:rsidR="005C2862" w:rsidRPr="005C2862" w:rsidRDefault="005C2862" w:rsidP="00465D45">
      <w:pPr>
        <w:spacing w:line="240" w:lineRule="auto"/>
        <w:rPr>
          <w:rFonts w:ascii="Arial" w:hAnsi="Arial" w:cs="Arial"/>
          <w:sz w:val="24"/>
          <w:szCs w:val="24"/>
        </w:rPr>
      </w:pPr>
      <w:r w:rsidRPr="005C2862">
        <w:rPr>
          <w:rFonts w:ascii="Arial" w:hAnsi="Arial" w:cs="Arial"/>
          <w:sz w:val="24"/>
          <w:szCs w:val="24"/>
        </w:rPr>
        <w:t>Hooper, L. 1</w:t>
      </w:r>
      <w:r>
        <w:rPr>
          <w:rFonts w:ascii="Arial" w:hAnsi="Arial" w:cs="Arial"/>
          <w:sz w:val="24"/>
          <w:szCs w:val="24"/>
        </w:rPr>
        <w:t>9</w:t>
      </w:r>
      <w:r w:rsidRPr="005C2862">
        <w:rPr>
          <w:rFonts w:ascii="Arial" w:hAnsi="Arial" w:cs="Arial"/>
          <w:sz w:val="24"/>
          <w:szCs w:val="24"/>
        </w:rPr>
        <w:t>81</w:t>
      </w:r>
      <w:r>
        <w:rPr>
          <w:rFonts w:ascii="Arial" w:hAnsi="Arial" w:cs="Arial"/>
          <w:sz w:val="24"/>
          <w:szCs w:val="24"/>
        </w:rPr>
        <w:t xml:space="preserve"> Trails and Walks: Inventory/Maintenance Guide. Denver Service Center, National Park Service.  </w:t>
      </w:r>
    </w:p>
    <w:p w:rsidR="00A67F34" w:rsidRPr="00F26EFA" w:rsidRDefault="00A67F34" w:rsidP="00465D45">
      <w:pPr>
        <w:spacing w:line="240" w:lineRule="auto"/>
        <w:rPr>
          <w:rFonts w:ascii="Arial" w:hAnsi="Arial" w:cs="Arial"/>
          <w:color w:val="FF0000"/>
          <w:sz w:val="24"/>
          <w:szCs w:val="24"/>
        </w:rPr>
      </w:pPr>
      <w:r w:rsidRPr="0009011C">
        <w:rPr>
          <w:rFonts w:ascii="Arial" w:hAnsi="Arial" w:cs="Arial"/>
          <w:sz w:val="24"/>
          <w:szCs w:val="24"/>
        </w:rPr>
        <w:t xml:space="preserve">Knapp, Karl and </w:t>
      </w:r>
      <w:r w:rsidR="00465D45">
        <w:rPr>
          <w:rFonts w:ascii="Arial" w:hAnsi="Arial" w:cs="Arial"/>
          <w:sz w:val="24"/>
          <w:szCs w:val="24"/>
        </w:rPr>
        <w:t xml:space="preserve"> </w:t>
      </w:r>
      <w:r w:rsidRPr="0009011C">
        <w:rPr>
          <w:rFonts w:ascii="Arial" w:hAnsi="Arial" w:cs="Arial"/>
          <w:sz w:val="24"/>
          <w:szCs w:val="24"/>
        </w:rPr>
        <w:t xml:space="preserve">Meyer, Kevin.  2011.  </w:t>
      </w:r>
      <w:r w:rsidR="00465D45">
        <w:rPr>
          <w:rFonts w:ascii="Arial" w:hAnsi="Arial" w:cs="Arial"/>
          <w:sz w:val="24"/>
          <w:szCs w:val="24"/>
        </w:rPr>
        <w:t>Workshop</w:t>
      </w:r>
      <w:r w:rsidR="00130887">
        <w:rPr>
          <w:rFonts w:ascii="Arial" w:hAnsi="Arial" w:cs="Arial"/>
          <w:sz w:val="24"/>
          <w:szCs w:val="24"/>
        </w:rPr>
        <w:t xml:space="preserve"> </w:t>
      </w:r>
      <w:r w:rsidRPr="0009011C">
        <w:rPr>
          <w:rFonts w:ascii="Arial" w:hAnsi="Arial" w:cs="Arial"/>
          <w:sz w:val="24"/>
          <w:szCs w:val="24"/>
        </w:rPr>
        <w:t xml:space="preserve">Talk: </w:t>
      </w:r>
      <w:r w:rsidRPr="0009011C">
        <w:rPr>
          <w:rFonts w:ascii="Arial" w:hAnsi="Arial" w:cs="Arial"/>
          <w:i/>
          <w:sz w:val="24"/>
          <w:szCs w:val="24"/>
        </w:rPr>
        <w:t>Trail Factor Triangle</w:t>
      </w:r>
      <w:r w:rsidRPr="0009011C">
        <w:rPr>
          <w:rFonts w:ascii="Arial" w:hAnsi="Arial" w:cs="Arial"/>
          <w:sz w:val="24"/>
          <w:szCs w:val="24"/>
        </w:rPr>
        <w:t>, given 28 March2011.</w:t>
      </w:r>
    </w:p>
    <w:p w:rsidR="005C2862" w:rsidRDefault="005C2862" w:rsidP="005C2862">
      <w:pPr>
        <w:spacing w:line="240" w:lineRule="auto"/>
        <w:contextualSpacing/>
        <w:rPr>
          <w:rFonts w:ascii="Arial" w:hAnsi="Arial" w:cs="Arial"/>
          <w:sz w:val="24"/>
          <w:szCs w:val="24"/>
        </w:rPr>
      </w:pPr>
      <w:r w:rsidRPr="005C2862">
        <w:rPr>
          <w:rFonts w:ascii="Arial" w:hAnsi="Arial" w:cs="Arial"/>
          <w:sz w:val="24"/>
          <w:szCs w:val="24"/>
        </w:rPr>
        <w:t xml:space="preserve">Meyer, Kevin G.. 2011. </w:t>
      </w:r>
      <w:r w:rsidRPr="005C2862">
        <w:rPr>
          <w:rFonts w:ascii="Arial" w:hAnsi="Arial" w:cs="Arial"/>
          <w:bCs/>
          <w:sz w:val="24"/>
          <w:szCs w:val="24"/>
        </w:rPr>
        <w:t>DRAFT: A Comprehensive Framework for Off-Highway Vehicle Trail Management</w:t>
      </w:r>
      <w:r w:rsidRPr="005C2862">
        <w:rPr>
          <w:rFonts w:ascii="Arial" w:hAnsi="Arial" w:cs="Arial"/>
          <w:b/>
          <w:bCs/>
          <w:sz w:val="24"/>
          <w:szCs w:val="24"/>
        </w:rPr>
        <w:t xml:space="preserve">. </w:t>
      </w:r>
      <w:r w:rsidRPr="005C2862">
        <w:rPr>
          <w:rFonts w:ascii="Arial" w:hAnsi="Arial" w:cs="Arial"/>
          <w:sz w:val="24"/>
          <w:szCs w:val="24"/>
        </w:rPr>
        <w:t xml:space="preserve">1123 2804. Missoula, MT: U.S. Department of Agriculture, Forest Service, Missoula Technology and Development Center. </w:t>
      </w:r>
    </w:p>
    <w:p w:rsidR="00FA5427" w:rsidRDefault="00FA5427" w:rsidP="005C2862">
      <w:pPr>
        <w:spacing w:line="240" w:lineRule="auto"/>
        <w:contextualSpacing/>
        <w:rPr>
          <w:rFonts w:ascii="Arial" w:hAnsi="Arial" w:cs="Arial"/>
          <w:sz w:val="24"/>
          <w:szCs w:val="24"/>
        </w:rPr>
      </w:pPr>
    </w:p>
    <w:p w:rsidR="00FA5427" w:rsidRPr="005C2862" w:rsidRDefault="00FA5427" w:rsidP="00FA5427">
      <w:pPr>
        <w:spacing w:line="240" w:lineRule="auto"/>
        <w:rPr>
          <w:rFonts w:ascii="Arial" w:hAnsi="Arial" w:cs="Arial"/>
          <w:sz w:val="24"/>
          <w:szCs w:val="24"/>
        </w:rPr>
      </w:pPr>
      <w:r>
        <w:rPr>
          <w:rFonts w:ascii="Arial" w:hAnsi="Arial" w:cs="Arial"/>
          <w:iCs/>
          <w:sz w:val="24"/>
          <w:szCs w:val="24"/>
        </w:rPr>
        <w:t xml:space="preserve">Basch, D., Duffy, H. Giordanengo, J., Seabloom, G. 2007. </w:t>
      </w:r>
      <w:r w:rsidRPr="00FA5427">
        <w:rPr>
          <w:rFonts w:ascii="Arial" w:hAnsi="Arial" w:cs="Arial"/>
          <w:iCs/>
          <w:sz w:val="24"/>
          <w:szCs w:val="24"/>
        </w:rPr>
        <w:t>Guide to Sustainable Mountain Trails: Assessment, Planning &amp; Design</w:t>
      </w:r>
      <w:r>
        <w:rPr>
          <w:rFonts w:ascii="Arial" w:hAnsi="Arial" w:cs="Arial"/>
          <w:iCs/>
          <w:sz w:val="24"/>
          <w:szCs w:val="24"/>
        </w:rPr>
        <w:t xml:space="preserve"> </w:t>
      </w:r>
      <w:r w:rsidRPr="00FA5427">
        <w:rPr>
          <w:rFonts w:ascii="Arial" w:hAnsi="Arial" w:cs="Arial"/>
          <w:iCs/>
          <w:sz w:val="24"/>
          <w:szCs w:val="24"/>
        </w:rPr>
        <w:t>Sketchbook, 2007 Edition</w:t>
      </w:r>
      <w:r>
        <w:rPr>
          <w:rFonts w:ascii="Arial" w:hAnsi="Arial" w:cs="Arial"/>
          <w:iCs/>
          <w:sz w:val="24"/>
          <w:szCs w:val="24"/>
        </w:rPr>
        <w:t xml:space="preserve">.  </w:t>
      </w:r>
      <w:r>
        <w:rPr>
          <w:rFonts w:ascii="Arial" w:hAnsi="Arial" w:cs="Arial"/>
          <w:sz w:val="24"/>
          <w:szCs w:val="24"/>
        </w:rPr>
        <w:t xml:space="preserve">Denver Service Center, National Park Service.  </w:t>
      </w:r>
    </w:p>
    <w:p w:rsidR="00FA5427" w:rsidRPr="00F26EFA" w:rsidRDefault="00FA5427" w:rsidP="00FA5427">
      <w:pPr>
        <w:spacing w:line="240" w:lineRule="auto"/>
        <w:rPr>
          <w:rFonts w:ascii="Arial" w:hAnsi="Arial" w:cs="Arial"/>
          <w:color w:val="FF0000"/>
          <w:sz w:val="24"/>
          <w:szCs w:val="24"/>
        </w:rPr>
      </w:pPr>
      <w:r w:rsidRPr="0009011C">
        <w:rPr>
          <w:rFonts w:ascii="Arial" w:hAnsi="Arial" w:cs="Arial"/>
          <w:sz w:val="24"/>
          <w:szCs w:val="24"/>
        </w:rPr>
        <w:t xml:space="preserve">National Park Service.  2007.  History and Culture.  Sunset Crater Volcano National Monument, </w:t>
      </w:r>
      <w:r w:rsidRPr="00A80B7A">
        <w:rPr>
          <w:rFonts w:ascii="Arial" w:hAnsi="Arial" w:cs="Arial"/>
          <w:sz w:val="24"/>
          <w:szCs w:val="24"/>
        </w:rPr>
        <w:t>http://www.nps.gov/sucr/historyculture/index.htm</w:t>
      </w:r>
      <w:r w:rsidRPr="0009011C">
        <w:rPr>
          <w:rFonts w:ascii="Arial" w:hAnsi="Arial" w:cs="Arial"/>
          <w:sz w:val="24"/>
          <w:szCs w:val="24"/>
        </w:rPr>
        <w:t>, accessed 21 October 2011.</w:t>
      </w:r>
      <w:r>
        <w:rPr>
          <w:rFonts w:ascii="Arial" w:hAnsi="Arial" w:cs="Arial"/>
          <w:sz w:val="24"/>
          <w:szCs w:val="24"/>
        </w:rPr>
        <w:t xml:space="preserve">  </w:t>
      </w:r>
    </w:p>
    <w:p w:rsidR="00FA5427" w:rsidRPr="00F26EFA" w:rsidRDefault="00FA5427" w:rsidP="00FA5427">
      <w:pPr>
        <w:spacing w:line="240" w:lineRule="auto"/>
        <w:rPr>
          <w:rFonts w:ascii="Arial" w:hAnsi="Arial" w:cs="Arial"/>
          <w:color w:val="FF0000"/>
          <w:sz w:val="24"/>
          <w:szCs w:val="24"/>
        </w:rPr>
      </w:pPr>
      <w:r w:rsidRPr="0009011C">
        <w:rPr>
          <w:rFonts w:ascii="Arial" w:hAnsi="Arial" w:cs="Arial"/>
          <w:sz w:val="24"/>
          <w:szCs w:val="24"/>
        </w:rPr>
        <w:t xml:space="preserve">National Park Service.  2008.  Appendix A.  Federal Trail Data Standards (FTDS) Version 1 Trail Fundamentals, </w:t>
      </w:r>
      <w:r w:rsidRPr="00A80B7A">
        <w:rPr>
          <w:rFonts w:ascii="Arial" w:hAnsi="Arial" w:cs="Arial"/>
          <w:sz w:val="24"/>
          <w:szCs w:val="24"/>
        </w:rPr>
        <w:t>http://www.nps.gov/gis/trails/Doc2/Appendix%20A.pdf</w:t>
      </w:r>
      <w:r w:rsidRPr="0009011C">
        <w:rPr>
          <w:rFonts w:ascii="Arial" w:hAnsi="Arial" w:cs="Arial"/>
          <w:sz w:val="24"/>
          <w:szCs w:val="24"/>
        </w:rPr>
        <w:t>, accessed 21 October 2011.</w:t>
      </w:r>
      <w:r>
        <w:rPr>
          <w:rFonts w:ascii="Arial" w:hAnsi="Arial" w:cs="Arial"/>
          <w:sz w:val="24"/>
          <w:szCs w:val="24"/>
        </w:rPr>
        <w:t xml:space="preserve">  </w:t>
      </w:r>
    </w:p>
    <w:p w:rsidR="00FA5427" w:rsidRPr="00F26EFA" w:rsidRDefault="00FA5427" w:rsidP="00FA5427">
      <w:pPr>
        <w:spacing w:line="240" w:lineRule="auto"/>
        <w:rPr>
          <w:rFonts w:ascii="Arial" w:hAnsi="Arial" w:cs="Arial"/>
          <w:color w:val="FF0000"/>
          <w:sz w:val="24"/>
          <w:szCs w:val="24"/>
        </w:rPr>
      </w:pPr>
      <w:r w:rsidRPr="0009011C">
        <w:rPr>
          <w:rFonts w:ascii="Arial" w:hAnsi="Arial" w:cs="Arial"/>
          <w:sz w:val="24"/>
          <w:szCs w:val="24"/>
        </w:rPr>
        <w:t xml:space="preserve">National Park Service.  2011.  NPS Stats, </w:t>
      </w:r>
      <w:r w:rsidRPr="00A80B7A">
        <w:rPr>
          <w:rFonts w:ascii="Arial" w:hAnsi="Arial" w:cs="Arial"/>
          <w:sz w:val="24"/>
          <w:szCs w:val="24"/>
        </w:rPr>
        <w:t>http://www.nature.nps.gov/stats/viewReport.cfm</w:t>
      </w:r>
      <w:r w:rsidRPr="0009011C">
        <w:rPr>
          <w:rFonts w:ascii="Arial" w:hAnsi="Arial" w:cs="Arial"/>
          <w:sz w:val="24"/>
          <w:szCs w:val="24"/>
        </w:rPr>
        <w:t>, accessed 21 October 2011.</w:t>
      </w:r>
      <w:r w:rsidR="00DB2A25">
        <w:rPr>
          <w:rFonts w:ascii="Arial" w:hAnsi="Arial" w:cs="Arial"/>
          <w:sz w:val="24"/>
          <w:szCs w:val="24"/>
        </w:rPr>
        <w:t xml:space="preserve"> </w:t>
      </w:r>
    </w:p>
    <w:p w:rsidR="00FA5427" w:rsidRPr="00F26EFA" w:rsidRDefault="00FA5427" w:rsidP="00FA5427">
      <w:pPr>
        <w:spacing w:line="240" w:lineRule="auto"/>
        <w:rPr>
          <w:rFonts w:ascii="Arial" w:hAnsi="Arial" w:cs="Arial"/>
          <w:color w:val="FF0000"/>
          <w:sz w:val="24"/>
          <w:szCs w:val="24"/>
        </w:rPr>
      </w:pPr>
      <w:r w:rsidRPr="0009011C">
        <w:rPr>
          <w:rFonts w:ascii="Arial" w:hAnsi="Arial" w:cs="Arial"/>
          <w:sz w:val="24"/>
          <w:szCs w:val="24"/>
        </w:rPr>
        <w:t xml:space="preserve">National Park Service.  Mission, </w:t>
      </w:r>
      <w:r w:rsidRPr="00A80B7A">
        <w:rPr>
          <w:rFonts w:ascii="Arial" w:hAnsi="Arial" w:cs="Arial"/>
          <w:sz w:val="24"/>
          <w:szCs w:val="24"/>
        </w:rPr>
        <w:t>http://www.nps.gov/aboutus/mission.htm</w:t>
      </w:r>
      <w:r w:rsidRPr="0009011C">
        <w:rPr>
          <w:rFonts w:ascii="Arial" w:hAnsi="Arial" w:cs="Arial"/>
          <w:sz w:val="24"/>
          <w:szCs w:val="24"/>
        </w:rPr>
        <w:t>, accessed 21 October 2011.</w:t>
      </w:r>
      <w:r>
        <w:rPr>
          <w:rFonts w:ascii="Arial" w:hAnsi="Arial" w:cs="Arial"/>
          <w:sz w:val="24"/>
          <w:szCs w:val="24"/>
        </w:rPr>
        <w:t xml:space="preserve">  </w:t>
      </w:r>
    </w:p>
    <w:p w:rsidR="005E19B0" w:rsidRPr="005E19B0" w:rsidRDefault="005E19B0" w:rsidP="00465D45">
      <w:pPr>
        <w:spacing w:line="240" w:lineRule="auto"/>
        <w:contextualSpacing/>
        <w:rPr>
          <w:rFonts w:ascii="Arial" w:hAnsi="Arial" w:cs="Arial"/>
          <w:bCs/>
          <w:sz w:val="24"/>
          <w:szCs w:val="24"/>
        </w:rPr>
      </w:pPr>
      <w:r>
        <w:rPr>
          <w:rFonts w:ascii="Arial" w:hAnsi="Arial" w:cs="Arial"/>
          <w:sz w:val="24"/>
          <w:szCs w:val="24"/>
        </w:rPr>
        <w:t xml:space="preserve">Office of the President of the United States, 2007 </w:t>
      </w:r>
      <w:r w:rsidRPr="005E19B0">
        <w:rPr>
          <w:rFonts w:ascii="Arial" w:hAnsi="Arial" w:cs="Arial"/>
          <w:bCs/>
          <w:sz w:val="24"/>
          <w:szCs w:val="24"/>
        </w:rPr>
        <w:t>Executive Order 13423 of January 24, 2007</w:t>
      </w:r>
      <w:r>
        <w:rPr>
          <w:rFonts w:ascii="Arial" w:hAnsi="Arial" w:cs="Arial"/>
          <w:bCs/>
          <w:sz w:val="24"/>
          <w:szCs w:val="24"/>
        </w:rPr>
        <w:t xml:space="preserve">  </w:t>
      </w:r>
      <w:r w:rsidRPr="005E19B0">
        <w:rPr>
          <w:rFonts w:ascii="Arial" w:hAnsi="Arial" w:cs="Arial"/>
          <w:bCs/>
          <w:sz w:val="24"/>
          <w:szCs w:val="24"/>
        </w:rPr>
        <w:t>Strengthening Federal Environmental, Energy, and Transportation</w:t>
      </w:r>
    </w:p>
    <w:p w:rsidR="005E19B0" w:rsidRDefault="005E19B0" w:rsidP="00465D45">
      <w:pPr>
        <w:spacing w:line="240" w:lineRule="auto"/>
        <w:contextualSpacing/>
        <w:rPr>
          <w:rFonts w:ascii="Arial" w:hAnsi="Arial" w:cs="Arial"/>
          <w:bCs/>
          <w:sz w:val="24"/>
          <w:szCs w:val="24"/>
        </w:rPr>
      </w:pPr>
      <w:r w:rsidRPr="005E19B0">
        <w:rPr>
          <w:rFonts w:ascii="Arial" w:hAnsi="Arial" w:cs="Arial"/>
          <w:bCs/>
          <w:sz w:val="24"/>
          <w:szCs w:val="24"/>
        </w:rPr>
        <w:t>Management</w:t>
      </w:r>
      <w:r>
        <w:rPr>
          <w:rFonts w:ascii="Arial" w:hAnsi="Arial" w:cs="Arial"/>
          <w:bCs/>
          <w:sz w:val="24"/>
          <w:szCs w:val="24"/>
        </w:rPr>
        <w:t xml:space="preserve">.  </w:t>
      </w:r>
      <w:r w:rsidRPr="005E19B0">
        <w:rPr>
          <w:rFonts w:ascii="Arial" w:hAnsi="Arial" w:cs="Arial"/>
          <w:bCs/>
          <w:sz w:val="24"/>
          <w:szCs w:val="24"/>
        </w:rPr>
        <w:t>Federal Register</w:t>
      </w:r>
      <w:r>
        <w:rPr>
          <w:rFonts w:ascii="Arial" w:hAnsi="Arial" w:cs="Arial"/>
          <w:bCs/>
          <w:sz w:val="24"/>
          <w:szCs w:val="24"/>
        </w:rPr>
        <w:t xml:space="preserve">, </w:t>
      </w:r>
      <w:r w:rsidRPr="005E19B0">
        <w:rPr>
          <w:rFonts w:ascii="Arial" w:hAnsi="Arial" w:cs="Arial"/>
          <w:bCs/>
          <w:sz w:val="24"/>
          <w:szCs w:val="24"/>
        </w:rPr>
        <w:t>Vol. 72, No. 17</w:t>
      </w:r>
    </w:p>
    <w:p w:rsidR="005C2862" w:rsidRDefault="005C2862" w:rsidP="00465D45">
      <w:pPr>
        <w:spacing w:line="240" w:lineRule="auto"/>
        <w:contextualSpacing/>
        <w:rPr>
          <w:rFonts w:ascii="Arial" w:hAnsi="Arial" w:cs="Arial"/>
          <w:bCs/>
          <w:sz w:val="24"/>
          <w:szCs w:val="24"/>
        </w:rPr>
      </w:pPr>
    </w:p>
    <w:p w:rsidR="005E19B0" w:rsidRDefault="005E19B0" w:rsidP="00465D45">
      <w:pPr>
        <w:spacing w:line="240" w:lineRule="auto"/>
        <w:rPr>
          <w:rFonts w:ascii="Arial" w:hAnsi="Arial" w:cs="Arial"/>
          <w:bCs/>
          <w:sz w:val="24"/>
          <w:szCs w:val="24"/>
        </w:rPr>
      </w:pPr>
      <w:r>
        <w:rPr>
          <w:rFonts w:ascii="Arial" w:hAnsi="Arial" w:cs="Arial"/>
          <w:sz w:val="24"/>
          <w:szCs w:val="24"/>
        </w:rPr>
        <w:t>Office of the President of the United States</w:t>
      </w:r>
      <w:r w:rsidR="00465D45" w:rsidRPr="00465D45">
        <w:rPr>
          <w:rFonts w:ascii="Melior-Bold" w:hAnsi="Melior-Bold" w:cs="Melior-Bold"/>
          <w:b/>
          <w:bCs/>
          <w:sz w:val="20"/>
          <w:szCs w:val="20"/>
        </w:rPr>
        <w:t xml:space="preserve"> </w:t>
      </w:r>
      <w:r w:rsidR="00465D45" w:rsidRPr="00465D45">
        <w:rPr>
          <w:rFonts w:ascii="Arial" w:hAnsi="Arial" w:cs="Arial"/>
          <w:bCs/>
          <w:sz w:val="24"/>
          <w:szCs w:val="24"/>
        </w:rPr>
        <w:t>Executive Order 13514 of October 5, 2009</w:t>
      </w:r>
      <w:r w:rsidR="00465D45">
        <w:rPr>
          <w:rFonts w:ascii="Arial" w:hAnsi="Arial" w:cs="Arial"/>
          <w:bCs/>
          <w:sz w:val="24"/>
          <w:szCs w:val="24"/>
        </w:rPr>
        <w:t xml:space="preserve"> </w:t>
      </w:r>
      <w:r w:rsidR="00465D45" w:rsidRPr="00465D45">
        <w:rPr>
          <w:rFonts w:ascii="Arial" w:hAnsi="Arial" w:cs="Arial"/>
          <w:bCs/>
          <w:sz w:val="24"/>
          <w:szCs w:val="24"/>
        </w:rPr>
        <w:t>Federal Leadership in Environmental, Energy, and Economic</w:t>
      </w:r>
      <w:r w:rsidR="00465D45">
        <w:rPr>
          <w:rFonts w:ascii="Arial" w:hAnsi="Arial" w:cs="Arial"/>
          <w:bCs/>
          <w:sz w:val="24"/>
          <w:szCs w:val="24"/>
        </w:rPr>
        <w:t xml:space="preserve"> </w:t>
      </w:r>
      <w:r w:rsidR="00465D45" w:rsidRPr="00465D45">
        <w:rPr>
          <w:rFonts w:ascii="Arial" w:hAnsi="Arial" w:cs="Arial"/>
          <w:bCs/>
          <w:sz w:val="24"/>
          <w:szCs w:val="24"/>
        </w:rPr>
        <w:t>Performance</w:t>
      </w:r>
      <w:r w:rsidR="00465D45">
        <w:rPr>
          <w:rFonts w:ascii="Arial" w:hAnsi="Arial" w:cs="Arial"/>
          <w:bCs/>
          <w:sz w:val="24"/>
          <w:szCs w:val="24"/>
        </w:rPr>
        <w:t xml:space="preserve">.  </w:t>
      </w:r>
      <w:r w:rsidR="00465D45" w:rsidRPr="00465D45">
        <w:rPr>
          <w:rFonts w:ascii="Arial" w:hAnsi="Arial" w:cs="Arial"/>
          <w:bCs/>
          <w:sz w:val="24"/>
          <w:szCs w:val="24"/>
        </w:rPr>
        <w:t>Federal Register</w:t>
      </w:r>
      <w:r w:rsidR="00465D45">
        <w:rPr>
          <w:rFonts w:ascii="Arial" w:hAnsi="Arial" w:cs="Arial"/>
          <w:bCs/>
          <w:sz w:val="24"/>
          <w:szCs w:val="24"/>
        </w:rPr>
        <w:t xml:space="preserve">, </w:t>
      </w:r>
      <w:r w:rsidR="00465D45" w:rsidRPr="00465D45">
        <w:rPr>
          <w:rFonts w:ascii="Arial" w:hAnsi="Arial" w:cs="Arial"/>
          <w:bCs/>
          <w:sz w:val="24"/>
          <w:szCs w:val="24"/>
        </w:rPr>
        <w:t>Vol. 74, No. 194</w:t>
      </w:r>
    </w:p>
    <w:p w:rsidR="00FA5427" w:rsidRDefault="00FA5427" w:rsidP="00FA5427">
      <w:pPr>
        <w:rPr>
          <w:rFonts w:ascii="Arial" w:hAnsi="Arial" w:cs="Arial"/>
          <w:color w:val="FF0000"/>
          <w:sz w:val="24"/>
          <w:szCs w:val="24"/>
        </w:rPr>
      </w:pPr>
      <w:r w:rsidRPr="0009011C">
        <w:rPr>
          <w:rFonts w:ascii="Arial" w:hAnsi="Arial" w:cs="Arial"/>
          <w:sz w:val="24"/>
          <w:szCs w:val="24"/>
        </w:rPr>
        <w:t xml:space="preserve">Smithsonian National Museum of Natural History.  2011.  Sunset Crater.  Global Volcanism Program, </w:t>
      </w:r>
      <w:r w:rsidRPr="00DB2A25">
        <w:rPr>
          <w:rFonts w:ascii="Arial" w:hAnsi="Arial" w:cs="Arial"/>
          <w:sz w:val="24"/>
          <w:szCs w:val="24"/>
        </w:rPr>
        <w:t>http://www.volcano.si.edu/world/volcano.cfm?vnum=1209-02-</w:t>
      </w:r>
      <w:r w:rsidRPr="0009011C">
        <w:rPr>
          <w:rFonts w:ascii="Arial" w:hAnsi="Arial" w:cs="Arial"/>
          <w:sz w:val="24"/>
          <w:szCs w:val="24"/>
        </w:rPr>
        <w:t>, accessed 21 October 2011.</w:t>
      </w:r>
      <w:r>
        <w:rPr>
          <w:rFonts w:ascii="Arial" w:hAnsi="Arial" w:cs="Arial"/>
          <w:sz w:val="24"/>
          <w:szCs w:val="24"/>
        </w:rPr>
        <w:t xml:space="preserve">  </w:t>
      </w:r>
    </w:p>
    <w:p w:rsidR="005641EA" w:rsidRDefault="005641EA" w:rsidP="00465D45">
      <w:pPr>
        <w:spacing w:line="240" w:lineRule="auto"/>
        <w:rPr>
          <w:rFonts w:ascii="Arial" w:hAnsi="Arial" w:cs="Arial"/>
          <w:bCs/>
          <w:sz w:val="24"/>
          <w:szCs w:val="24"/>
        </w:rPr>
      </w:pPr>
      <w:r w:rsidRPr="005641EA">
        <w:rPr>
          <w:rFonts w:ascii="Arial" w:hAnsi="Arial" w:cs="Arial"/>
          <w:bCs/>
          <w:sz w:val="24"/>
          <w:szCs w:val="24"/>
        </w:rPr>
        <w:t>S</w:t>
      </w:r>
      <w:r>
        <w:rPr>
          <w:rFonts w:ascii="Arial" w:hAnsi="Arial" w:cs="Arial"/>
          <w:bCs/>
          <w:sz w:val="24"/>
          <w:szCs w:val="24"/>
        </w:rPr>
        <w:t xml:space="preserve">unset Crater Volcano 2002 General </w:t>
      </w:r>
      <w:r w:rsidRPr="005641EA">
        <w:rPr>
          <w:rFonts w:ascii="Arial" w:hAnsi="Arial" w:cs="Arial"/>
          <w:bCs/>
          <w:sz w:val="24"/>
          <w:szCs w:val="24"/>
        </w:rPr>
        <w:t>Management</w:t>
      </w:r>
      <w:r>
        <w:rPr>
          <w:rFonts w:ascii="Arial" w:hAnsi="Arial" w:cs="Arial"/>
          <w:bCs/>
          <w:sz w:val="24"/>
          <w:szCs w:val="24"/>
        </w:rPr>
        <w:t xml:space="preserve"> Plan, Final Environmental Impact Statement.  National Park Service, Flagstaff Area National Monuments, Flagstaff, AZ.. </w:t>
      </w:r>
    </w:p>
    <w:p w:rsidR="007B4B13" w:rsidRPr="007B4B13" w:rsidRDefault="007B4B13" w:rsidP="00465D45">
      <w:pPr>
        <w:spacing w:line="240" w:lineRule="auto"/>
        <w:rPr>
          <w:rFonts w:ascii="Arial" w:hAnsi="Arial" w:cs="Arial"/>
          <w:bCs/>
          <w:sz w:val="24"/>
          <w:szCs w:val="24"/>
        </w:rPr>
      </w:pPr>
      <w:r w:rsidRPr="007B4B13">
        <w:rPr>
          <w:rFonts w:ascii="Arial" w:hAnsi="Arial" w:cs="Arial"/>
          <w:bCs/>
          <w:sz w:val="24"/>
          <w:szCs w:val="24"/>
        </w:rPr>
        <w:t>United States Botanic Garden, 2011Guidance for Federal Agencies on Sustainable Practices for Designed Landscapes</w:t>
      </w:r>
      <w:r>
        <w:rPr>
          <w:rFonts w:ascii="Arial" w:hAnsi="Arial" w:cs="Arial"/>
          <w:bCs/>
          <w:sz w:val="24"/>
          <w:szCs w:val="24"/>
        </w:rPr>
        <w:t xml:space="preserve">.  Washington, DC: </w:t>
      </w:r>
      <w:r w:rsidRPr="007B4B13">
        <w:rPr>
          <w:rFonts w:ascii="Arial" w:hAnsi="Arial" w:cs="Arial"/>
          <w:bCs/>
          <w:sz w:val="24"/>
          <w:szCs w:val="24"/>
        </w:rPr>
        <w:t>Office of the Architect of the Capitol</w:t>
      </w:r>
      <w:r>
        <w:rPr>
          <w:rFonts w:ascii="Arial" w:hAnsi="Arial" w:cs="Arial"/>
          <w:bCs/>
          <w:sz w:val="24"/>
          <w:szCs w:val="24"/>
        </w:rPr>
        <w:t>.</w:t>
      </w:r>
    </w:p>
    <w:p w:rsidR="005C2862" w:rsidRPr="00465D45" w:rsidRDefault="005C2862" w:rsidP="00465D45">
      <w:pPr>
        <w:spacing w:line="240" w:lineRule="auto"/>
        <w:rPr>
          <w:rFonts w:ascii="Arial" w:hAnsi="Arial" w:cs="Arial"/>
          <w:sz w:val="24"/>
          <w:szCs w:val="24"/>
        </w:rPr>
      </w:pPr>
      <w:r>
        <w:rPr>
          <w:rFonts w:ascii="Arial" w:hAnsi="Arial" w:cs="Arial"/>
          <w:bCs/>
          <w:sz w:val="24"/>
          <w:szCs w:val="24"/>
        </w:rPr>
        <w:t>U</w:t>
      </w:r>
      <w:r w:rsidR="00FA5427">
        <w:rPr>
          <w:rFonts w:ascii="Arial" w:hAnsi="Arial" w:cs="Arial"/>
          <w:bCs/>
          <w:sz w:val="24"/>
          <w:szCs w:val="24"/>
        </w:rPr>
        <w:t xml:space="preserve">nited </w:t>
      </w:r>
      <w:r>
        <w:rPr>
          <w:rFonts w:ascii="Arial" w:hAnsi="Arial" w:cs="Arial"/>
          <w:bCs/>
          <w:sz w:val="24"/>
          <w:szCs w:val="24"/>
        </w:rPr>
        <w:t>S</w:t>
      </w:r>
      <w:r w:rsidR="00FA5427">
        <w:rPr>
          <w:rFonts w:ascii="Arial" w:hAnsi="Arial" w:cs="Arial"/>
          <w:bCs/>
          <w:sz w:val="24"/>
          <w:szCs w:val="24"/>
        </w:rPr>
        <w:t>tates</w:t>
      </w:r>
      <w:r>
        <w:rPr>
          <w:rFonts w:ascii="Arial" w:hAnsi="Arial" w:cs="Arial"/>
          <w:bCs/>
          <w:sz w:val="24"/>
          <w:szCs w:val="24"/>
        </w:rPr>
        <w:t xml:space="preserve"> Forest Service. 2011 Trail Fundamentals and Trail Management Objectives Training Reference Package.  </w:t>
      </w:r>
      <w:r w:rsidR="00FA5427" w:rsidRPr="00FA5427">
        <w:rPr>
          <w:rFonts w:ascii="Arial" w:hAnsi="Arial" w:cs="Arial"/>
          <w:bCs/>
          <w:sz w:val="24"/>
          <w:szCs w:val="24"/>
        </w:rPr>
        <w:t>http://www.fs.fed.us/recreation/programs/trail-management/trail-fundamentals/Fundamentals_Trng_Pkg_05_01_2011.pdf</w:t>
      </w:r>
      <w:r w:rsidR="00FA5427">
        <w:rPr>
          <w:rFonts w:ascii="Arial" w:hAnsi="Arial" w:cs="Arial"/>
          <w:bCs/>
          <w:sz w:val="24"/>
          <w:szCs w:val="24"/>
        </w:rPr>
        <w:t>.</w:t>
      </w:r>
    </w:p>
    <w:p w:rsidR="00A67F34" w:rsidRPr="00F26EFA" w:rsidRDefault="00A67F34" w:rsidP="00465D45">
      <w:pPr>
        <w:spacing w:line="240" w:lineRule="auto"/>
        <w:rPr>
          <w:rFonts w:ascii="Arial" w:hAnsi="Arial" w:cs="Arial"/>
          <w:color w:val="FF0000"/>
          <w:sz w:val="24"/>
          <w:szCs w:val="24"/>
        </w:rPr>
      </w:pPr>
      <w:r w:rsidRPr="0009011C">
        <w:rPr>
          <w:rFonts w:ascii="Arial" w:hAnsi="Arial" w:cs="Arial"/>
          <w:sz w:val="24"/>
          <w:szCs w:val="24"/>
        </w:rPr>
        <w:t xml:space="preserve">United States Geological Survey.  2002. Arizona Volcanoes and Volcanics,  </w:t>
      </w:r>
      <w:r w:rsidRPr="00130887">
        <w:rPr>
          <w:rFonts w:ascii="Arial" w:hAnsi="Arial" w:cs="Arial"/>
          <w:sz w:val="24"/>
          <w:szCs w:val="24"/>
        </w:rPr>
        <w:t>http://vulcan.wr.usgs.gov/Volcanoes/Arizona/description_arizona_volcanoes.html</w:t>
      </w:r>
      <w:r w:rsidRPr="0009011C">
        <w:rPr>
          <w:rFonts w:ascii="Arial" w:hAnsi="Arial" w:cs="Arial"/>
          <w:sz w:val="24"/>
          <w:szCs w:val="24"/>
        </w:rPr>
        <w:t>, accessed 21 October 2011.</w:t>
      </w:r>
      <w:r>
        <w:rPr>
          <w:rFonts w:ascii="Arial" w:hAnsi="Arial" w:cs="Arial"/>
          <w:sz w:val="24"/>
          <w:szCs w:val="24"/>
        </w:rPr>
        <w:t xml:space="preserve">  </w:t>
      </w:r>
    </w:p>
    <w:p w:rsidR="005C2862" w:rsidRPr="0039702B" w:rsidRDefault="005C2862" w:rsidP="005C2862">
      <w:pPr>
        <w:rPr>
          <w:rFonts w:ascii="Arial" w:hAnsi="Arial" w:cs="Arial"/>
          <w:sz w:val="24"/>
          <w:szCs w:val="24"/>
        </w:rPr>
      </w:pPr>
      <w:r w:rsidRPr="0039702B">
        <w:rPr>
          <w:rFonts w:ascii="Arial" w:hAnsi="Arial" w:cs="Arial"/>
          <w:sz w:val="24"/>
          <w:szCs w:val="24"/>
        </w:rPr>
        <w:t>Thornberry-Ehrlich, T. 2005. Sunset Crater Volcano National Monument Geologic Resource Evaluation Report. Natural Resource Report NPS/NRPC/GRD/NRR—2005/004. National Park Service, Denver, Colorado.</w:t>
      </w:r>
    </w:p>
    <w:p w:rsidR="00A67F34" w:rsidRPr="00F26EFA" w:rsidRDefault="00A67F34" w:rsidP="00A67F34">
      <w:pPr>
        <w:pStyle w:val="Heading1"/>
        <w:rPr>
          <w:rFonts w:ascii="Arial" w:hAnsi="Arial" w:cs="Arial"/>
          <w:b w:val="0"/>
          <w:color w:val="FF0000"/>
          <w:sz w:val="24"/>
          <w:szCs w:val="24"/>
        </w:rPr>
      </w:pPr>
      <w:r w:rsidRPr="0009011C">
        <w:rPr>
          <w:rFonts w:ascii="Arial" w:hAnsi="Arial" w:cs="Arial"/>
          <w:b w:val="0"/>
          <w:sz w:val="24"/>
          <w:szCs w:val="24"/>
        </w:rPr>
        <w:t>Western Regional Climate Center.  2011.  S</w:t>
      </w:r>
      <w:r>
        <w:rPr>
          <w:rFonts w:ascii="Arial" w:hAnsi="Arial" w:cs="Arial"/>
          <w:b w:val="0"/>
          <w:sz w:val="24"/>
          <w:szCs w:val="24"/>
        </w:rPr>
        <w:t>unset</w:t>
      </w:r>
      <w:r w:rsidRPr="0009011C">
        <w:rPr>
          <w:rFonts w:ascii="Arial" w:hAnsi="Arial" w:cs="Arial"/>
          <w:b w:val="0"/>
          <w:sz w:val="24"/>
          <w:szCs w:val="24"/>
        </w:rPr>
        <w:t xml:space="preserve"> C</w:t>
      </w:r>
      <w:r>
        <w:rPr>
          <w:rFonts w:ascii="Arial" w:hAnsi="Arial" w:cs="Arial"/>
          <w:b w:val="0"/>
          <w:sz w:val="24"/>
          <w:szCs w:val="24"/>
        </w:rPr>
        <w:t>rater</w:t>
      </w:r>
      <w:r w:rsidRPr="0009011C">
        <w:rPr>
          <w:rFonts w:ascii="Arial" w:hAnsi="Arial" w:cs="Arial"/>
          <w:b w:val="0"/>
          <w:sz w:val="24"/>
          <w:szCs w:val="24"/>
        </w:rPr>
        <w:t xml:space="preserve"> N</w:t>
      </w:r>
      <w:r>
        <w:rPr>
          <w:rFonts w:ascii="Arial" w:hAnsi="Arial" w:cs="Arial"/>
          <w:b w:val="0"/>
          <w:sz w:val="24"/>
          <w:szCs w:val="24"/>
        </w:rPr>
        <w:t>atl</w:t>
      </w:r>
      <w:r w:rsidRPr="0009011C">
        <w:rPr>
          <w:rFonts w:ascii="Arial" w:hAnsi="Arial" w:cs="Arial"/>
          <w:b w:val="0"/>
          <w:sz w:val="24"/>
          <w:szCs w:val="24"/>
        </w:rPr>
        <w:t xml:space="preserve"> M</w:t>
      </w:r>
      <w:r>
        <w:rPr>
          <w:rFonts w:ascii="Arial" w:hAnsi="Arial" w:cs="Arial"/>
          <w:b w:val="0"/>
          <w:sz w:val="24"/>
          <w:szCs w:val="24"/>
        </w:rPr>
        <w:t>onu</w:t>
      </w:r>
      <w:r w:rsidRPr="0009011C">
        <w:rPr>
          <w:rFonts w:ascii="Arial" w:hAnsi="Arial" w:cs="Arial"/>
          <w:b w:val="0"/>
          <w:sz w:val="24"/>
          <w:szCs w:val="24"/>
        </w:rPr>
        <w:t>, A</w:t>
      </w:r>
      <w:r>
        <w:rPr>
          <w:rFonts w:ascii="Arial" w:hAnsi="Arial" w:cs="Arial"/>
          <w:b w:val="0"/>
          <w:sz w:val="24"/>
          <w:szCs w:val="24"/>
        </w:rPr>
        <w:t>rizona</w:t>
      </w:r>
      <w:r w:rsidRPr="0009011C">
        <w:rPr>
          <w:rFonts w:ascii="Arial" w:hAnsi="Arial" w:cs="Arial"/>
          <w:b w:val="0"/>
          <w:sz w:val="24"/>
          <w:szCs w:val="24"/>
        </w:rPr>
        <w:t xml:space="preserve"> (028329) Period of Record Monthly Climate Summary Historical Climate Information, </w:t>
      </w:r>
      <w:r w:rsidRPr="00130887">
        <w:rPr>
          <w:rFonts w:ascii="Arial" w:hAnsi="Arial" w:cs="Arial"/>
          <w:b w:val="0"/>
          <w:sz w:val="24"/>
          <w:szCs w:val="24"/>
        </w:rPr>
        <w:t>http://www.wrcc.dri.edu/cgi-bin/cliMAIN.pl?az8329</w:t>
      </w:r>
      <w:r w:rsidRPr="0009011C">
        <w:rPr>
          <w:rFonts w:ascii="Arial" w:hAnsi="Arial" w:cs="Arial"/>
          <w:b w:val="0"/>
          <w:sz w:val="24"/>
          <w:szCs w:val="24"/>
        </w:rPr>
        <w:t>, accessed 21 October 2011.</w:t>
      </w:r>
      <w:r>
        <w:rPr>
          <w:rFonts w:ascii="Arial" w:hAnsi="Arial" w:cs="Arial"/>
          <w:b w:val="0"/>
          <w:sz w:val="24"/>
          <w:szCs w:val="24"/>
        </w:rPr>
        <w:t xml:space="preserve">  </w:t>
      </w:r>
    </w:p>
    <w:p w:rsidR="00F035BF" w:rsidRPr="00F035BF" w:rsidRDefault="00F035BF" w:rsidP="00F035BF">
      <w:pPr>
        <w:contextualSpacing/>
        <w:rPr>
          <w:rFonts w:ascii="Arial" w:hAnsi="Arial" w:cs="Arial"/>
          <w:color w:val="000000" w:themeColor="text1"/>
          <w:sz w:val="24"/>
          <w:szCs w:val="28"/>
        </w:rPr>
      </w:pPr>
    </w:p>
    <w:p w:rsidR="00C13206" w:rsidRDefault="00C13206" w:rsidP="00F035BF">
      <w:pPr>
        <w:jc w:val="center"/>
        <w:rPr>
          <w:rFonts w:ascii="Arial" w:hAnsi="Arial" w:cs="Arial"/>
          <w:color w:val="000000" w:themeColor="text1"/>
          <w:sz w:val="24"/>
          <w:szCs w:val="28"/>
        </w:rPr>
      </w:pPr>
      <w:r>
        <w:rPr>
          <w:rFonts w:ascii="Arial" w:hAnsi="Arial" w:cs="Arial"/>
          <w:color w:val="000000" w:themeColor="text1"/>
          <w:sz w:val="24"/>
          <w:szCs w:val="28"/>
        </w:rPr>
        <w:br w:type="page"/>
      </w:r>
    </w:p>
    <w:p w:rsidR="00C13206" w:rsidRDefault="005749B1" w:rsidP="000219C5">
      <w:pPr>
        <w:spacing w:after="0" w:line="360" w:lineRule="auto"/>
        <w:jc w:val="cente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912192" behindDoc="0" locked="0" layoutInCell="1" allowOverlap="1">
                <wp:simplePos x="0" y="0"/>
                <wp:positionH relativeFrom="column">
                  <wp:posOffset>9525</wp:posOffset>
                </wp:positionH>
                <wp:positionV relativeFrom="paragraph">
                  <wp:posOffset>240665</wp:posOffset>
                </wp:positionV>
                <wp:extent cx="3095625" cy="0"/>
                <wp:effectExtent l="9525" t="12065" r="9525" b="6985"/>
                <wp:wrapNone/>
                <wp:docPr id="9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75pt;margin-top:18.95pt;width:243.7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Y5Hw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"/>
            </w:pict>
          </mc:Fallback>
        </mc:AlternateContent>
      </w:r>
      <w:r w:rsidR="00C13206">
        <w:rPr>
          <w:rFonts w:ascii="Arial" w:hAnsi="Arial" w:cs="Arial"/>
          <w:b/>
          <w:color w:val="000000" w:themeColor="text1"/>
          <w:sz w:val="28"/>
          <w:szCs w:val="28"/>
        </w:rPr>
        <w:t xml:space="preserve">Appendix A </w:t>
      </w:r>
      <w:r w:rsidR="004C1CCC">
        <w:rPr>
          <w:rFonts w:ascii="Arial" w:hAnsi="Arial" w:cs="Arial"/>
          <w:b/>
          <w:color w:val="000000" w:themeColor="text1"/>
          <w:sz w:val="28"/>
          <w:szCs w:val="28"/>
        </w:rPr>
        <w:t>–</w:t>
      </w:r>
      <w:r w:rsidR="00C13206">
        <w:rPr>
          <w:rFonts w:ascii="Arial" w:hAnsi="Arial" w:cs="Arial"/>
          <w:b/>
          <w:color w:val="000000" w:themeColor="text1"/>
          <w:sz w:val="28"/>
          <w:szCs w:val="28"/>
        </w:rPr>
        <w:t xml:space="preserve"> </w:t>
      </w:r>
      <w:r w:rsidR="004C1CCC">
        <w:rPr>
          <w:rFonts w:ascii="Arial" w:hAnsi="Arial" w:cs="Arial"/>
          <w:b/>
          <w:color w:val="000000" w:themeColor="text1"/>
          <w:sz w:val="28"/>
          <w:szCs w:val="28"/>
        </w:rPr>
        <w:t>Trail Feature Diagrams</w:t>
      </w:r>
    </w:p>
    <w:p w:rsidR="00B60828" w:rsidRDefault="00B60828">
      <w:pPr>
        <w:rPr>
          <w:rFonts w:ascii="Arial" w:hAnsi="Arial" w:cs="Arial"/>
          <w:color w:val="000000" w:themeColor="text1"/>
          <w:sz w:val="24"/>
          <w:szCs w:val="24"/>
        </w:rPr>
      </w:pPr>
    </w:p>
    <w:p w:rsidR="00E566F9" w:rsidRDefault="00B60828">
      <w:pPr>
        <w:rPr>
          <w:rFonts w:ascii="Arial" w:hAnsi="Arial" w:cs="Arial"/>
          <w:color w:val="000000" w:themeColor="text1"/>
          <w:sz w:val="24"/>
          <w:szCs w:val="24"/>
        </w:rPr>
      </w:pPr>
      <w:r>
        <w:rPr>
          <w:rFonts w:ascii="Arial" w:hAnsi="Arial" w:cs="Arial"/>
          <w:color w:val="000000" w:themeColor="text1"/>
          <w:sz w:val="24"/>
          <w:szCs w:val="24"/>
        </w:rPr>
        <w:t>Appendix A contains diagrams illustrating methods for construction and maintenance of common trail features</w:t>
      </w:r>
      <w:r w:rsidR="00E11ABA">
        <w:rPr>
          <w:rFonts w:ascii="Arial" w:hAnsi="Arial" w:cs="Arial"/>
          <w:color w:val="000000" w:themeColor="text1"/>
          <w:sz w:val="24"/>
          <w:szCs w:val="24"/>
        </w:rPr>
        <w:t xml:space="preserve"> that are typically used</w:t>
      </w:r>
      <w:r>
        <w:rPr>
          <w:rFonts w:ascii="Arial" w:hAnsi="Arial" w:cs="Arial"/>
          <w:color w:val="000000" w:themeColor="text1"/>
          <w:sz w:val="24"/>
          <w:szCs w:val="24"/>
        </w:rPr>
        <w:t>.</w:t>
      </w:r>
      <w:r w:rsidR="00CD15C3">
        <w:rPr>
          <w:rFonts w:ascii="Arial" w:hAnsi="Arial" w:cs="Arial"/>
          <w:color w:val="000000" w:themeColor="text1"/>
          <w:sz w:val="24"/>
          <w:szCs w:val="24"/>
        </w:rPr>
        <w:t xml:space="preserve">  All diagrams in Appendix A are courtesy of Karl Knapp of the California State Parks Trail Program.</w:t>
      </w:r>
      <w:r w:rsidR="00032C29">
        <w:rPr>
          <w:rFonts w:ascii="Arial" w:hAnsi="Arial" w:cs="Arial"/>
          <w:color w:val="000000" w:themeColor="text1"/>
          <w:sz w:val="24"/>
          <w:szCs w:val="24"/>
        </w:rPr>
        <w:t xml:space="preserve"> They were used as illustrations in the 1991 </w:t>
      </w:r>
      <w:r w:rsidR="00032C29" w:rsidRPr="00032C29">
        <w:rPr>
          <w:rFonts w:ascii="Arial" w:hAnsi="Arial" w:cs="Arial"/>
          <w:color w:val="000000" w:themeColor="text1"/>
          <w:sz w:val="24"/>
          <w:szCs w:val="24"/>
          <w:u w:val="single"/>
        </w:rPr>
        <w:t>Trails Handbook</w:t>
      </w:r>
      <w:r w:rsidR="00032C29">
        <w:rPr>
          <w:rFonts w:ascii="Arial" w:hAnsi="Arial" w:cs="Arial"/>
          <w:color w:val="000000" w:themeColor="text1"/>
          <w:sz w:val="24"/>
          <w:szCs w:val="24"/>
        </w:rPr>
        <w:t xml:space="preserve"> for California State Parks.</w:t>
      </w:r>
    </w:p>
    <w:p w:rsidR="00E566F9" w:rsidRDefault="00E566F9">
      <w:pPr>
        <w:rPr>
          <w:rFonts w:ascii="Arial" w:hAnsi="Arial" w:cs="Arial"/>
          <w:b/>
          <w:color w:val="000000" w:themeColor="text1"/>
          <w:sz w:val="24"/>
          <w:szCs w:val="24"/>
        </w:rPr>
      </w:pPr>
      <w:r>
        <w:rPr>
          <w:rFonts w:ascii="Arial" w:hAnsi="Arial" w:cs="Arial"/>
          <w:b/>
          <w:color w:val="000000" w:themeColor="text1"/>
          <w:sz w:val="24"/>
          <w:szCs w:val="24"/>
        </w:rPr>
        <w:t>Table of Contents</w:t>
      </w:r>
    </w:p>
    <w:p w:rsidR="006C251C" w:rsidRPr="0068780C" w:rsidRDefault="00E566F9" w:rsidP="0068780C">
      <w:pPr>
        <w:spacing w:line="240" w:lineRule="auto"/>
        <w:contextualSpacing/>
        <w:rPr>
          <w:rFonts w:ascii="Arial" w:hAnsi="Arial" w:cs="Arial"/>
          <w:b/>
          <w:color w:val="000000" w:themeColor="text1"/>
          <w:sz w:val="24"/>
          <w:szCs w:val="24"/>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 xml:space="preserve">1 – Drain </w:t>
      </w:r>
      <w:r w:rsidR="006C251C" w:rsidRPr="0068780C">
        <w:rPr>
          <w:rFonts w:ascii="Arial" w:hAnsi="Arial" w:cs="Arial"/>
          <w:color w:val="000000" w:themeColor="text1"/>
          <w:sz w:val="24"/>
          <w:szCs w:val="24"/>
        </w:rPr>
        <w:t>Dip</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79</w:t>
      </w:r>
    </w:p>
    <w:p w:rsidR="006C251C" w:rsidRPr="0068780C" w:rsidRDefault="006C251C" w:rsidP="0068780C">
      <w:pPr>
        <w:spacing w:line="240" w:lineRule="auto"/>
        <w:contextualSpacing/>
        <w:rPr>
          <w:rFonts w:ascii="Arial" w:hAnsi="Arial" w:cs="Arial"/>
          <w:b/>
          <w:color w:val="000000" w:themeColor="text1"/>
          <w:sz w:val="24"/>
          <w:szCs w:val="24"/>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2 – Trailway Excavations (1)</w:t>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t xml:space="preserve">Page </w:t>
      </w:r>
      <w:r w:rsidR="008F6E2F">
        <w:rPr>
          <w:rFonts w:ascii="Arial" w:hAnsi="Arial" w:cs="Arial"/>
          <w:color w:val="000000" w:themeColor="text1"/>
          <w:sz w:val="24"/>
          <w:szCs w:val="24"/>
        </w:rPr>
        <w:t>80</w:t>
      </w:r>
    </w:p>
    <w:p w:rsidR="006C251C" w:rsidRPr="0068780C" w:rsidRDefault="006C251C" w:rsidP="0068780C">
      <w:pPr>
        <w:spacing w:line="240" w:lineRule="auto"/>
        <w:contextualSpacing/>
        <w:rPr>
          <w:rFonts w:ascii="Arial" w:hAnsi="Arial" w:cs="Arial"/>
          <w:b/>
          <w:color w:val="000000" w:themeColor="text1"/>
          <w:sz w:val="24"/>
          <w:szCs w:val="24"/>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3 – Trailway Excavations (2)</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81</w:t>
      </w:r>
    </w:p>
    <w:p w:rsidR="006C251C" w:rsidRPr="0068780C" w:rsidRDefault="006C251C" w:rsidP="0068780C">
      <w:pPr>
        <w:spacing w:line="240" w:lineRule="auto"/>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4 – Slough and Berm Removal</w:t>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E53DBB">
        <w:rPr>
          <w:rFonts w:ascii="Arial" w:hAnsi="Arial" w:cs="Arial"/>
          <w:color w:val="000000" w:themeColor="text1"/>
          <w:sz w:val="24"/>
          <w:szCs w:val="24"/>
        </w:rPr>
        <w:tab/>
      </w:r>
      <w:r w:rsidR="005920A9" w:rsidRPr="0068780C">
        <w:rPr>
          <w:rFonts w:ascii="Arial" w:hAnsi="Arial" w:cs="Arial"/>
          <w:color w:val="000000" w:themeColor="text1"/>
          <w:sz w:val="24"/>
          <w:szCs w:val="24"/>
        </w:rPr>
        <w:t xml:space="preserve">Page </w:t>
      </w:r>
      <w:r w:rsidR="008F6E2F">
        <w:rPr>
          <w:rFonts w:ascii="Arial" w:hAnsi="Arial" w:cs="Arial"/>
          <w:color w:val="000000" w:themeColor="text1"/>
          <w:sz w:val="24"/>
          <w:szCs w:val="24"/>
        </w:rPr>
        <w:t>82</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5</w:t>
      </w:r>
      <w:r w:rsidR="0063511F" w:rsidRPr="0068780C">
        <w:rPr>
          <w:rFonts w:ascii="Arial" w:hAnsi="Arial" w:cs="Arial"/>
          <w:color w:val="000000" w:themeColor="text1"/>
          <w:sz w:val="24"/>
          <w:szCs w:val="24"/>
        </w:rPr>
        <w:t xml:space="preserve"> – Clearing and Grubbing</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83</w:t>
      </w:r>
    </w:p>
    <w:p w:rsidR="0063511F"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6</w:t>
      </w:r>
      <w:r w:rsidR="0063511F" w:rsidRPr="0068780C">
        <w:rPr>
          <w:rFonts w:ascii="Arial" w:hAnsi="Arial" w:cs="Arial"/>
          <w:color w:val="000000" w:themeColor="text1"/>
          <w:sz w:val="24"/>
          <w:szCs w:val="24"/>
        </w:rPr>
        <w:t xml:space="preserve"> – Brushing Maintenance</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84</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7</w:t>
      </w:r>
      <w:r w:rsidR="0063511F" w:rsidRPr="0068780C">
        <w:rPr>
          <w:rFonts w:ascii="Arial" w:hAnsi="Arial" w:cs="Arial"/>
          <w:color w:val="000000" w:themeColor="text1"/>
          <w:sz w:val="24"/>
          <w:szCs w:val="24"/>
        </w:rPr>
        <w:t xml:space="preserve"> – Cleaning a Waterbar</w:t>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E53DBB">
        <w:rPr>
          <w:rFonts w:ascii="Arial" w:hAnsi="Arial" w:cs="Arial"/>
          <w:color w:val="000000" w:themeColor="text1"/>
          <w:sz w:val="24"/>
          <w:szCs w:val="24"/>
        </w:rPr>
        <w:tab/>
      </w:r>
      <w:r w:rsidR="005920A9" w:rsidRPr="0068780C">
        <w:rPr>
          <w:rFonts w:ascii="Arial" w:hAnsi="Arial" w:cs="Arial"/>
          <w:color w:val="000000" w:themeColor="text1"/>
          <w:sz w:val="24"/>
          <w:szCs w:val="24"/>
        </w:rPr>
        <w:t xml:space="preserve">Page </w:t>
      </w:r>
      <w:r w:rsidR="008F6E2F">
        <w:rPr>
          <w:rFonts w:ascii="Arial" w:hAnsi="Arial" w:cs="Arial"/>
          <w:color w:val="000000" w:themeColor="text1"/>
          <w:sz w:val="24"/>
          <w:szCs w:val="24"/>
        </w:rPr>
        <w:t>85</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8</w:t>
      </w:r>
      <w:r w:rsidR="00E67597" w:rsidRPr="0068780C">
        <w:rPr>
          <w:rFonts w:ascii="Arial" w:hAnsi="Arial" w:cs="Arial"/>
          <w:color w:val="000000" w:themeColor="text1"/>
          <w:sz w:val="24"/>
          <w:szCs w:val="24"/>
        </w:rPr>
        <w:t xml:space="preserve"> – Turnpike</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86</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9</w:t>
      </w:r>
      <w:r w:rsidR="00E67597" w:rsidRPr="0068780C">
        <w:rPr>
          <w:rFonts w:ascii="Arial" w:hAnsi="Arial" w:cs="Arial"/>
          <w:color w:val="000000" w:themeColor="text1"/>
          <w:sz w:val="24"/>
          <w:szCs w:val="24"/>
        </w:rPr>
        <w:t xml:space="preserve"> – Causeway</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87</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10</w:t>
      </w:r>
      <w:r w:rsidR="00A75193" w:rsidRPr="0068780C">
        <w:rPr>
          <w:rFonts w:ascii="Arial" w:hAnsi="Arial" w:cs="Arial"/>
          <w:color w:val="000000" w:themeColor="text1"/>
          <w:sz w:val="24"/>
          <w:szCs w:val="24"/>
        </w:rPr>
        <w:t xml:space="preserve"> – Typical Rehab for Trail Reroute</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88</w:t>
      </w:r>
    </w:p>
    <w:p w:rsidR="005920A9"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11</w:t>
      </w:r>
      <w:r w:rsidR="00A75193" w:rsidRPr="0068780C">
        <w:rPr>
          <w:rFonts w:ascii="Arial" w:hAnsi="Arial" w:cs="Arial"/>
          <w:color w:val="000000" w:themeColor="text1"/>
          <w:sz w:val="24"/>
          <w:szCs w:val="24"/>
        </w:rPr>
        <w:t xml:space="preserve"> – Cable Steps</w:t>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E53DBB">
        <w:rPr>
          <w:rFonts w:ascii="Arial" w:hAnsi="Arial" w:cs="Arial"/>
          <w:color w:val="000000" w:themeColor="text1"/>
          <w:sz w:val="24"/>
          <w:szCs w:val="24"/>
        </w:rPr>
        <w:tab/>
      </w:r>
      <w:r w:rsidR="005920A9" w:rsidRPr="0068780C">
        <w:rPr>
          <w:rFonts w:ascii="Arial" w:hAnsi="Arial" w:cs="Arial"/>
          <w:color w:val="000000" w:themeColor="text1"/>
          <w:sz w:val="24"/>
          <w:szCs w:val="24"/>
        </w:rPr>
        <w:t xml:space="preserve">Page </w:t>
      </w:r>
      <w:r w:rsidR="008F6E2F">
        <w:rPr>
          <w:rFonts w:ascii="Arial" w:hAnsi="Arial" w:cs="Arial"/>
          <w:color w:val="000000" w:themeColor="text1"/>
          <w:sz w:val="24"/>
          <w:szCs w:val="24"/>
        </w:rPr>
        <w:t>89</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12</w:t>
      </w:r>
      <w:r w:rsidR="00A75193" w:rsidRPr="0068780C">
        <w:rPr>
          <w:rFonts w:ascii="Arial" w:hAnsi="Arial" w:cs="Arial"/>
          <w:color w:val="000000" w:themeColor="text1"/>
          <w:sz w:val="24"/>
          <w:szCs w:val="24"/>
        </w:rPr>
        <w:t xml:space="preserve"> – </w:t>
      </w:r>
      <w:r w:rsidR="00156996" w:rsidRPr="0068780C">
        <w:rPr>
          <w:rFonts w:ascii="Arial" w:hAnsi="Arial" w:cs="Arial"/>
          <w:color w:val="000000" w:themeColor="text1"/>
          <w:sz w:val="24"/>
          <w:szCs w:val="24"/>
        </w:rPr>
        <w:t>Drywall Fundamentals</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90</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13</w:t>
      </w:r>
      <w:r w:rsidR="00156996" w:rsidRPr="0068780C">
        <w:rPr>
          <w:rFonts w:ascii="Arial" w:hAnsi="Arial" w:cs="Arial"/>
          <w:color w:val="000000" w:themeColor="text1"/>
          <w:sz w:val="24"/>
          <w:szCs w:val="24"/>
        </w:rPr>
        <w:t xml:space="preserve"> – Laying Rock</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91</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14</w:t>
      </w:r>
      <w:r w:rsidR="00156996" w:rsidRPr="0068780C">
        <w:rPr>
          <w:rFonts w:ascii="Arial" w:hAnsi="Arial" w:cs="Arial"/>
          <w:color w:val="000000" w:themeColor="text1"/>
          <w:sz w:val="24"/>
          <w:szCs w:val="24"/>
        </w:rPr>
        <w:t xml:space="preserve"> – Multi-Tier Rock Wall</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92</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15</w:t>
      </w:r>
      <w:r w:rsidR="00156996" w:rsidRPr="0068780C">
        <w:rPr>
          <w:rFonts w:ascii="Arial" w:hAnsi="Arial" w:cs="Arial"/>
          <w:color w:val="000000" w:themeColor="text1"/>
          <w:sz w:val="24"/>
          <w:szCs w:val="24"/>
        </w:rPr>
        <w:t xml:space="preserve"> – Rock Steps</w:t>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t xml:space="preserve">Page </w:t>
      </w:r>
      <w:r w:rsidR="008F6E2F">
        <w:rPr>
          <w:rFonts w:ascii="Arial" w:hAnsi="Arial" w:cs="Arial"/>
          <w:color w:val="000000" w:themeColor="text1"/>
          <w:sz w:val="24"/>
          <w:szCs w:val="24"/>
        </w:rPr>
        <w:t>93</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16</w:t>
      </w:r>
      <w:r w:rsidR="00156996" w:rsidRPr="0068780C">
        <w:rPr>
          <w:rFonts w:ascii="Arial" w:hAnsi="Arial" w:cs="Arial"/>
          <w:color w:val="000000" w:themeColor="text1"/>
          <w:sz w:val="24"/>
          <w:szCs w:val="24"/>
        </w:rPr>
        <w:t xml:space="preserve"> – Metal Culvert</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94</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17</w:t>
      </w:r>
      <w:r w:rsidR="00156996" w:rsidRPr="0068780C">
        <w:rPr>
          <w:rFonts w:ascii="Arial" w:hAnsi="Arial" w:cs="Arial"/>
          <w:color w:val="000000" w:themeColor="text1"/>
          <w:sz w:val="24"/>
          <w:szCs w:val="24"/>
        </w:rPr>
        <w:t xml:space="preserve"> – Rock Culvert</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95</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18</w:t>
      </w:r>
      <w:r w:rsidR="00156996" w:rsidRPr="0068780C">
        <w:rPr>
          <w:rFonts w:ascii="Arial" w:hAnsi="Arial" w:cs="Arial"/>
          <w:color w:val="000000" w:themeColor="text1"/>
          <w:sz w:val="24"/>
          <w:szCs w:val="24"/>
        </w:rPr>
        <w:t xml:space="preserve"> – Hip Truss Bridge</w:t>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t xml:space="preserve">Page </w:t>
      </w:r>
      <w:r w:rsidR="008F6E2F">
        <w:rPr>
          <w:rFonts w:ascii="Arial" w:hAnsi="Arial" w:cs="Arial"/>
          <w:color w:val="000000" w:themeColor="text1"/>
          <w:sz w:val="24"/>
          <w:szCs w:val="24"/>
        </w:rPr>
        <w:t>96</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19</w:t>
      </w:r>
      <w:r w:rsidR="00156996" w:rsidRPr="0068780C">
        <w:rPr>
          <w:rFonts w:ascii="Arial" w:hAnsi="Arial" w:cs="Arial"/>
          <w:color w:val="000000" w:themeColor="text1"/>
          <w:sz w:val="24"/>
          <w:szCs w:val="24"/>
        </w:rPr>
        <w:t xml:space="preserve"> – Rock Waterbar</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97</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20</w:t>
      </w:r>
      <w:r w:rsidR="00156996" w:rsidRPr="0068780C">
        <w:rPr>
          <w:rFonts w:ascii="Arial" w:hAnsi="Arial" w:cs="Arial"/>
          <w:color w:val="000000" w:themeColor="text1"/>
          <w:sz w:val="24"/>
          <w:szCs w:val="24"/>
        </w:rPr>
        <w:t xml:space="preserve"> – Typical Check Dam</w:t>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r>
      <w:r w:rsidR="008F6E2F">
        <w:rPr>
          <w:rFonts w:ascii="Arial" w:hAnsi="Arial" w:cs="Arial"/>
          <w:color w:val="000000" w:themeColor="text1"/>
          <w:sz w:val="24"/>
          <w:szCs w:val="24"/>
        </w:rPr>
        <w:tab/>
        <w:t>Page 98</w:t>
      </w:r>
    </w:p>
    <w:p w:rsidR="006C251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21</w:t>
      </w:r>
      <w:r w:rsidR="00156996" w:rsidRPr="0068780C">
        <w:rPr>
          <w:rFonts w:ascii="Arial" w:hAnsi="Arial" w:cs="Arial"/>
          <w:color w:val="000000" w:themeColor="text1"/>
          <w:sz w:val="24"/>
          <w:szCs w:val="24"/>
        </w:rPr>
        <w:t xml:space="preserve"> – Typical Switchback Details (1)</w:t>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r>
      <w:r w:rsidR="005920A9" w:rsidRPr="0068780C">
        <w:rPr>
          <w:rFonts w:ascii="Arial" w:hAnsi="Arial" w:cs="Arial"/>
          <w:color w:val="000000" w:themeColor="text1"/>
          <w:sz w:val="24"/>
          <w:szCs w:val="24"/>
        </w:rPr>
        <w:tab/>
        <w:t xml:space="preserve">Page </w:t>
      </w:r>
      <w:r w:rsidR="008F6E2F">
        <w:rPr>
          <w:rFonts w:ascii="Arial" w:hAnsi="Arial" w:cs="Arial"/>
          <w:color w:val="000000" w:themeColor="text1"/>
          <w:sz w:val="24"/>
          <w:szCs w:val="24"/>
        </w:rPr>
        <w:t>99</w:t>
      </w:r>
    </w:p>
    <w:p w:rsidR="001242AC" w:rsidRPr="0068780C" w:rsidRDefault="006C251C" w:rsidP="0068780C">
      <w:pPr>
        <w:contextualSpacing/>
        <w:rPr>
          <w:rFonts w:ascii="Arial" w:hAnsi="Arial" w:cs="Arial"/>
          <w:b/>
          <w:color w:val="000000" w:themeColor="text1"/>
          <w:sz w:val="28"/>
          <w:szCs w:val="28"/>
        </w:rPr>
      </w:pPr>
      <w:r w:rsidRPr="0068780C">
        <w:rPr>
          <w:rFonts w:ascii="Arial" w:hAnsi="Arial" w:cs="Arial"/>
          <w:color w:val="000000" w:themeColor="text1"/>
          <w:sz w:val="24"/>
          <w:szCs w:val="24"/>
        </w:rPr>
        <w:t xml:space="preserve">Figure </w:t>
      </w:r>
      <w:r w:rsidR="00E53DBB">
        <w:rPr>
          <w:rFonts w:ascii="Arial" w:hAnsi="Arial" w:cs="Arial"/>
          <w:color w:val="000000" w:themeColor="text1"/>
          <w:sz w:val="24"/>
          <w:szCs w:val="24"/>
        </w:rPr>
        <w:t>A</w:t>
      </w:r>
      <w:r w:rsidRPr="0068780C">
        <w:rPr>
          <w:rFonts w:ascii="Arial" w:hAnsi="Arial" w:cs="Arial"/>
          <w:color w:val="000000" w:themeColor="text1"/>
          <w:sz w:val="24"/>
          <w:szCs w:val="24"/>
        </w:rPr>
        <w:t>22</w:t>
      </w:r>
      <w:r w:rsidR="00156996" w:rsidRPr="0068780C">
        <w:rPr>
          <w:rFonts w:ascii="Arial" w:hAnsi="Arial" w:cs="Arial"/>
          <w:color w:val="000000" w:themeColor="text1"/>
          <w:sz w:val="24"/>
          <w:szCs w:val="24"/>
        </w:rPr>
        <w:t xml:space="preserve"> – Typical Switchback Details (2)</w:t>
      </w:r>
      <w:r w:rsidR="00E53DBB">
        <w:rPr>
          <w:rFonts w:ascii="Arial" w:hAnsi="Arial" w:cs="Arial"/>
          <w:color w:val="000000" w:themeColor="text1"/>
          <w:sz w:val="24"/>
          <w:szCs w:val="24"/>
        </w:rPr>
        <w:tab/>
      </w:r>
      <w:r w:rsidR="00E53DBB">
        <w:rPr>
          <w:rFonts w:ascii="Arial" w:hAnsi="Arial" w:cs="Arial"/>
          <w:color w:val="000000" w:themeColor="text1"/>
          <w:sz w:val="24"/>
          <w:szCs w:val="24"/>
        </w:rPr>
        <w:tab/>
      </w:r>
      <w:r w:rsidR="00E53DBB">
        <w:rPr>
          <w:rFonts w:ascii="Arial" w:hAnsi="Arial" w:cs="Arial"/>
          <w:color w:val="000000" w:themeColor="text1"/>
          <w:sz w:val="24"/>
          <w:szCs w:val="24"/>
        </w:rPr>
        <w:tab/>
        <w:t>Page 10</w:t>
      </w:r>
      <w:r w:rsidR="008F6E2F">
        <w:rPr>
          <w:rFonts w:ascii="Arial" w:hAnsi="Arial" w:cs="Arial"/>
          <w:color w:val="000000" w:themeColor="text1"/>
          <w:sz w:val="24"/>
          <w:szCs w:val="24"/>
        </w:rPr>
        <w:t>0</w:t>
      </w:r>
      <w:r w:rsidR="00FB4A04" w:rsidRPr="0068780C">
        <w:rPr>
          <w:rFonts w:ascii="Arial" w:hAnsi="Arial" w:cs="Arial"/>
          <w:color w:val="000000" w:themeColor="text1"/>
          <w:sz w:val="28"/>
          <w:szCs w:val="28"/>
        </w:rPr>
        <w:br w:type="page"/>
      </w:r>
    </w:p>
    <w:p w:rsidR="000E2CB8" w:rsidRDefault="003428B6" w:rsidP="003428B6">
      <w:pPr>
        <w:spacing w:after="0" w:line="360" w:lineRule="auto"/>
        <w:rPr>
          <w:rFonts w:ascii="Arial" w:hAnsi="Arial" w:cs="Arial"/>
          <w:b/>
          <w:color w:val="000000" w:themeColor="text1"/>
          <w:sz w:val="28"/>
          <w:szCs w:val="28"/>
        </w:rPr>
      </w:pPr>
      <w:r>
        <w:rPr>
          <w:rFonts w:ascii="Arial" w:hAnsi="Arial" w:cs="Arial"/>
          <w:b/>
          <w:color w:val="000000" w:themeColor="text1"/>
          <w:sz w:val="28"/>
          <w:szCs w:val="28"/>
        </w:rPr>
        <w:t>Appendix</w:t>
      </w:r>
      <w:r w:rsidR="00C13206">
        <w:rPr>
          <w:rFonts w:ascii="Arial" w:hAnsi="Arial" w:cs="Arial"/>
          <w:b/>
          <w:color w:val="000000" w:themeColor="text1"/>
          <w:sz w:val="28"/>
          <w:szCs w:val="28"/>
        </w:rPr>
        <w:t xml:space="preserve"> A</w:t>
      </w:r>
      <w:r w:rsidR="00436D2F">
        <w:rPr>
          <w:rFonts w:ascii="Arial" w:hAnsi="Arial" w:cs="Arial"/>
          <w:b/>
          <w:color w:val="000000" w:themeColor="text1"/>
          <w:sz w:val="28"/>
          <w:szCs w:val="28"/>
        </w:rPr>
        <w:t xml:space="preserve"> – Figure </w:t>
      </w:r>
      <w:r w:rsidR="00C13206">
        <w:rPr>
          <w:rFonts w:ascii="Arial" w:hAnsi="Arial" w:cs="Arial"/>
          <w:b/>
          <w:color w:val="000000" w:themeColor="text1"/>
          <w:sz w:val="28"/>
          <w:szCs w:val="28"/>
        </w:rPr>
        <w:t>1</w:t>
      </w:r>
    </w:p>
    <w:p w:rsidR="00D31632" w:rsidRDefault="005749B1" w:rsidP="003428B6">
      <w:pPr>
        <w:spacing w:after="0" w:line="360" w:lineRule="auto"/>
        <w:rPr>
          <w:rFonts w:ascii="Arial" w:hAnsi="Arial" w:cs="Arial"/>
          <w:b/>
          <w:color w:val="000000" w:themeColor="text1"/>
          <w:sz w:val="28"/>
          <w:szCs w:val="28"/>
        </w:rPr>
      </w:pPr>
      <w:r>
        <w:rPr>
          <w:rFonts w:ascii="Arial" w:hAnsi="Arial" w:cs="Arial"/>
          <w:noProof/>
          <w:color w:val="000000" w:themeColor="text1"/>
          <w:sz w:val="28"/>
          <w:szCs w:val="28"/>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36195</wp:posOffset>
                </wp:positionV>
                <wp:extent cx="1847850" cy="0"/>
                <wp:effectExtent l="9525" t="7620" r="9525" b="11430"/>
                <wp:wrapNone/>
                <wp:docPr id="9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0;margin-top:2.85pt;width:14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VB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"/>
            </w:pict>
          </mc:Fallback>
        </mc:AlternateContent>
      </w:r>
      <w:r w:rsidR="003C32FC">
        <w:rPr>
          <w:rFonts w:ascii="Arial" w:hAnsi="Arial" w:cs="Arial"/>
          <w:noProof/>
          <w:color w:val="000000" w:themeColor="text1"/>
          <w:sz w:val="28"/>
          <w:szCs w:val="28"/>
        </w:rPr>
        <w:drawing>
          <wp:inline distT="0" distB="0" distL="0" distR="0">
            <wp:extent cx="4680513" cy="6524625"/>
            <wp:effectExtent l="19050" t="0" r="5787" b="0"/>
            <wp:docPr id="61" name="Picture 6" descr="FIG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1.TIF"/>
                    <pic:cNvPicPr/>
                  </pic:nvPicPr>
                  <pic:blipFill>
                    <a:blip r:embed="rId52" cstate="print"/>
                    <a:stretch>
                      <a:fillRect/>
                    </a:stretch>
                  </pic:blipFill>
                  <pic:spPr>
                    <a:xfrm>
                      <a:off x="0" y="0"/>
                      <a:ext cx="4680513" cy="6524625"/>
                    </a:xfrm>
                    <a:prstGeom prst="rect">
                      <a:avLst/>
                    </a:prstGeom>
                  </pic:spPr>
                </pic:pic>
              </a:graphicData>
            </a:graphic>
          </wp:inline>
        </w:drawing>
      </w:r>
    </w:p>
    <w:p w:rsidR="00890BA4" w:rsidRDefault="00890BA4" w:rsidP="00D55C78">
      <w:pPr>
        <w:spacing w:after="0" w:line="360" w:lineRule="auto"/>
        <w:rPr>
          <w:rFonts w:ascii="Arial" w:hAnsi="Arial" w:cs="Arial"/>
          <w:color w:val="000000" w:themeColor="text1"/>
          <w:sz w:val="28"/>
          <w:szCs w:val="28"/>
        </w:rPr>
      </w:pPr>
    </w:p>
    <w:p w:rsidR="003C32FC" w:rsidRDefault="00264D5F" w:rsidP="00264D5F">
      <w:pPr>
        <w:spacing w:after="0" w:line="360" w:lineRule="auto"/>
        <w:jc w:val="right"/>
        <w:rPr>
          <w:rFonts w:ascii="Arial" w:hAnsi="Arial" w:cs="Arial"/>
          <w:b/>
          <w:color w:val="000000" w:themeColor="text1"/>
          <w:sz w:val="28"/>
          <w:szCs w:val="28"/>
        </w:rPr>
      </w:pPr>
      <w:r>
        <w:rPr>
          <w:rFonts w:ascii="Arial" w:hAnsi="Arial" w:cs="Arial"/>
          <w:b/>
          <w:color w:val="000000" w:themeColor="text1"/>
          <w:sz w:val="28"/>
          <w:szCs w:val="28"/>
        </w:rPr>
        <w:t>California State Parks, 1991, 9-4</w:t>
      </w:r>
    </w:p>
    <w:p w:rsidR="00890BA4" w:rsidRDefault="005749B1" w:rsidP="00890BA4">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84544" behindDoc="0" locked="0" layoutInCell="1" allowOverlap="1">
                <wp:simplePos x="0" y="0"/>
                <wp:positionH relativeFrom="column">
                  <wp:posOffset>0</wp:posOffset>
                </wp:positionH>
                <wp:positionV relativeFrom="paragraph">
                  <wp:posOffset>269240</wp:posOffset>
                </wp:positionV>
                <wp:extent cx="1885950" cy="0"/>
                <wp:effectExtent l="9525" t="12065" r="9525" b="6985"/>
                <wp:wrapNone/>
                <wp:docPr id="9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0;margin-top:21.2pt;width:148.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fr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"/>
            </w:pict>
          </mc:Fallback>
        </mc:AlternateContent>
      </w:r>
      <w:r w:rsidR="00890BA4">
        <w:rPr>
          <w:rFonts w:ascii="Arial" w:hAnsi="Arial" w:cs="Arial"/>
          <w:b/>
          <w:color w:val="000000" w:themeColor="text1"/>
          <w:sz w:val="28"/>
          <w:szCs w:val="28"/>
        </w:rPr>
        <w:t>Appendix</w:t>
      </w:r>
      <w:r w:rsidR="00C13206">
        <w:rPr>
          <w:rFonts w:ascii="Arial" w:hAnsi="Arial" w:cs="Arial"/>
          <w:b/>
          <w:color w:val="000000" w:themeColor="text1"/>
          <w:sz w:val="28"/>
          <w:szCs w:val="28"/>
        </w:rPr>
        <w:t xml:space="preserve"> A</w:t>
      </w:r>
      <w:r w:rsidR="00890BA4">
        <w:rPr>
          <w:rFonts w:ascii="Arial" w:hAnsi="Arial" w:cs="Arial"/>
          <w:b/>
          <w:color w:val="000000" w:themeColor="text1"/>
          <w:sz w:val="28"/>
          <w:szCs w:val="28"/>
        </w:rPr>
        <w:t xml:space="preserve"> – Figure </w:t>
      </w:r>
      <w:r w:rsidR="00C13206">
        <w:rPr>
          <w:rFonts w:ascii="Arial" w:hAnsi="Arial" w:cs="Arial"/>
          <w:b/>
          <w:color w:val="000000" w:themeColor="text1"/>
          <w:sz w:val="28"/>
          <w:szCs w:val="28"/>
        </w:rPr>
        <w:t>2</w:t>
      </w:r>
      <w:r w:rsidR="003C32FC">
        <w:rPr>
          <w:rFonts w:ascii="Arial" w:hAnsi="Arial" w:cs="Arial"/>
          <w:noProof/>
          <w:color w:val="000000" w:themeColor="text1"/>
          <w:sz w:val="28"/>
          <w:szCs w:val="28"/>
        </w:rPr>
        <w:drawing>
          <wp:inline distT="0" distB="0" distL="0" distR="0">
            <wp:extent cx="5386928" cy="6943725"/>
            <wp:effectExtent l="57150" t="19050" r="23272" b="0"/>
            <wp:docPr id="63" name="Picture 2" descr="FIG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4.TIF"/>
                    <pic:cNvPicPr/>
                  </pic:nvPicPr>
                  <pic:blipFill>
                    <a:blip r:embed="rId53" cstate="print"/>
                    <a:stretch>
                      <a:fillRect/>
                    </a:stretch>
                  </pic:blipFill>
                  <pic:spPr>
                    <a:xfrm>
                      <a:off x="0" y="0"/>
                      <a:ext cx="5391980" cy="6950237"/>
                    </a:xfrm>
                    <a:prstGeom prst="rect">
                      <a:avLst/>
                    </a:prstGeom>
                    <a:scene3d>
                      <a:camera prst="orthographicFront">
                        <a:rot lat="0" lon="0" rev="0"/>
                      </a:camera>
                      <a:lightRig rig="threePt" dir="t"/>
                    </a:scene3d>
                  </pic:spPr>
                </pic:pic>
              </a:graphicData>
            </a:graphic>
          </wp:inline>
        </w:drawing>
      </w:r>
    </w:p>
    <w:p w:rsidR="00890BA4" w:rsidRPr="00FD5720" w:rsidRDefault="00E138B9" w:rsidP="00E138B9">
      <w:pPr>
        <w:jc w:val="right"/>
        <w:rPr>
          <w:rFonts w:ascii="Arial" w:hAnsi="Arial" w:cs="Arial"/>
          <w:color w:val="000000" w:themeColor="text1"/>
          <w:sz w:val="28"/>
          <w:szCs w:val="28"/>
        </w:rPr>
      </w:pPr>
      <w:r>
        <w:rPr>
          <w:rFonts w:ascii="Arial" w:hAnsi="Arial" w:cs="Arial"/>
          <w:color w:val="000000" w:themeColor="text1"/>
          <w:sz w:val="28"/>
          <w:szCs w:val="28"/>
        </w:rPr>
        <w:t>California State Parks, 1991, 10-11</w:t>
      </w:r>
    </w:p>
    <w:p w:rsidR="00D55C78" w:rsidRDefault="005749B1" w:rsidP="00D55C78">
      <w:pPr>
        <w:spacing w:after="0" w:line="360" w:lineRule="auto"/>
        <w:rPr>
          <w:rFonts w:ascii="Arial" w:hAnsi="Arial" w:cs="Arial"/>
          <w:b/>
          <w:color w:val="000000" w:themeColor="text1"/>
          <w:sz w:val="28"/>
          <w:szCs w:val="28"/>
        </w:rPr>
      </w:pPr>
      <w:r>
        <w:rPr>
          <w:rFonts w:ascii="Arial" w:hAnsi="Arial" w:cs="Arial"/>
          <w:noProof/>
          <w:color w:val="000000" w:themeColor="text1"/>
          <w:sz w:val="28"/>
          <w:szCs w:val="28"/>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269240</wp:posOffset>
                </wp:positionV>
                <wp:extent cx="1704975" cy="0"/>
                <wp:effectExtent l="9525" t="12065" r="9525" b="6985"/>
                <wp:wrapNone/>
                <wp:docPr id="9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0;margin-top:21.2pt;width:134.2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"/>
            </w:pict>
          </mc:Fallback>
        </mc:AlternateContent>
      </w:r>
      <w:r w:rsidR="00D55C78">
        <w:rPr>
          <w:rFonts w:ascii="Arial" w:hAnsi="Arial" w:cs="Arial"/>
          <w:b/>
          <w:color w:val="000000" w:themeColor="text1"/>
          <w:sz w:val="28"/>
          <w:szCs w:val="28"/>
        </w:rPr>
        <w:t>Appendix</w:t>
      </w:r>
      <w:r w:rsidR="00C13206">
        <w:rPr>
          <w:rFonts w:ascii="Arial" w:hAnsi="Arial" w:cs="Arial"/>
          <w:b/>
          <w:color w:val="000000" w:themeColor="text1"/>
          <w:sz w:val="28"/>
          <w:szCs w:val="28"/>
        </w:rPr>
        <w:t xml:space="preserve"> A</w:t>
      </w:r>
      <w:r w:rsidR="00436D2F">
        <w:rPr>
          <w:rFonts w:ascii="Arial" w:hAnsi="Arial" w:cs="Arial"/>
          <w:b/>
          <w:color w:val="000000" w:themeColor="text1"/>
          <w:sz w:val="28"/>
          <w:szCs w:val="28"/>
        </w:rPr>
        <w:t xml:space="preserve"> – Figure </w:t>
      </w:r>
      <w:r w:rsidR="00C13206">
        <w:rPr>
          <w:rFonts w:ascii="Arial" w:hAnsi="Arial" w:cs="Arial"/>
          <w:b/>
          <w:color w:val="000000" w:themeColor="text1"/>
          <w:sz w:val="28"/>
          <w:szCs w:val="28"/>
        </w:rPr>
        <w:t>3</w:t>
      </w:r>
    </w:p>
    <w:p w:rsidR="00C13206" w:rsidRDefault="00C13206" w:rsidP="00D55C78">
      <w:pPr>
        <w:spacing w:after="0" w:line="360" w:lineRule="auto"/>
        <w:rPr>
          <w:rFonts w:ascii="Arial" w:hAnsi="Arial" w:cs="Arial"/>
          <w:b/>
          <w:color w:val="000000" w:themeColor="text1"/>
          <w:sz w:val="28"/>
          <w:szCs w:val="28"/>
        </w:rPr>
      </w:pPr>
      <w:r w:rsidRPr="00C13206">
        <w:rPr>
          <w:rFonts w:ascii="Arial" w:hAnsi="Arial" w:cs="Arial"/>
          <w:b/>
          <w:noProof/>
          <w:color w:val="000000" w:themeColor="text1"/>
          <w:sz w:val="28"/>
          <w:szCs w:val="28"/>
        </w:rPr>
        <w:drawing>
          <wp:inline distT="0" distB="0" distL="0" distR="0">
            <wp:extent cx="5248832" cy="6765848"/>
            <wp:effectExtent l="19050" t="0" r="8968" b="0"/>
            <wp:docPr id="3" name="Picture 52" descr="FIG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5.TIF"/>
                    <pic:cNvPicPr/>
                  </pic:nvPicPr>
                  <pic:blipFill>
                    <a:blip r:embed="rId54" cstate="print"/>
                    <a:stretch>
                      <a:fillRect/>
                    </a:stretch>
                  </pic:blipFill>
                  <pic:spPr>
                    <a:xfrm>
                      <a:off x="0" y="0"/>
                      <a:ext cx="5248832" cy="6765848"/>
                    </a:xfrm>
                    <a:prstGeom prst="rect">
                      <a:avLst/>
                    </a:prstGeom>
                  </pic:spPr>
                </pic:pic>
              </a:graphicData>
            </a:graphic>
          </wp:inline>
        </w:drawing>
      </w:r>
    </w:p>
    <w:p w:rsidR="00436D2F" w:rsidRPr="007F0FAD" w:rsidRDefault="007F0FAD" w:rsidP="007F0FAD">
      <w:pPr>
        <w:spacing w:after="0" w:line="360" w:lineRule="auto"/>
        <w:jc w:val="right"/>
        <w:rPr>
          <w:rFonts w:ascii="Arial" w:hAnsi="Arial" w:cs="Arial"/>
          <w:color w:val="000000" w:themeColor="text1"/>
          <w:sz w:val="28"/>
          <w:szCs w:val="28"/>
        </w:rPr>
      </w:pPr>
      <w:r>
        <w:rPr>
          <w:rFonts w:ascii="Arial" w:hAnsi="Arial" w:cs="Arial"/>
          <w:color w:val="000000" w:themeColor="text1"/>
          <w:sz w:val="28"/>
          <w:szCs w:val="28"/>
        </w:rPr>
        <w:t>California State Parks, 1991, 10-12</w:t>
      </w:r>
    </w:p>
    <w:p w:rsidR="008B32E3" w:rsidRDefault="008B32E3">
      <w:pPr>
        <w:rPr>
          <w:rFonts w:ascii="Arial" w:hAnsi="Arial" w:cs="Arial"/>
          <w:color w:val="000000" w:themeColor="text1"/>
          <w:sz w:val="28"/>
          <w:szCs w:val="28"/>
        </w:rPr>
      </w:pPr>
    </w:p>
    <w:p w:rsidR="008B32E3" w:rsidRDefault="005749B1" w:rsidP="008B32E3">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269240</wp:posOffset>
                </wp:positionV>
                <wp:extent cx="1857375" cy="0"/>
                <wp:effectExtent l="9525" t="12065" r="9525" b="6985"/>
                <wp:wrapNone/>
                <wp:docPr id="8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0;margin-top:21.2pt;width:146.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sQ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"/>
            </w:pict>
          </mc:Fallback>
        </mc:AlternateContent>
      </w:r>
      <w:r w:rsidR="008B32E3">
        <w:rPr>
          <w:rFonts w:ascii="Arial" w:hAnsi="Arial" w:cs="Arial"/>
          <w:b/>
          <w:color w:val="000000" w:themeColor="text1"/>
          <w:sz w:val="28"/>
          <w:szCs w:val="28"/>
        </w:rPr>
        <w:t>Appendix</w:t>
      </w:r>
      <w:r w:rsidR="00C13206">
        <w:rPr>
          <w:rFonts w:ascii="Arial" w:hAnsi="Arial" w:cs="Arial"/>
          <w:b/>
          <w:color w:val="000000" w:themeColor="text1"/>
          <w:sz w:val="28"/>
          <w:szCs w:val="28"/>
        </w:rPr>
        <w:t xml:space="preserve"> A</w:t>
      </w:r>
      <w:r w:rsidR="008B32E3">
        <w:rPr>
          <w:rFonts w:ascii="Arial" w:hAnsi="Arial" w:cs="Arial"/>
          <w:b/>
          <w:color w:val="000000" w:themeColor="text1"/>
          <w:sz w:val="28"/>
          <w:szCs w:val="28"/>
        </w:rPr>
        <w:t xml:space="preserve"> – Figure </w:t>
      </w:r>
      <w:r w:rsidR="00C13206">
        <w:rPr>
          <w:rFonts w:ascii="Arial" w:hAnsi="Arial" w:cs="Arial"/>
          <w:b/>
          <w:color w:val="000000" w:themeColor="text1"/>
          <w:sz w:val="28"/>
          <w:szCs w:val="28"/>
        </w:rPr>
        <w:t>4</w:t>
      </w:r>
    </w:p>
    <w:p w:rsidR="00D55C78" w:rsidRDefault="003C32FC" w:rsidP="00436D2F">
      <w:pPr>
        <w:spacing w:after="0" w:line="360" w:lineRule="auto"/>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4933950" cy="6282351"/>
            <wp:effectExtent l="19050" t="0" r="0" b="0"/>
            <wp:docPr id="67" name="Picture 0" descr="FIG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1.TIF"/>
                    <pic:cNvPicPr/>
                  </pic:nvPicPr>
                  <pic:blipFill>
                    <a:blip r:embed="rId55" cstate="print"/>
                    <a:stretch>
                      <a:fillRect/>
                    </a:stretch>
                  </pic:blipFill>
                  <pic:spPr>
                    <a:xfrm>
                      <a:off x="0" y="0"/>
                      <a:ext cx="4933950" cy="6282351"/>
                    </a:xfrm>
                    <a:prstGeom prst="rect">
                      <a:avLst/>
                    </a:prstGeom>
                  </pic:spPr>
                </pic:pic>
              </a:graphicData>
            </a:graphic>
          </wp:inline>
        </w:drawing>
      </w:r>
    </w:p>
    <w:p w:rsidR="009F5145" w:rsidRDefault="009F5145" w:rsidP="001F422A">
      <w:pPr>
        <w:spacing w:after="0" w:line="360" w:lineRule="auto"/>
        <w:rPr>
          <w:rFonts w:ascii="Arial" w:hAnsi="Arial" w:cs="Arial"/>
          <w:color w:val="000000" w:themeColor="text1"/>
          <w:sz w:val="28"/>
          <w:szCs w:val="28"/>
        </w:rPr>
      </w:pPr>
    </w:p>
    <w:p w:rsidR="009F5145" w:rsidRDefault="00DE7517" w:rsidP="00DE7517">
      <w:pPr>
        <w:jc w:val="right"/>
        <w:rPr>
          <w:rFonts w:ascii="Arial" w:hAnsi="Arial" w:cs="Arial"/>
          <w:color w:val="000000" w:themeColor="text1"/>
          <w:sz w:val="28"/>
          <w:szCs w:val="28"/>
        </w:rPr>
      </w:pPr>
      <w:r>
        <w:rPr>
          <w:rFonts w:ascii="Arial" w:hAnsi="Arial" w:cs="Arial"/>
          <w:color w:val="000000" w:themeColor="text1"/>
          <w:sz w:val="28"/>
          <w:szCs w:val="28"/>
        </w:rPr>
        <w:t>California State Parks 1991, 8-3</w:t>
      </w:r>
      <w:r w:rsidR="009F5145">
        <w:rPr>
          <w:rFonts w:ascii="Arial" w:hAnsi="Arial" w:cs="Arial"/>
          <w:color w:val="000000" w:themeColor="text1"/>
          <w:sz w:val="28"/>
          <w:szCs w:val="28"/>
        </w:rPr>
        <w:br w:type="page"/>
      </w:r>
    </w:p>
    <w:p w:rsidR="009F5145" w:rsidRDefault="005749B1"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269240</wp:posOffset>
                </wp:positionV>
                <wp:extent cx="1866900" cy="0"/>
                <wp:effectExtent l="9525" t="12065" r="9525" b="6985"/>
                <wp:wrapNone/>
                <wp:docPr id="8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0;margin-top:21.2pt;width:147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"/>
            </w:pict>
          </mc:Fallback>
        </mc:AlternateContent>
      </w:r>
      <w:r w:rsidR="009F5145">
        <w:rPr>
          <w:rFonts w:ascii="Arial" w:hAnsi="Arial" w:cs="Arial"/>
          <w:b/>
          <w:color w:val="000000" w:themeColor="text1"/>
          <w:sz w:val="28"/>
          <w:szCs w:val="28"/>
        </w:rPr>
        <w:t>Appendix</w:t>
      </w:r>
      <w:r w:rsidR="00C13206">
        <w:rPr>
          <w:rFonts w:ascii="Arial" w:hAnsi="Arial" w:cs="Arial"/>
          <w:b/>
          <w:color w:val="000000" w:themeColor="text1"/>
          <w:sz w:val="28"/>
          <w:szCs w:val="28"/>
        </w:rPr>
        <w:t xml:space="preserve"> A</w:t>
      </w:r>
      <w:r w:rsidR="009F5145">
        <w:rPr>
          <w:rFonts w:ascii="Arial" w:hAnsi="Arial" w:cs="Arial"/>
          <w:b/>
          <w:color w:val="000000" w:themeColor="text1"/>
          <w:sz w:val="28"/>
          <w:szCs w:val="28"/>
        </w:rPr>
        <w:t xml:space="preserve"> – Figure </w:t>
      </w:r>
      <w:r w:rsidR="00C13206">
        <w:rPr>
          <w:rFonts w:ascii="Arial" w:hAnsi="Arial" w:cs="Arial"/>
          <w:b/>
          <w:color w:val="000000" w:themeColor="text1"/>
          <w:sz w:val="28"/>
          <w:szCs w:val="28"/>
        </w:rPr>
        <w:t>5</w:t>
      </w:r>
    </w:p>
    <w:p w:rsidR="009F5145" w:rsidRDefault="009F5145"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132085" cy="6508691"/>
            <wp:effectExtent l="19050" t="0" r="0" b="0"/>
            <wp:docPr id="26" name="Picture 25" descr="FIG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3.TIF"/>
                    <pic:cNvPicPr/>
                  </pic:nvPicPr>
                  <pic:blipFill>
                    <a:blip r:embed="rId56" cstate="print"/>
                    <a:stretch>
                      <a:fillRect/>
                    </a:stretch>
                  </pic:blipFill>
                  <pic:spPr>
                    <a:xfrm>
                      <a:off x="0" y="0"/>
                      <a:ext cx="5132085" cy="6508691"/>
                    </a:xfrm>
                    <a:prstGeom prst="rect">
                      <a:avLst/>
                    </a:prstGeom>
                  </pic:spPr>
                </pic:pic>
              </a:graphicData>
            </a:graphic>
          </wp:inline>
        </w:drawing>
      </w:r>
    </w:p>
    <w:p w:rsidR="009F5145" w:rsidRPr="00DE7517" w:rsidRDefault="00DE7517" w:rsidP="00DE7517">
      <w:pPr>
        <w:jc w:val="right"/>
        <w:rPr>
          <w:rFonts w:ascii="Arial" w:hAnsi="Arial" w:cs="Arial"/>
          <w:color w:val="000000" w:themeColor="text1"/>
          <w:sz w:val="28"/>
          <w:szCs w:val="28"/>
        </w:rPr>
      </w:pPr>
      <w:r w:rsidRPr="00DE7517">
        <w:rPr>
          <w:rFonts w:ascii="Arial" w:hAnsi="Arial" w:cs="Arial"/>
          <w:color w:val="000000" w:themeColor="text1"/>
          <w:sz w:val="28"/>
          <w:szCs w:val="28"/>
        </w:rPr>
        <w:t>California State Parks, 1991, 6-5</w:t>
      </w:r>
      <w:r w:rsidR="009F5145" w:rsidRPr="00DE7517">
        <w:rPr>
          <w:rFonts w:ascii="Arial" w:hAnsi="Arial" w:cs="Arial"/>
          <w:color w:val="000000" w:themeColor="text1"/>
          <w:sz w:val="28"/>
          <w:szCs w:val="28"/>
        </w:rPr>
        <w:br w:type="page"/>
      </w:r>
    </w:p>
    <w:p w:rsidR="009F5145" w:rsidRDefault="005749B1"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269240</wp:posOffset>
                </wp:positionV>
                <wp:extent cx="1857375" cy="0"/>
                <wp:effectExtent l="9525" t="12065" r="9525" b="6985"/>
                <wp:wrapNone/>
                <wp:docPr id="8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0;margin-top:21.2pt;width:146.2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"/>
            </w:pict>
          </mc:Fallback>
        </mc:AlternateContent>
      </w:r>
      <w:r w:rsidR="009F5145">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9F5145">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6</w:t>
      </w:r>
    </w:p>
    <w:p w:rsidR="009F5145" w:rsidRDefault="009F5145"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438409" cy="6924675"/>
            <wp:effectExtent l="19050" t="0" r="0" b="0"/>
            <wp:docPr id="31" name="Picture 30" descr="FIG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1.TIF"/>
                    <pic:cNvPicPr/>
                  </pic:nvPicPr>
                  <pic:blipFill>
                    <a:blip r:embed="rId57" cstate="print"/>
                    <a:stretch>
                      <a:fillRect/>
                    </a:stretch>
                  </pic:blipFill>
                  <pic:spPr>
                    <a:xfrm>
                      <a:off x="0" y="0"/>
                      <a:ext cx="5438409" cy="6924675"/>
                    </a:xfrm>
                    <a:prstGeom prst="rect">
                      <a:avLst/>
                    </a:prstGeom>
                  </pic:spPr>
                </pic:pic>
              </a:graphicData>
            </a:graphic>
          </wp:inline>
        </w:drawing>
      </w:r>
    </w:p>
    <w:p w:rsidR="00E440EE" w:rsidRDefault="00142F5A" w:rsidP="00142F5A">
      <w:pPr>
        <w:jc w:val="right"/>
        <w:rPr>
          <w:rFonts w:ascii="Arial" w:hAnsi="Arial" w:cs="Arial"/>
          <w:color w:val="000000" w:themeColor="text1"/>
          <w:sz w:val="28"/>
          <w:szCs w:val="28"/>
        </w:rPr>
      </w:pPr>
      <w:r>
        <w:rPr>
          <w:rFonts w:ascii="Arial" w:hAnsi="Arial" w:cs="Arial"/>
          <w:color w:val="000000" w:themeColor="text1"/>
          <w:sz w:val="28"/>
          <w:szCs w:val="28"/>
        </w:rPr>
        <w:t>California State Parks, 1991</w:t>
      </w:r>
      <w:r w:rsidR="00FC5B44">
        <w:rPr>
          <w:rFonts w:ascii="Arial" w:hAnsi="Arial" w:cs="Arial"/>
          <w:color w:val="000000" w:themeColor="text1"/>
          <w:sz w:val="28"/>
          <w:szCs w:val="28"/>
        </w:rPr>
        <w:t>, 7-3</w:t>
      </w:r>
    </w:p>
    <w:p w:rsidR="009F5145" w:rsidRDefault="005749B1"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269240</wp:posOffset>
                </wp:positionV>
                <wp:extent cx="1828800" cy="0"/>
                <wp:effectExtent l="9525" t="12065" r="9525" b="6985"/>
                <wp:wrapNone/>
                <wp:docPr id="8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0;margin-top:21.2pt;width:2in;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"/>
            </w:pict>
          </mc:Fallback>
        </mc:AlternateContent>
      </w:r>
      <w:r w:rsidR="009F5145">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9F5145">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7</w:t>
      </w:r>
    </w:p>
    <w:p w:rsidR="009F5145" w:rsidRDefault="0063511F" w:rsidP="009F5145">
      <w:pPr>
        <w:spacing w:after="0" w:line="360" w:lineRule="auto"/>
        <w:rPr>
          <w:rFonts w:ascii="Arial" w:hAnsi="Arial" w:cs="Arial"/>
          <w:b/>
          <w:color w:val="000000" w:themeColor="text1"/>
          <w:sz w:val="28"/>
          <w:szCs w:val="28"/>
        </w:rPr>
      </w:pPr>
      <w:r w:rsidRPr="0063511F">
        <w:rPr>
          <w:rFonts w:ascii="Arial" w:hAnsi="Arial" w:cs="Arial"/>
          <w:b/>
          <w:noProof/>
          <w:color w:val="000000" w:themeColor="text1"/>
          <w:sz w:val="28"/>
          <w:szCs w:val="28"/>
        </w:rPr>
        <w:drawing>
          <wp:inline distT="0" distB="0" distL="0" distR="0">
            <wp:extent cx="5943600" cy="4610735"/>
            <wp:effectExtent l="19050" t="0" r="0" b="0"/>
            <wp:docPr id="9" name="Picture 46" descr="FIG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4.TIF"/>
                    <pic:cNvPicPr/>
                  </pic:nvPicPr>
                  <pic:blipFill>
                    <a:blip r:embed="rId58" cstate="print"/>
                    <a:stretch>
                      <a:fillRect/>
                    </a:stretch>
                  </pic:blipFill>
                  <pic:spPr>
                    <a:xfrm>
                      <a:off x="0" y="0"/>
                      <a:ext cx="5943600" cy="4610735"/>
                    </a:xfrm>
                    <a:prstGeom prst="rect">
                      <a:avLst/>
                    </a:prstGeom>
                  </pic:spPr>
                </pic:pic>
              </a:graphicData>
            </a:graphic>
          </wp:inline>
        </w:drawing>
      </w:r>
    </w:p>
    <w:p w:rsidR="009F5145" w:rsidRPr="00264D5F" w:rsidRDefault="00264D5F" w:rsidP="00264D5F">
      <w:pPr>
        <w:spacing w:after="0" w:line="360" w:lineRule="auto"/>
        <w:jc w:val="right"/>
        <w:rPr>
          <w:rFonts w:ascii="Arial" w:hAnsi="Arial" w:cs="Arial"/>
          <w:color w:val="000000" w:themeColor="text1"/>
          <w:sz w:val="28"/>
          <w:szCs w:val="28"/>
        </w:rPr>
      </w:pPr>
      <w:r w:rsidRPr="00264D5F">
        <w:rPr>
          <w:rFonts w:ascii="Arial" w:hAnsi="Arial" w:cs="Arial"/>
          <w:color w:val="000000" w:themeColor="text1"/>
          <w:sz w:val="28"/>
          <w:szCs w:val="28"/>
        </w:rPr>
        <w:t>California State Parks, 1991, 9-9</w:t>
      </w:r>
    </w:p>
    <w:p w:rsidR="0063511F" w:rsidRDefault="0063511F">
      <w:pPr>
        <w:rPr>
          <w:rFonts w:ascii="Arial" w:hAnsi="Arial" w:cs="Arial"/>
          <w:b/>
          <w:color w:val="000000" w:themeColor="text1"/>
          <w:sz w:val="28"/>
          <w:szCs w:val="28"/>
        </w:rPr>
      </w:pPr>
      <w:r>
        <w:rPr>
          <w:rFonts w:ascii="Arial" w:hAnsi="Arial" w:cs="Arial"/>
          <w:b/>
          <w:color w:val="000000" w:themeColor="text1"/>
          <w:sz w:val="28"/>
          <w:szCs w:val="28"/>
        </w:rPr>
        <w:br w:type="page"/>
      </w:r>
    </w:p>
    <w:p w:rsidR="009F5145" w:rsidRDefault="005749B1"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48704" behindDoc="0" locked="0" layoutInCell="1" allowOverlap="1">
                <wp:simplePos x="0" y="0"/>
                <wp:positionH relativeFrom="column">
                  <wp:posOffset>0</wp:posOffset>
                </wp:positionH>
                <wp:positionV relativeFrom="paragraph">
                  <wp:posOffset>269240</wp:posOffset>
                </wp:positionV>
                <wp:extent cx="1866900" cy="0"/>
                <wp:effectExtent l="9525" t="12065" r="9525" b="6985"/>
                <wp:wrapNone/>
                <wp:docPr id="8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0;margin-top:21.2pt;width:147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"/>
            </w:pict>
          </mc:Fallback>
        </mc:AlternateContent>
      </w:r>
      <w:r w:rsidR="009F5145">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9F5145">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8</w:t>
      </w:r>
    </w:p>
    <w:p w:rsidR="009F5145" w:rsidRDefault="009F5145"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342590" cy="6886575"/>
            <wp:effectExtent l="19050" t="0" r="0" b="0"/>
            <wp:docPr id="36" name="Picture 35" descr="FIG9-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10.TIF"/>
                    <pic:cNvPicPr/>
                  </pic:nvPicPr>
                  <pic:blipFill>
                    <a:blip r:embed="rId59" cstate="print"/>
                    <a:stretch>
                      <a:fillRect/>
                    </a:stretch>
                  </pic:blipFill>
                  <pic:spPr>
                    <a:xfrm>
                      <a:off x="0" y="0"/>
                      <a:ext cx="5344805" cy="6889430"/>
                    </a:xfrm>
                    <a:prstGeom prst="rect">
                      <a:avLst/>
                    </a:prstGeom>
                  </pic:spPr>
                </pic:pic>
              </a:graphicData>
            </a:graphic>
          </wp:inline>
        </w:drawing>
      </w:r>
    </w:p>
    <w:p w:rsidR="009F5145" w:rsidRPr="00E138B9" w:rsidRDefault="00E138B9" w:rsidP="00E138B9">
      <w:pPr>
        <w:spacing w:after="0" w:line="360" w:lineRule="auto"/>
        <w:jc w:val="right"/>
        <w:rPr>
          <w:rFonts w:ascii="Arial" w:hAnsi="Arial" w:cs="Arial"/>
          <w:color w:val="000000" w:themeColor="text1"/>
          <w:sz w:val="28"/>
          <w:szCs w:val="28"/>
        </w:rPr>
      </w:pPr>
      <w:r>
        <w:rPr>
          <w:rFonts w:ascii="Arial" w:hAnsi="Arial" w:cs="Arial"/>
          <w:color w:val="000000" w:themeColor="text1"/>
          <w:sz w:val="28"/>
          <w:szCs w:val="28"/>
        </w:rPr>
        <w:t>California State Parks, 1991, 9-19</w:t>
      </w:r>
    </w:p>
    <w:p w:rsidR="009F5145" w:rsidRDefault="005749B1"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269240</wp:posOffset>
                </wp:positionV>
                <wp:extent cx="1857375" cy="0"/>
                <wp:effectExtent l="9525" t="12065" r="9525" b="6985"/>
                <wp:wrapNone/>
                <wp:docPr id="8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0;margin-top:21.2pt;width:146.25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IoIQ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"/>
            </w:pict>
          </mc:Fallback>
        </mc:AlternateContent>
      </w:r>
      <w:r w:rsidR="009F5145">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9F5145">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9</w:t>
      </w:r>
    </w:p>
    <w:p w:rsidR="00E138B9" w:rsidRPr="00E138B9" w:rsidRDefault="009F5145" w:rsidP="00E53DBB">
      <w:pPr>
        <w:spacing w:after="0" w:line="360" w:lineRule="auto"/>
        <w:jc w:val="right"/>
        <w:rPr>
          <w:rFonts w:ascii="Arial" w:hAnsi="Arial" w:cs="Arial"/>
          <w:color w:val="000000" w:themeColor="text1"/>
          <w:sz w:val="28"/>
          <w:szCs w:val="28"/>
        </w:rPr>
      </w:pPr>
      <w:r>
        <w:rPr>
          <w:rFonts w:ascii="Arial" w:hAnsi="Arial" w:cs="Arial"/>
          <w:b/>
          <w:noProof/>
          <w:color w:val="000000" w:themeColor="text1"/>
          <w:sz w:val="28"/>
          <w:szCs w:val="28"/>
        </w:rPr>
        <w:drawing>
          <wp:inline distT="0" distB="0" distL="0" distR="0" wp14:anchorId="60398219" wp14:editId="1940E31C">
            <wp:extent cx="5460821" cy="7038975"/>
            <wp:effectExtent l="0" t="0" r="6985" b="0"/>
            <wp:docPr id="37" name="Picture 36" descr="FIG9-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11.TIF"/>
                    <pic:cNvPicPr/>
                  </pic:nvPicPr>
                  <pic:blipFill>
                    <a:blip r:embed="rId60" cstate="print"/>
                    <a:stretch>
                      <a:fillRect/>
                    </a:stretch>
                  </pic:blipFill>
                  <pic:spPr>
                    <a:xfrm>
                      <a:off x="0" y="0"/>
                      <a:ext cx="5466832" cy="7046724"/>
                    </a:xfrm>
                    <a:prstGeom prst="rect">
                      <a:avLst/>
                    </a:prstGeom>
                  </pic:spPr>
                </pic:pic>
              </a:graphicData>
            </a:graphic>
          </wp:inline>
        </w:drawing>
      </w:r>
      <w:r w:rsidR="00E138B9">
        <w:rPr>
          <w:rFonts w:ascii="Arial" w:hAnsi="Arial" w:cs="Arial"/>
          <w:color w:val="000000" w:themeColor="text1"/>
          <w:sz w:val="28"/>
          <w:szCs w:val="28"/>
        </w:rPr>
        <w:t>California State Parks, 1991, 9-20</w:t>
      </w:r>
      <w:r w:rsidR="00E138B9">
        <w:rPr>
          <w:rFonts w:ascii="Arial" w:hAnsi="Arial" w:cs="Arial"/>
          <w:b/>
          <w:color w:val="000000" w:themeColor="text1"/>
          <w:sz w:val="28"/>
          <w:szCs w:val="28"/>
        </w:rPr>
        <w:br w:type="page"/>
      </w:r>
    </w:p>
    <w:p w:rsidR="009F5145" w:rsidRDefault="005749B1"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269240</wp:posOffset>
                </wp:positionV>
                <wp:extent cx="1952625" cy="0"/>
                <wp:effectExtent l="9525" t="12065" r="9525" b="6985"/>
                <wp:wrapNone/>
                <wp:docPr id="8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0;margin-top:21.2pt;width:153.75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7FIA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"/>
            </w:pict>
          </mc:Fallback>
        </mc:AlternateContent>
      </w:r>
      <w:r w:rsidR="009F5145">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9F5145">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10</w:t>
      </w:r>
    </w:p>
    <w:p w:rsidR="00430CE9" w:rsidRDefault="00887947" w:rsidP="00430CE9">
      <w:pPr>
        <w:spacing w:after="0" w:line="360" w:lineRule="auto"/>
        <w:rPr>
          <w:rFonts w:ascii="Arial" w:hAnsi="Arial" w:cs="Arial"/>
          <w:b/>
          <w:color w:val="000000" w:themeColor="text1"/>
          <w:sz w:val="28"/>
          <w:szCs w:val="28"/>
        </w:rPr>
      </w:pPr>
      <w:r w:rsidRPr="00887947">
        <w:rPr>
          <w:rFonts w:ascii="Arial" w:hAnsi="Arial" w:cs="Arial"/>
          <w:b/>
          <w:noProof/>
          <w:color w:val="000000" w:themeColor="text1"/>
          <w:sz w:val="28"/>
          <w:szCs w:val="28"/>
        </w:rPr>
        <w:drawing>
          <wp:inline distT="0" distB="0" distL="0" distR="0">
            <wp:extent cx="5232713" cy="6800850"/>
            <wp:effectExtent l="0" t="0" r="6350" b="0"/>
            <wp:docPr id="20" name="Picture 41" descr="FIG2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2.TIF"/>
                    <pic:cNvPicPr/>
                  </pic:nvPicPr>
                  <pic:blipFill>
                    <a:blip r:embed="rId61" cstate="print"/>
                    <a:stretch>
                      <a:fillRect/>
                    </a:stretch>
                  </pic:blipFill>
                  <pic:spPr>
                    <a:xfrm>
                      <a:off x="0" y="0"/>
                      <a:ext cx="5244975" cy="6816786"/>
                    </a:xfrm>
                    <a:prstGeom prst="rect">
                      <a:avLst/>
                    </a:prstGeom>
                  </pic:spPr>
                </pic:pic>
              </a:graphicData>
            </a:graphic>
          </wp:inline>
        </w:drawing>
      </w:r>
    </w:p>
    <w:p w:rsidR="00FC5B44" w:rsidRDefault="00583944" w:rsidP="00583944">
      <w:pPr>
        <w:jc w:val="right"/>
        <w:rPr>
          <w:rFonts w:ascii="Arial" w:hAnsi="Arial" w:cs="Arial"/>
          <w:b/>
          <w:color w:val="000000" w:themeColor="text1"/>
          <w:sz w:val="28"/>
          <w:szCs w:val="28"/>
        </w:rPr>
      </w:pPr>
      <w:r>
        <w:rPr>
          <w:rFonts w:ascii="Arial" w:hAnsi="Arial" w:cs="Arial"/>
          <w:color w:val="000000" w:themeColor="text1"/>
          <w:sz w:val="28"/>
          <w:szCs w:val="28"/>
        </w:rPr>
        <w:t>California State Parks, 1991, 20-6</w:t>
      </w:r>
      <w:r w:rsidR="00FC5B44">
        <w:rPr>
          <w:rFonts w:ascii="Arial" w:hAnsi="Arial" w:cs="Arial"/>
          <w:b/>
          <w:color w:val="000000" w:themeColor="text1"/>
          <w:sz w:val="28"/>
          <w:szCs w:val="28"/>
        </w:rPr>
        <w:br w:type="page"/>
      </w:r>
    </w:p>
    <w:p w:rsidR="00430CE9" w:rsidRDefault="005749B1" w:rsidP="00430CE9">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269240</wp:posOffset>
                </wp:positionV>
                <wp:extent cx="1971675" cy="0"/>
                <wp:effectExtent l="9525" t="12065" r="9525" b="6985"/>
                <wp:wrapNone/>
                <wp:docPr id="8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0;margin-top:21.2pt;width:155.2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kTIQ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"/>
            </w:pict>
          </mc:Fallback>
        </mc:AlternateContent>
      </w:r>
      <w:r w:rsidR="00430CE9">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430CE9">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11</w:t>
      </w:r>
    </w:p>
    <w:p w:rsidR="00430CE9" w:rsidRDefault="00A75193" w:rsidP="009F5145">
      <w:pPr>
        <w:spacing w:after="0" w:line="360" w:lineRule="auto"/>
        <w:rPr>
          <w:rFonts w:ascii="Arial" w:hAnsi="Arial" w:cs="Arial"/>
          <w:b/>
          <w:color w:val="000000" w:themeColor="text1"/>
          <w:sz w:val="28"/>
          <w:szCs w:val="28"/>
        </w:rPr>
      </w:pPr>
      <w:r w:rsidRPr="00A75193">
        <w:rPr>
          <w:rFonts w:ascii="Arial" w:hAnsi="Arial" w:cs="Arial"/>
          <w:b/>
          <w:noProof/>
          <w:color w:val="000000" w:themeColor="text1"/>
          <w:sz w:val="28"/>
          <w:szCs w:val="28"/>
        </w:rPr>
        <w:drawing>
          <wp:inline distT="0" distB="0" distL="0" distR="0">
            <wp:extent cx="5943600" cy="4001770"/>
            <wp:effectExtent l="19050" t="0" r="0" b="0"/>
            <wp:docPr id="53" name="Picture 54" descr="FIG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1.TIF"/>
                    <pic:cNvPicPr/>
                  </pic:nvPicPr>
                  <pic:blipFill>
                    <a:blip r:embed="rId62" cstate="print"/>
                    <a:stretch>
                      <a:fillRect/>
                    </a:stretch>
                  </pic:blipFill>
                  <pic:spPr>
                    <a:xfrm>
                      <a:off x="0" y="0"/>
                      <a:ext cx="5943600" cy="4001770"/>
                    </a:xfrm>
                    <a:prstGeom prst="rect">
                      <a:avLst/>
                    </a:prstGeom>
                  </pic:spPr>
                </pic:pic>
              </a:graphicData>
            </a:graphic>
          </wp:inline>
        </w:drawing>
      </w:r>
    </w:p>
    <w:p w:rsidR="00A75193" w:rsidRDefault="00A75193" w:rsidP="009F5145">
      <w:pPr>
        <w:spacing w:after="0" w:line="360" w:lineRule="auto"/>
        <w:rPr>
          <w:rFonts w:ascii="Arial" w:hAnsi="Arial" w:cs="Arial"/>
          <w:b/>
          <w:color w:val="000000" w:themeColor="text1"/>
          <w:sz w:val="28"/>
          <w:szCs w:val="28"/>
        </w:rPr>
      </w:pPr>
    </w:p>
    <w:p w:rsidR="00A75193" w:rsidRPr="00D45942" w:rsidRDefault="00D45942" w:rsidP="00D45942">
      <w:pPr>
        <w:spacing w:after="0" w:line="360" w:lineRule="auto"/>
        <w:jc w:val="right"/>
        <w:rPr>
          <w:rFonts w:ascii="Arial" w:hAnsi="Arial" w:cs="Arial"/>
          <w:color w:val="000000" w:themeColor="text1"/>
          <w:sz w:val="28"/>
          <w:szCs w:val="28"/>
        </w:rPr>
      </w:pPr>
      <w:r>
        <w:rPr>
          <w:rFonts w:ascii="Arial" w:hAnsi="Arial" w:cs="Arial"/>
          <w:color w:val="000000" w:themeColor="text1"/>
          <w:sz w:val="28"/>
          <w:szCs w:val="28"/>
        </w:rPr>
        <w:t>California State Parks, 1991, 11-12</w:t>
      </w:r>
    </w:p>
    <w:p w:rsidR="00A75193" w:rsidRDefault="00A75193" w:rsidP="009F5145">
      <w:pPr>
        <w:spacing w:after="0" w:line="360" w:lineRule="auto"/>
        <w:rPr>
          <w:rFonts w:ascii="Arial" w:hAnsi="Arial" w:cs="Arial"/>
          <w:b/>
          <w:color w:val="000000" w:themeColor="text1"/>
          <w:sz w:val="28"/>
          <w:szCs w:val="28"/>
        </w:rPr>
      </w:pPr>
    </w:p>
    <w:p w:rsidR="00A75193" w:rsidRDefault="00A75193" w:rsidP="009F5145">
      <w:pPr>
        <w:spacing w:after="0" w:line="360" w:lineRule="auto"/>
        <w:rPr>
          <w:rFonts w:ascii="Arial" w:hAnsi="Arial" w:cs="Arial"/>
          <w:b/>
          <w:color w:val="000000" w:themeColor="text1"/>
          <w:sz w:val="28"/>
          <w:szCs w:val="28"/>
        </w:rPr>
      </w:pPr>
    </w:p>
    <w:p w:rsidR="00A75193" w:rsidRDefault="00A75193" w:rsidP="009F5145">
      <w:pPr>
        <w:spacing w:after="0" w:line="360" w:lineRule="auto"/>
        <w:rPr>
          <w:rFonts w:ascii="Arial" w:hAnsi="Arial" w:cs="Arial"/>
          <w:b/>
          <w:color w:val="000000" w:themeColor="text1"/>
          <w:sz w:val="28"/>
          <w:szCs w:val="28"/>
        </w:rPr>
      </w:pPr>
    </w:p>
    <w:p w:rsidR="00A75193" w:rsidRDefault="00A75193" w:rsidP="009F5145">
      <w:pPr>
        <w:spacing w:after="0" w:line="360" w:lineRule="auto"/>
        <w:rPr>
          <w:rFonts w:ascii="Arial" w:hAnsi="Arial" w:cs="Arial"/>
          <w:b/>
          <w:color w:val="000000" w:themeColor="text1"/>
          <w:sz w:val="28"/>
          <w:szCs w:val="28"/>
        </w:rPr>
      </w:pPr>
    </w:p>
    <w:p w:rsidR="00A75193" w:rsidRDefault="00A75193" w:rsidP="009F5145">
      <w:pPr>
        <w:spacing w:after="0" w:line="360" w:lineRule="auto"/>
        <w:rPr>
          <w:rFonts w:ascii="Arial" w:hAnsi="Arial" w:cs="Arial"/>
          <w:b/>
          <w:color w:val="000000" w:themeColor="text1"/>
          <w:sz w:val="28"/>
          <w:szCs w:val="28"/>
        </w:rPr>
      </w:pPr>
    </w:p>
    <w:p w:rsidR="00A75193" w:rsidRDefault="00A75193" w:rsidP="009F5145">
      <w:pPr>
        <w:spacing w:after="0" w:line="360" w:lineRule="auto"/>
        <w:rPr>
          <w:rFonts w:ascii="Arial" w:hAnsi="Arial" w:cs="Arial"/>
          <w:b/>
          <w:color w:val="000000" w:themeColor="text1"/>
          <w:sz w:val="28"/>
          <w:szCs w:val="28"/>
        </w:rPr>
      </w:pPr>
    </w:p>
    <w:p w:rsidR="00A75193" w:rsidRDefault="00A75193" w:rsidP="009F5145">
      <w:pPr>
        <w:spacing w:after="0" w:line="360" w:lineRule="auto"/>
        <w:rPr>
          <w:rFonts w:ascii="Arial" w:hAnsi="Arial" w:cs="Arial"/>
          <w:b/>
          <w:color w:val="000000" w:themeColor="text1"/>
          <w:sz w:val="28"/>
          <w:szCs w:val="28"/>
        </w:rPr>
      </w:pPr>
    </w:p>
    <w:p w:rsidR="00A75193" w:rsidRDefault="00A75193" w:rsidP="009F5145">
      <w:pPr>
        <w:spacing w:after="0" w:line="360" w:lineRule="auto"/>
        <w:rPr>
          <w:rFonts w:ascii="Arial" w:hAnsi="Arial" w:cs="Arial"/>
          <w:b/>
          <w:color w:val="000000" w:themeColor="text1"/>
          <w:sz w:val="28"/>
          <w:szCs w:val="28"/>
        </w:rPr>
      </w:pPr>
    </w:p>
    <w:p w:rsidR="00A75193" w:rsidRDefault="00A75193" w:rsidP="009F5145">
      <w:pPr>
        <w:spacing w:after="0" w:line="360" w:lineRule="auto"/>
        <w:rPr>
          <w:rFonts w:ascii="Arial" w:hAnsi="Arial" w:cs="Arial"/>
          <w:b/>
          <w:color w:val="000000" w:themeColor="text1"/>
          <w:sz w:val="28"/>
          <w:szCs w:val="28"/>
        </w:rPr>
      </w:pPr>
    </w:p>
    <w:p w:rsidR="00430CE9" w:rsidRPr="00583944" w:rsidRDefault="005749B1" w:rsidP="00335729">
      <w:pPr>
        <w:spacing w:after="0" w:line="360" w:lineRule="auto"/>
        <w:rPr>
          <w:rFonts w:ascii="Arial" w:hAnsi="Arial" w:cs="Arial"/>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56896" behindDoc="0" locked="0" layoutInCell="1" allowOverlap="1" wp14:anchorId="1039CA29" wp14:editId="140D4C95">
                <wp:simplePos x="0" y="0"/>
                <wp:positionH relativeFrom="column">
                  <wp:posOffset>0</wp:posOffset>
                </wp:positionH>
                <wp:positionV relativeFrom="paragraph">
                  <wp:posOffset>269240</wp:posOffset>
                </wp:positionV>
                <wp:extent cx="1971675" cy="0"/>
                <wp:effectExtent l="9525" t="12065" r="9525" b="6985"/>
                <wp:wrapNone/>
                <wp:docPr id="8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0;margin-top:21.2pt;width:155.2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oi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"/>
            </w:pict>
          </mc:Fallback>
        </mc:AlternateContent>
      </w:r>
      <w:r w:rsidR="00430CE9">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430CE9">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12</w:t>
      </w:r>
      <w:r w:rsidR="00430CE9">
        <w:rPr>
          <w:rFonts w:ascii="Arial" w:hAnsi="Arial" w:cs="Arial"/>
          <w:b/>
          <w:noProof/>
          <w:color w:val="000000" w:themeColor="text1"/>
          <w:sz w:val="28"/>
          <w:szCs w:val="28"/>
        </w:rPr>
        <w:drawing>
          <wp:inline distT="0" distB="0" distL="0" distR="0" wp14:anchorId="6D0707E4" wp14:editId="41C6B8BA">
            <wp:extent cx="5456373" cy="7296150"/>
            <wp:effectExtent l="19050" t="0" r="0" b="0"/>
            <wp:docPr id="40" name="Picture 39" descr="FIG1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3.TIF"/>
                    <pic:cNvPicPr/>
                  </pic:nvPicPr>
                  <pic:blipFill>
                    <a:blip r:embed="rId63" cstate="print"/>
                    <a:stretch>
                      <a:fillRect/>
                    </a:stretch>
                  </pic:blipFill>
                  <pic:spPr>
                    <a:xfrm>
                      <a:off x="0" y="0"/>
                      <a:ext cx="5458990" cy="7299649"/>
                    </a:xfrm>
                    <a:prstGeom prst="rect">
                      <a:avLst/>
                    </a:prstGeom>
                  </pic:spPr>
                </pic:pic>
              </a:graphicData>
            </a:graphic>
          </wp:inline>
        </w:drawing>
      </w:r>
      <w:r w:rsidR="00583944">
        <w:rPr>
          <w:rFonts w:ascii="Arial" w:hAnsi="Arial" w:cs="Arial"/>
          <w:color w:val="000000" w:themeColor="text1"/>
          <w:sz w:val="28"/>
          <w:szCs w:val="28"/>
        </w:rPr>
        <w:t>California State Parks, 1991, 14-4</w:t>
      </w:r>
    </w:p>
    <w:p w:rsidR="00430CE9" w:rsidRDefault="005749B1"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269240</wp:posOffset>
                </wp:positionV>
                <wp:extent cx="1952625" cy="0"/>
                <wp:effectExtent l="9525" t="12065" r="9525" b="6985"/>
                <wp:wrapNone/>
                <wp:docPr id="8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0;margin-top:21.2pt;width:153.7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ex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"/>
            </w:pict>
          </mc:Fallback>
        </mc:AlternateContent>
      </w:r>
      <w:r w:rsidR="00430CE9">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430CE9">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13</w:t>
      </w:r>
    </w:p>
    <w:p w:rsidR="00583944" w:rsidRPr="00583944" w:rsidRDefault="00430CE9" w:rsidP="00307CD0">
      <w:pPr>
        <w:spacing w:after="0" w:line="360" w:lineRule="auto"/>
        <w:ind w:left="720"/>
        <w:jc w:val="right"/>
        <w:rPr>
          <w:rFonts w:ascii="Arial" w:hAnsi="Arial" w:cs="Arial"/>
          <w:color w:val="000000" w:themeColor="text1"/>
          <w:sz w:val="28"/>
          <w:szCs w:val="28"/>
        </w:rPr>
      </w:pPr>
      <w:r>
        <w:rPr>
          <w:rFonts w:ascii="Arial" w:hAnsi="Arial" w:cs="Arial"/>
          <w:b/>
          <w:noProof/>
          <w:color w:val="000000" w:themeColor="text1"/>
          <w:sz w:val="28"/>
          <w:szCs w:val="28"/>
        </w:rPr>
        <w:drawing>
          <wp:inline distT="0" distB="0" distL="0" distR="0" wp14:anchorId="351D8F4C" wp14:editId="4A0F201D">
            <wp:extent cx="5050351" cy="6753225"/>
            <wp:effectExtent l="0" t="0" r="0" b="0"/>
            <wp:docPr id="41" name="Picture 40" descr="FIG1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4.TIF"/>
                    <pic:cNvPicPr/>
                  </pic:nvPicPr>
                  <pic:blipFill>
                    <a:blip r:embed="rId64" cstate="print"/>
                    <a:stretch>
                      <a:fillRect/>
                    </a:stretch>
                  </pic:blipFill>
                  <pic:spPr>
                    <a:xfrm>
                      <a:off x="0" y="0"/>
                      <a:ext cx="5055704" cy="6760383"/>
                    </a:xfrm>
                    <a:prstGeom prst="rect">
                      <a:avLst/>
                    </a:prstGeom>
                  </pic:spPr>
                </pic:pic>
              </a:graphicData>
            </a:graphic>
          </wp:inline>
        </w:drawing>
      </w:r>
      <w:r w:rsidR="00583944" w:rsidRPr="00583944">
        <w:rPr>
          <w:rFonts w:ascii="Arial" w:hAnsi="Arial" w:cs="Arial"/>
          <w:color w:val="000000" w:themeColor="text1"/>
          <w:sz w:val="28"/>
          <w:szCs w:val="28"/>
        </w:rPr>
        <w:t>California State Parks, 1991, 14-</w:t>
      </w:r>
      <w:r w:rsidR="00583944">
        <w:rPr>
          <w:rFonts w:ascii="Arial" w:hAnsi="Arial" w:cs="Arial"/>
          <w:b/>
          <w:color w:val="000000" w:themeColor="text1"/>
          <w:sz w:val="28"/>
          <w:szCs w:val="28"/>
        </w:rPr>
        <w:t>6</w:t>
      </w:r>
      <w:r w:rsidR="00583944">
        <w:rPr>
          <w:rFonts w:ascii="Arial" w:hAnsi="Arial" w:cs="Arial"/>
          <w:b/>
          <w:color w:val="000000" w:themeColor="text1"/>
          <w:sz w:val="28"/>
          <w:szCs w:val="28"/>
        </w:rPr>
        <w:br w:type="page"/>
      </w:r>
    </w:p>
    <w:p w:rsidR="00430CE9" w:rsidRDefault="005749B1" w:rsidP="00430CE9">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269240</wp:posOffset>
                </wp:positionV>
                <wp:extent cx="1952625" cy="0"/>
                <wp:effectExtent l="9525" t="12065" r="9525" b="6985"/>
                <wp:wrapNone/>
                <wp:docPr id="7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0;margin-top:21.2pt;width:153.7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c3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"/>
            </w:pict>
          </mc:Fallback>
        </mc:AlternateContent>
      </w:r>
      <w:r w:rsidR="00430CE9">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430CE9">
        <w:rPr>
          <w:rFonts w:ascii="Arial" w:hAnsi="Arial" w:cs="Arial"/>
          <w:b/>
          <w:color w:val="000000" w:themeColor="text1"/>
          <w:sz w:val="28"/>
          <w:szCs w:val="28"/>
        </w:rPr>
        <w:t xml:space="preserve"> – Figure</w:t>
      </w:r>
      <w:r w:rsidR="00014B54">
        <w:rPr>
          <w:rFonts w:ascii="Arial" w:hAnsi="Arial" w:cs="Arial"/>
          <w:b/>
          <w:color w:val="000000" w:themeColor="text1"/>
          <w:sz w:val="28"/>
          <w:szCs w:val="28"/>
        </w:rPr>
        <w:t xml:space="preserve"> 14</w:t>
      </w:r>
    </w:p>
    <w:p w:rsidR="00430CE9" w:rsidRDefault="008A3B92"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271170" cy="7048500"/>
            <wp:effectExtent l="0" t="0" r="5715" b="0"/>
            <wp:docPr id="60" name="Picture 59" descr="FIG1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2.TIF"/>
                    <pic:cNvPicPr/>
                  </pic:nvPicPr>
                  <pic:blipFill>
                    <a:blip r:embed="rId65" cstate="print"/>
                    <a:stretch>
                      <a:fillRect/>
                    </a:stretch>
                  </pic:blipFill>
                  <pic:spPr>
                    <a:xfrm>
                      <a:off x="0" y="0"/>
                      <a:ext cx="5274702" cy="7053224"/>
                    </a:xfrm>
                    <a:prstGeom prst="rect">
                      <a:avLst/>
                    </a:prstGeom>
                  </pic:spPr>
                </pic:pic>
              </a:graphicData>
            </a:graphic>
          </wp:inline>
        </w:drawing>
      </w:r>
    </w:p>
    <w:p w:rsidR="00583944" w:rsidRPr="00583944" w:rsidRDefault="00583944" w:rsidP="00583944">
      <w:pPr>
        <w:jc w:val="right"/>
        <w:rPr>
          <w:rFonts w:ascii="Arial" w:hAnsi="Arial" w:cs="Arial"/>
          <w:color w:val="000000" w:themeColor="text1"/>
          <w:sz w:val="28"/>
          <w:szCs w:val="28"/>
        </w:rPr>
      </w:pPr>
      <w:r>
        <w:rPr>
          <w:rFonts w:ascii="Arial" w:hAnsi="Arial" w:cs="Arial"/>
          <w:color w:val="000000" w:themeColor="text1"/>
          <w:sz w:val="28"/>
          <w:szCs w:val="28"/>
        </w:rPr>
        <w:t>California State Parks, 1991, 14-4</w:t>
      </w:r>
      <w:r>
        <w:rPr>
          <w:rFonts w:ascii="Arial" w:hAnsi="Arial" w:cs="Arial"/>
          <w:b/>
          <w:color w:val="000000" w:themeColor="text1"/>
          <w:sz w:val="28"/>
          <w:szCs w:val="28"/>
        </w:rPr>
        <w:br w:type="page"/>
      </w:r>
    </w:p>
    <w:p w:rsidR="0014007A" w:rsidRDefault="005749B1" w:rsidP="0014007A">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68160" behindDoc="0" locked="0" layoutInCell="1" allowOverlap="1">
                <wp:simplePos x="0" y="0"/>
                <wp:positionH relativeFrom="column">
                  <wp:posOffset>0</wp:posOffset>
                </wp:positionH>
                <wp:positionV relativeFrom="paragraph">
                  <wp:posOffset>269240</wp:posOffset>
                </wp:positionV>
                <wp:extent cx="1962150" cy="0"/>
                <wp:effectExtent l="9525" t="12065" r="9525" b="6985"/>
                <wp:wrapNone/>
                <wp:docPr id="7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0;margin-top:21.2pt;width:154.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QJIAIAAD0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"/>
            </w:pict>
          </mc:Fallback>
        </mc:AlternateContent>
      </w:r>
      <w:r w:rsidR="0014007A">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14007A">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15</w:t>
      </w:r>
    </w:p>
    <w:p w:rsidR="0014007A" w:rsidRDefault="008A3B92"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286375" cy="6814114"/>
            <wp:effectExtent l="19050" t="0" r="9525" b="0"/>
            <wp:docPr id="64" name="Picture 63" descr="FIG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4.TIF"/>
                    <pic:cNvPicPr/>
                  </pic:nvPicPr>
                  <pic:blipFill>
                    <a:blip r:embed="rId66" cstate="print"/>
                    <a:stretch>
                      <a:fillRect/>
                    </a:stretch>
                  </pic:blipFill>
                  <pic:spPr>
                    <a:xfrm>
                      <a:off x="0" y="0"/>
                      <a:ext cx="5288567" cy="6816940"/>
                    </a:xfrm>
                    <a:prstGeom prst="rect">
                      <a:avLst/>
                    </a:prstGeom>
                  </pic:spPr>
                </pic:pic>
              </a:graphicData>
            </a:graphic>
          </wp:inline>
        </w:drawing>
      </w:r>
    </w:p>
    <w:p w:rsidR="0014007A" w:rsidRPr="00D45942" w:rsidRDefault="00D45942" w:rsidP="00D45942">
      <w:pPr>
        <w:spacing w:after="0" w:line="360" w:lineRule="auto"/>
        <w:jc w:val="right"/>
        <w:rPr>
          <w:rFonts w:ascii="Arial" w:hAnsi="Arial" w:cs="Arial"/>
          <w:color w:val="000000" w:themeColor="text1"/>
          <w:sz w:val="28"/>
          <w:szCs w:val="28"/>
        </w:rPr>
      </w:pPr>
      <w:r>
        <w:rPr>
          <w:rFonts w:ascii="Arial" w:hAnsi="Arial" w:cs="Arial"/>
          <w:color w:val="000000" w:themeColor="text1"/>
          <w:sz w:val="28"/>
          <w:szCs w:val="28"/>
        </w:rPr>
        <w:t>California State Parks, 1991, 11-6</w:t>
      </w:r>
    </w:p>
    <w:p w:rsidR="0014007A" w:rsidRDefault="005749B1" w:rsidP="0014007A">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70208" behindDoc="0" locked="0" layoutInCell="1" allowOverlap="1">
                <wp:simplePos x="0" y="0"/>
                <wp:positionH relativeFrom="column">
                  <wp:posOffset>0</wp:posOffset>
                </wp:positionH>
                <wp:positionV relativeFrom="paragraph">
                  <wp:posOffset>269240</wp:posOffset>
                </wp:positionV>
                <wp:extent cx="1962150" cy="0"/>
                <wp:effectExtent l="9525" t="12065" r="9525" b="6985"/>
                <wp:wrapNone/>
                <wp:docPr id="7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0;margin-top:21.2pt;width:154.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iN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"/>
            </w:pict>
          </mc:Fallback>
        </mc:AlternateContent>
      </w:r>
      <w:r w:rsidR="0014007A">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14007A">
        <w:rPr>
          <w:rFonts w:ascii="Arial" w:hAnsi="Arial" w:cs="Arial"/>
          <w:b/>
          <w:color w:val="000000" w:themeColor="text1"/>
          <w:sz w:val="28"/>
          <w:szCs w:val="28"/>
        </w:rPr>
        <w:t xml:space="preserve"> – Figure </w:t>
      </w:r>
      <w:r w:rsidR="00014B54">
        <w:rPr>
          <w:rFonts w:ascii="Arial" w:hAnsi="Arial" w:cs="Arial"/>
          <w:b/>
          <w:color w:val="000000" w:themeColor="text1"/>
          <w:sz w:val="28"/>
          <w:szCs w:val="28"/>
        </w:rPr>
        <w:t>16</w:t>
      </w:r>
    </w:p>
    <w:p w:rsidR="0014007A" w:rsidRDefault="008A3B92" w:rsidP="009F5145">
      <w:pPr>
        <w:spacing w:after="0" w:line="360" w:lineRule="auto"/>
        <w:rPr>
          <w:rFonts w:ascii="Arial" w:hAnsi="Arial" w:cs="Arial"/>
          <w:b/>
          <w:color w:val="000000" w:themeColor="text1"/>
          <w:sz w:val="28"/>
          <w:szCs w:val="28"/>
        </w:rPr>
      </w:pPr>
      <w:r w:rsidRPr="008A3B92">
        <w:rPr>
          <w:rFonts w:ascii="Arial" w:hAnsi="Arial" w:cs="Arial"/>
          <w:b/>
          <w:noProof/>
          <w:color w:val="000000" w:themeColor="text1"/>
          <w:sz w:val="28"/>
          <w:szCs w:val="28"/>
        </w:rPr>
        <w:drawing>
          <wp:inline distT="0" distB="0" distL="0" distR="0">
            <wp:extent cx="5423876" cy="6991350"/>
            <wp:effectExtent l="0" t="0" r="5715" b="0"/>
            <wp:docPr id="62" name="Picture 33" descr="FIG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6.TIF"/>
                    <pic:cNvPicPr/>
                  </pic:nvPicPr>
                  <pic:blipFill>
                    <a:blip r:embed="rId67" cstate="print"/>
                    <a:stretch>
                      <a:fillRect/>
                    </a:stretch>
                  </pic:blipFill>
                  <pic:spPr>
                    <a:xfrm>
                      <a:off x="0" y="0"/>
                      <a:ext cx="5428007" cy="6996675"/>
                    </a:xfrm>
                    <a:prstGeom prst="rect">
                      <a:avLst/>
                    </a:prstGeom>
                  </pic:spPr>
                </pic:pic>
              </a:graphicData>
            </a:graphic>
          </wp:inline>
        </w:drawing>
      </w:r>
    </w:p>
    <w:p w:rsidR="00264D5F" w:rsidRDefault="00264D5F" w:rsidP="00264D5F">
      <w:pPr>
        <w:jc w:val="right"/>
        <w:rPr>
          <w:rFonts w:ascii="Arial" w:hAnsi="Arial" w:cs="Arial"/>
          <w:b/>
          <w:color w:val="000000" w:themeColor="text1"/>
          <w:sz w:val="28"/>
          <w:szCs w:val="28"/>
        </w:rPr>
      </w:pPr>
      <w:r>
        <w:rPr>
          <w:rFonts w:ascii="Arial" w:hAnsi="Arial" w:cs="Arial"/>
          <w:color w:val="000000" w:themeColor="text1"/>
          <w:sz w:val="28"/>
          <w:szCs w:val="28"/>
        </w:rPr>
        <w:t>California State Parks, 1991, 9-12</w:t>
      </w:r>
      <w:r>
        <w:rPr>
          <w:rFonts w:ascii="Arial" w:hAnsi="Arial" w:cs="Arial"/>
          <w:b/>
          <w:color w:val="000000" w:themeColor="text1"/>
          <w:sz w:val="28"/>
          <w:szCs w:val="28"/>
        </w:rPr>
        <w:br w:type="page"/>
      </w:r>
    </w:p>
    <w:p w:rsidR="008A3B92" w:rsidRDefault="005749B1" w:rsidP="008A3B92">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920384" behindDoc="0" locked="0" layoutInCell="1" allowOverlap="1">
                <wp:simplePos x="0" y="0"/>
                <wp:positionH relativeFrom="column">
                  <wp:posOffset>0</wp:posOffset>
                </wp:positionH>
                <wp:positionV relativeFrom="paragraph">
                  <wp:posOffset>269240</wp:posOffset>
                </wp:positionV>
                <wp:extent cx="1981200" cy="0"/>
                <wp:effectExtent l="9525" t="12065" r="9525" b="6985"/>
                <wp:wrapNone/>
                <wp:docPr id="7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0;margin-top:21.2pt;width:156pt;height: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R1IQ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"/>
            </w:pict>
          </mc:Fallback>
        </mc:AlternateContent>
      </w:r>
      <w:r w:rsidR="008A3B92">
        <w:rPr>
          <w:rFonts w:ascii="Arial" w:hAnsi="Arial" w:cs="Arial"/>
          <w:b/>
          <w:color w:val="000000" w:themeColor="text1"/>
          <w:sz w:val="28"/>
          <w:szCs w:val="28"/>
        </w:rPr>
        <w:t>Appendix A – Figure 17</w:t>
      </w:r>
    </w:p>
    <w:p w:rsidR="0014007A" w:rsidRDefault="0014007A" w:rsidP="009F5145">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409095" cy="6972300"/>
            <wp:effectExtent l="19050" t="0" r="1105" b="0"/>
            <wp:docPr id="44" name="Picture 43" descr="FIG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9.TIF"/>
                    <pic:cNvPicPr/>
                  </pic:nvPicPr>
                  <pic:blipFill>
                    <a:blip r:embed="rId68" cstate="print"/>
                    <a:stretch>
                      <a:fillRect/>
                    </a:stretch>
                  </pic:blipFill>
                  <pic:spPr>
                    <a:xfrm>
                      <a:off x="0" y="0"/>
                      <a:ext cx="5411943" cy="6975972"/>
                    </a:xfrm>
                    <a:prstGeom prst="rect">
                      <a:avLst/>
                    </a:prstGeom>
                  </pic:spPr>
                </pic:pic>
              </a:graphicData>
            </a:graphic>
          </wp:inline>
        </w:drawing>
      </w:r>
    </w:p>
    <w:p w:rsidR="00890BA4" w:rsidRPr="00264D5F" w:rsidRDefault="00E138B9" w:rsidP="00264D5F">
      <w:pPr>
        <w:spacing w:after="0" w:line="360" w:lineRule="auto"/>
        <w:jc w:val="right"/>
        <w:rPr>
          <w:rFonts w:ascii="Arial" w:hAnsi="Arial" w:cs="Arial"/>
          <w:color w:val="000000" w:themeColor="text1"/>
          <w:sz w:val="28"/>
          <w:szCs w:val="28"/>
        </w:rPr>
      </w:pPr>
      <w:r>
        <w:rPr>
          <w:rFonts w:ascii="Arial" w:hAnsi="Arial" w:cs="Arial"/>
          <w:color w:val="000000" w:themeColor="text1"/>
          <w:sz w:val="28"/>
          <w:szCs w:val="28"/>
        </w:rPr>
        <w:t>California State Parks, 1991, 9-17</w:t>
      </w:r>
      <w:r w:rsidR="00890BA4">
        <w:rPr>
          <w:rFonts w:ascii="Arial" w:hAnsi="Arial" w:cs="Arial"/>
          <w:b/>
          <w:color w:val="000000" w:themeColor="text1"/>
          <w:sz w:val="28"/>
          <w:szCs w:val="28"/>
        </w:rPr>
        <w:br w:type="page"/>
      </w:r>
    </w:p>
    <w:p w:rsidR="00890BA4" w:rsidRDefault="005749B1" w:rsidP="00890BA4">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76352" behindDoc="0" locked="0" layoutInCell="1" allowOverlap="1">
                <wp:simplePos x="0" y="0"/>
                <wp:positionH relativeFrom="column">
                  <wp:posOffset>0</wp:posOffset>
                </wp:positionH>
                <wp:positionV relativeFrom="paragraph">
                  <wp:posOffset>269240</wp:posOffset>
                </wp:positionV>
                <wp:extent cx="1943100" cy="0"/>
                <wp:effectExtent l="9525" t="12065" r="9525" b="6985"/>
                <wp:wrapNone/>
                <wp:docPr id="7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0;margin-top:21.2pt;width:153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E+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"/>
            </w:pict>
          </mc:Fallback>
        </mc:AlternateContent>
      </w:r>
      <w:r w:rsidR="00890BA4">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890BA4">
        <w:rPr>
          <w:rFonts w:ascii="Arial" w:hAnsi="Arial" w:cs="Arial"/>
          <w:b/>
          <w:color w:val="000000" w:themeColor="text1"/>
          <w:sz w:val="28"/>
          <w:szCs w:val="28"/>
        </w:rPr>
        <w:t xml:space="preserve"> – Figure </w:t>
      </w:r>
      <w:r w:rsidR="0063511F">
        <w:rPr>
          <w:rFonts w:ascii="Arial" w:hAnsi="Arial" w:cs="Arial"/>
          <w:b/>
          <w:color w:val="000000" w:themeColor="text1"/>
          <w:sz w:val="28"/>
          <w:szCs w:val="28"/>
        </w:rPr>
        <w:t>18</w:t>
      </w:r>
    </w:p>
    <w:p w:rsidR="00890BA4" w:rsidRDefault="00890BA4" w:rsidP="00890BA4">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239137" cy="6753225"/>
            <wp:effectExtent l="0" t="0" r="0" b="0"/>
            <wp:docPr id="48" name="Picture 47" descr="Fig13-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08.tif"/>
                    <pic:cNvPicPr/>
                  </pic:nvPicPr>
                  <pic:blipFill>
                    <a:blip r:embed="rId69" cstate="print"/>
                    <a:stretch>
                      <a:fillRect/>
                    </a:stretch>
                  </pic:blipFill>
                  <pic:spPr>
                    <a:xfrm>
                      <a:off x="0" y="0"/>
                      <a:ext cx="5241309" cy="6756025"/>
                    </a:xfrm>
                    <a:prstGeom prst="rect">
                      <a:avLst/>
                    </a:prstGeom>
                  </pic:spPr>
                </pic:pic>
              </a:graphicData>
            </a:graphic>
          </wp:inline>
        </w:drawing>
      </w:r>
    </w:p>
    <w:p w:rsidR="00890BA4" w:rsidRPr="00583944" w:rsidRDefault="00583944" w:rsidP="00583944">
      <w:pPr>
        <w:jc w:val="right"/>
        <w:rPr>
          <w:rFonts w:ascii="Arial" w:hAnsi="Arial" w:cs="Arial"/>
          <w:color w:val="000000" w:themeColor="text1"/>
          <w:sz w:val="28"/>
          <w:szCs w:val="28"/>
        </w:rPr>
      </w:pPr>
      <w:r>
        <w:rPr>
          <w:rFonts w:ascii="Arial" w:hAnsi="Arial" w:cs="Arial"/>
          <w:color w:val="000000" w:themeColor="text1"/>
          <w:sz w:val="28"/>
          <w:szCs w:val="28"/>
        </w:rPr>
        <w:t>California State Parks, 1991, 13-14</w:t>
      </w:r>
    </w:p>
    <w:p w:rsidR="00890BA4" w:rsidRDefault="005749B1" w:rsidP="00890BA4">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878400" behindDoc="0" locked="0" layoutInCell="1" allowOverlap="1">
                <wp:simplePos x="0" y="0"/>
                <wp:positionH relativeFrom="column">
                  <wp:posOffset>0</wp:posOffset>
                </wp:positionH>
                <wp:positionV relativeFrom="paragraph">
                  <wp:posOffset>269240</wp:posOffset>
                </wp:positionV>
                <wp:extent cx="1952625" cy="0"/>
                <wp:effectExtent l="9525" t="12065" r="9525" b="6985"/>
                <wp:wrapNone/>
                <wp:docPr id="7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0;margin-top:21.2pt;width:153.7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Y9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"/>
            </w:pict>
          </mc:Fallback>
        </mc:AlternateContent>
      </w:r>
      <w:r w:rsidR="00890BA4">
        <w:rPr>
          <w:rFonts w:ascii="Arial" w:hAnsi="Arial" w:cs="Arial"/>
          <w:b/>
          <w:color w:val="000000" w:themeColor="text1"/>
          <w:sz w:val="28"/>
          <w:szCs w:val="28"/>
        </w:rPr>
        <w:t>Appendix</w:t>
      </w:r>
      <w:r w:rsidR="00014B54">
        <w:rPr>
          <w:rFonts w:ascii="Arial" w:hAnsi="Arial" w:cs="Arial"/>
          <w:b/>
          <w:color w:val="000000" w:themeColor="text1"/>
          <w:sz w:val="28"/>
          <w:szCs w:val="28"/>
        </w:rPr>
        <w:t xml:space="preserve"> A</w:t>
      </w:r>
      <w:r w:rsidR="00890BA4">
        <w:rPr>
          <w:rFonts w:ascii="Arial" w:hAnsi="Arial" w:cs="Arial"/>
          <w:b/>
          <w:color w:val="000000" w:themeColor="text1"/>
          <w:sz w:val="28"/>
          <w:szCs w:val="28"/>
        </w:rPr>
        <w:t xml:space="preserve"> – Figure </w:t>
      </w:r>
      <w:r w:rsidR="0063511F">
        <w:rPr>
          <w:rFonts w:ascii="Arial" w:hAnsi="Arial" w:cs="Arial"/>
          <w:b/>
          <w:color w:val="000000" w:themeColor="text1"/>
          <w:sz w:val="28"/>
          <w:szCs w:val="28"/>
        </w:rPr>
        <w:t>19</w:t>
      </w:r>
    </w:p>
    <w:p w:rsidR="00890BA4" w:rsidRDefault="008A3B92" w:rsidP="00890BA4">
      <w:pPr>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446041" cy="7019925"/>
            <wp:effectExtent l="0" t="0" r="2540" b="0"/>
            <wp:docPr id="65" name="Picture 45" descr="FIG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3.TIF"/>
                    <pic:cNvPicPr/>
                  </pic:nvPicPr>
                  <pic:blipFill>
                    <a:blip r:embed="rId70" cstate="print"/>
                    <a:stretch>
                      <a:fillRect/>
                    </a:stretch>
                  </pic:blipFill>
                  <pic:spPr>
                    <a:xfrm>
                      <a:off x="0" y="0"/>
                      <a:ext cx="5456565" cy="7033490"/>
                    </a:xfrm>
                    <a:prstGeom prst="rect">
                      <a:avLst/>
                    </a:prstGeom>
                  </pic:spPr>
                </pic:pic>
              </a:graphicData>
            </a:graphic>
          </wp:inline>
        </w:drawing>
      </w:r>
    </w:p>
    <w:p w:rsidR="00264D5F" w:rsidRDefault="00264D5F" w:rsidP="00264D5F">
      <w:pPr>
        <w:spacing w:after="0" w:line="360" w:lineRule="auto"/>
        <w:jc w:val="right"/>
        <w:rPr>
          <w:rFonts w:ascii="Arial" w:hAnsi="Arial" w:cs="Arial"/>
          <w:b/>
          <w:color w:val="000000" w:themeColor="text1"/>
          <w:sz w:val="28"/>
          <w:szCs w:val="28"/>
        </w:rPr>
      </w:pPr>
      <w:r>
        <w:rPr>
          <w:rFonts w:ascii="Arial" w:hAnsi="Arial" w:cs="Arial"/>
          <w:b/>
          <w:color w:val="000000" w:themeColor="text1"/>
          <w:sz w:val="28"/>
          <w:szCs w:val="28"/>
        </w:rPr>
        <w:t>California State Parks, 1991, 9-8</w:t>
      </w:r>
    </w:p>
    <w:p w:rsidR="00156996" w:rsidRDefault="005749B1" w:rsidP="00156996">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922432" behindDoc="0" locked="0" layoutInCell="1" allowOverlap="1">
                <wp:simplePos x="0" y="0"/>
                <wp:positionH relativeFrom="column">
                  <wp:posOffset>0</wp:posOffset>
                </wp:positionH>
                <wp:positionV relativeFrom="paragraph">
                  <wp:posOffset>269240</wp:posOffset>
                </wp:positionV>
                <wp:extent cx="1962150" cy="0"/>
                <wp:effectExtent l="9525" t="12065" r="9525" b="6985"/>
                <wp:wrapNone/>
                <wp:docPr id="73"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0;margin-top:21.2pt;width:154.5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es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"/>
            </w:pict>
          </mc:Fallback>
        </mc:AlternateContent>
      </w:r>
      <w:r w:rsidR="00156996">
        <w:rPr>
          <w:rFonts w:ascii="Arial" w:hAnsi="Arial" w:cs="Arial"/>
          <w:b/>
          <w:color w:val="000000" w:themeColor="text1"/>
          <w:sz w:val="28"/>
          <w:szCs w:val="28"/>
        </w:rPr>
        <w:t>Appendix A – Figure 20</w:t>
      </w:r>
    </w:p>
    <w:p w:rsidR="00890BA4" w:rsidRDefault="00890BA4" w:rsidP="00890BA4">
      <w:pPr>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943600" cy="4573270"/>
            <wp:effectExtent l="19050" t="0" r="0" b="0"/>
            <wp:docPr id="49" name="Picture 48" descr="FIG2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3.TIF"/>
                    <pic:cNvPicPr/>
                  </pic:nvPicPr>
                  <pic:blipFill>
                    <a:blip r:embed="rId71" cstate="print"/>
                    <a:stretch>
                      <a:fillRect/>
                    </a:stretch>
                  </pic:blipFill>
                  <pic:spPr>
                    <a:xfrm>
                      <a:off x="0" y="0"/>
                      <a:ext cx="5943600" cy="4573270"/>
                    </a:xfrm>
                    <a:prstGeom prst="rect">
                      <a:avLst/>
                    </a:prstGeom>
                  </pic:spPr>
                </pic:pic>
              </a:graphicData>
            </a:graphic>
          </wp:inline>
        </w:drawing>
      </w:r>
    </w:p>
    <w:p w:rsidR="00890BA4" w:rsidRDefault="00890BA4" w:rsidP="00890BA4">
      <w:pPr>
        <w:rPr>
          <w:rFonts w:ascii="Arial" w:hAnsi="Arial" w:cs="Arial"/>
          <w:b/>
          <w:color w:val="000000" w:themeColor="text1"/>
          <w:sz w:val="28"/>
          <w:szCs w:val="28"/>
        </w:rPr>
      </w:pPr>
    </w:p>
    <w:p w:rsidR="00890BA4" w:rsidRPr="00F326AB" w:rsidRDefault="00F326AB" w:rsidP="00F326AB">
      <w:pPr>
        <w:jc w:val="right"/>
        <w:rPr>
          <w:rFonts w:ascii="Arial" w:hAnsi="Arial" w:cs="Arial"/>
          <w:color w:val="000000" w:themeColor="text1"/>
          <w:sz w:val="28"/>
          <w:szCs w:val="28"/>
        </w:rPr>
      </w:pPr>
      <w:r>
        <w:rPr>
          <w:rFonts w:ascii="Arial" w:hAnsi="Arial" w:cs="Arial"/>
          <w:color w:val="000000" w:themeColor="text1"/>
          <w:sz w:val="28"/>
          <w:szCs w:val="28"/>
        </w:rPr>
        <w:t>California State Parks, 1991, 20-9</w:t>
      </w:r>
    </w:p>
    <w:p w:rsidR="00890BA4" w:rsidRDefault="00890BA4">
      <w:pPr>
        <w:rPr>
          <w:rFonts w:ascii="Arial" w:hAnsi="Arial" w:cs="Arial"/>
          <w:b/>
          <w:color w:val="000000" w:themeColor="text1"/>
          <w:sz w:val="28"/>
          <w:szCs w:val="28"/>
        </w:rPr>
      </w:pPr>
      <w:r>
        <w:rPr>
          <w:rFonts w:ascii="Arial" w:hAnsi="Arial" w:cs="Arial"/>
          <w:b/>
          <w:color w:val="000000" w:themeColor="text1"/>
          <w:sz w:val="28"/>
          <w:szCs w:val="28"/>
        </w:rPr>
        <w:br w:type="page"/>
      </w:r>
    </w:p>
    <w:p w:rsidR="00156996" w:rsidRDefault="005749B1" w:rsidP="00156996">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924480" behindDoc="0" locked="0" layoutInCell="1" allowOverlap="1">
                <wp:simplePos x="0" y="0"/>
                <wp:positionH relativeFrom="column">
                  <wp:posOffset>0</wp:posOffset>
                </wp:positionH>
                <wp:positionV relativeFrom="paragraph">
                  <wp:posOffset>269240</wp:posOffset>
                </wp:positionV>
                <wp:extent cx="1971675" cy="0"/>
                <wp:effectExtent l="9525" t="12065" r="9525" b="6985"/>
                <wp:wrapNone/>
                <wp:docPr id="7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0;margin-top:21.2pt;width:155.25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cW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"/>
            </w:pict>
          </mc:Fallback>
        </mc:AlternateContent>
      </w:r>
      <w:r w:rsidR="00156996">
        <w:rPr>
          <w:rFonts w:ascii="Arial" w:hAnsi="Arial" w:cs="Arial"/>
          <w:b/>
          <w:color w:val="000000" w:themeColor="text1"/>
          <w:sz w:val="28"/>
          <w:szCs w:val="28"/>
        </w:rPr>
        <w:t>Appendix A – Figure 21</w:t>
      </w:r>
    </w:p>
    <w:p w:rsidR="00890BA4" w:rsidRDefault="00890BA4" w:rsidP="00890BA4">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490379" cy="7077075"/>
            <wp:effectExtent l="19050" t="0" r="0" b="0"/>
            <wp:docPr id="50" name="Picture 49" descr="FIG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6.TIF"/>
                    <pic:cNvPicPr/>
                  </pic:nvPicPr>
                  <pic:blipFill>
                    <a:blip r:embed="rId72" cstate="print"/>
                    <a:stretch>
                      <a:fillRect/>
                    </a:stretch>
                  </pic:blipFill>
                  <pic:spPr>
                    <a:xfrm>
                      <a:off x="0" y="0"/>
                      <a:ext cx="5492655" cy="7080009"/>
                    </a:xfrm>
                    <a:prstGeom prst="rect">
                      <a:avLst/>
                    </a:prstGeom>
                  </pic:spPr>
                </pic:pic>
              </a:graphicData>
            </a:graphic>
          </wp:inline>
        </w:drawing>
      </w:r>
    </w:p>
    <w:p w:rsidR="00890BA4" w:rsidRPr="00B76C54" w:rsidRDefault="00B76C54" w:rsidP="00B76C54">
      <w:pPr>
        <w:jc w:val="right"/>
        <w:rPr>
          <w:rFonts w:ascii="Arial" w:hAnsi="Arial" w:cs="Arial"/>
          <w:color w:val="000000" w:themeColor="text1"/>
          <w:sz w:val="28"/>
          <w:szCs w:val="28"/>
        </w:rPr>
      </w:pPr>
      <w:r>
        <w:rPr>
          <w:rFonts w:ascii="Arial" w:hAnsi="Arial" w:cs="Arial"/>
          <w:color w:val="000000" w:themeColor="text1"/>
          <w:sz w:val="28"/>
          <w:szCs w:val="28"/>
        </w:rPr>
        <w:t>Califorbia State Parks, 1991, 10-14</w:t>
      </w:r>
    </w:p>
    <w:p w:rsidR="00156996" w:rsidRDefault="005749B1" w:rsidP="00156996">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926528" behindDoc="0" locked="0" layoutInCell="1" allowOverlap="1">
                <wp:simplePos x="0" y="0"/>
                <wp:positionH relativeFrom="column">
                  <wp:posOffset>0</wp:posOffset>
                </wp:positionH>
                <wp:positionV relativeFrom="paragraph">
                  <wp:posOffset>269240</wp:posOffset>
                </wp:positionV>
                <wp:extent cx="1971675" cy="0"/>
                <wp:effectExtent l="9525" t="12065" r="9525" b="6985"/>
                <wp:wrapNone/>
                <wp:docPr id="7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0;margin-top:21.2pt;width:155.2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N7IQIAAD4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"/>
            </w:pict>
          </mc:Fallback>
        </mc:AlternateContent>
      </w:r>
      <w:r w:rsidR="00156996">
        <w:rPr>
          <w:rFonts w:ascii="Arial" w:hAnsi="Arial" w:cs="Arial"/>
          <w:b/>
          <w:color w:val="000000" w:themeColor="text1"/>
          <w:sz w:val="28"/>
          <w:szCs w:val="28"/>
        </w:rPr>
        <w:t>Appendix A – Figure 22</w:t>
      </w:r>
    </w:p>
    <w:p w:rsidR="00890BA4" w:rsidRDefault="00890BA4" w:rsidP="00890BA4">
      <w:pPr>
        <w:spacing w:after="0" w:line="360" w:lineRule="auto"/>
        <w:rPr>
          <w:rFonts w:ascii="Arial" w:hAnsi="Arial" w:cs="Arial"/>
          <w:b/>
          <w:color w:val="000000" w:themeColor="text1"/>
          <w:sz w:val="28"/>
          <w:szCs w:val="28"/>
        </w:rPr>
      </w:pPr>
    </w:p>
    <w:p w:rsidR="006B0876" w:rsidRDefault="00890BA4" w:rsidP="00890BA4">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209579" cy="6715125"/>
            <wp:effectExtent l="19050" t="0" r="0" b="0"/>
            <wp:docPr id="51" name="Picture 50" descr="FIG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7.TIF"/>
                    <pic:cNvPicPr/>
                  </pic:nvPicPr>
                  <pic:blipFill>
                    <a:blip r:embed="rId73" cstate="print"/>
                    <a:stretch>
                      <a:fillRect/>
                    </a:stretch>
                  </pic:blipFill>
                  <pic:spPr>
                    <a:xfrm>
                      <a:off x="0" y="0"/>
                      <a:ext cx="5214405" cy="6721346"/>
                    </a:xfrm>
                    <a:prstGeom prst="rect">
                      <a:avLst/>
                    </a:prstGeom>
                  </pic:spPr>
                </pic:pic>
              </a:graphicData>
            </a:graphic>
          </wp:inline>
        </w:drawing>
      </w:r>
    </w:p>
    <w:p w:rsidR="00B60828" w:rsidRPr="00B76C54" w:rsidRDefault="00B76C54" w:rsidP="00B76C54">
      <w:pPr>
        <w:jc w:val="right"/>
        <w:rPr>
          <w:rFonts w:ascii="Arial" w:hAnsi="Arial" w:cs="Arial"/>
          <w:color w:val="000000" w:themeColor="text1"/>
          <w:sz w:val="28"/>
          <w:szCs w:val="28"/>
        </w:rPr>
      </w:pPr>
      <w:r w:rsidRPr="00B76C54">
        <w:rPr>
          <w:rFonts w:ascii="Arial" w:hAnsi="Arial" w:cs="Arial"/>
          <w:color w:val="000000" w:themeColor="text1"/>
          <w:sz w:val="28"/>
          <w:szCs w:val="28"/>
        </w:rPr>
        <w:t>California State Parks, 1991, 10-14</w:t>
      </w:r>
      <w:r w:rsidR="00B60828" w:rsidRPr="00B76C54">
        <w:rPr>
          <w:rFonts w:ascii="Arial" w:hAnsi="Arial" w:cs="Arial"/>
          <w:color w:val="000000" w:themeColor="text1"/>
          <w:sz w:val="28"/>
          <w:szCs w:val="28"/>
        </w:rPr>
        <w:br w:type="page"/>
      </w:r>
    </w:p>
    <w:p w:rsidR="00B60828" w:rsidRDefault="005749B1" w:rsidP="00B60828">
      <w:pPr>
        <w:spacing w:after="0" w:line="360" w:lineRule="auto"/>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914240" behindDoc="0" locked="0" layoutInCell="1" allowOverlap="1">
                <wp:simplePos x="0" y="0"/>
                <wp:positionH relativeFrom="column">
                  <wp:posOffset>0</wp:posOffset>
                </wp:positionH>
                <wp:positionV relativeFrom="paragraph">
                  <wp:posOffset>269240</wp:posOffset>
                </wp:positionV>
                <wp:extent cx="2771775" cy="0"/>
                <wp:effectExtent l="9525" t="12065" r="9525" b="6985"/>
                <wp:wrapNone/>
                <wp:docPr id="7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0;margin-top:21.2pt;width:218.25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"/>
            </w:pict>
          </mc:Fallback>
        </mc:AlternateContent>
      </w:r>
      <w:r w:rsidR="00B60828">
        <w:rPr>
          <w:rFonts w:ascii="Arial" w:hAnsi="Arial" w:cs="Arial"/>
          <w:b/>
          <w:color w:val="000000" w:themeColor="text1"/>
          <w:sz w:val="28"/>
          <w:szCs w:val="28"/>
        </w:rPr>
        <w:t xml:space="preserve">Appendix B – </w:t>
      </w:r>
      <w:r w:rsidR="004C1CCC">
        <w:rPr>
          <w:rFonts w:ascii="Arial" w:hAnsi="Arial" w:cs="Arial"/>
          <w:b/>
          <w:color w:val="000000" w:themeColor="text1"/>
          <w:sz w:val="28"/>
          <w:szCs w:val="28"/>
        </w:rPr>
        <w:t>Trail Prescriptions</w:t>
      </w:r>
    </w:p>
    <w:p w:rsidR="00B60828" w:rsidRPr="00B60828" w:rsidRDefault="00B60828" w:rsidP="00B60828">
      <w:pPr>
        <w:spacing w:after="0" w:line="360" w:lineRule="auto"/>
        <w:rPr>
          <w:rFonts w:ascii="Arial" w:hAnsi="Arial" w:cs="Arial"/>
          <w:b/>
          <w:color w:val="000000" w:themeColor="text1"/>
          <w:sz w:val="24"/>
          <w:szCs w:val="24"/>
        </w:rPr>
      </w:pPr>
    </w:p>
    <w:p w:rsidR="00EA16B7" w:rsidRDefault="00B60828" w:rsidP="00EA16B7">
      <w:pPr>
        <w:rPr>
          <w:rFonts w:ascii="Arial" w:hAnsi="Arial" w:cs="Arial"/>
          <w:color w:val="000000" w:themeColor="text1"/>
          <w:sz w:val="24"/>
          <w:szCs w:val="24"/>
        </w:rPr>
      </w:pPr>
      <w:r w:rsidRPr="00B60828">
        <w:rPr>
          <w:rFonts w:ascii="Arial" w:hAnsi="Arial" w:cs="Arial"/>
          <w:color w:val="000000" w:themeColor="text1"/>
          <w:sz w:val="24"/>
          <w:szCs w:val="24"/>
        </w:rPr>
        <w:t>Appendix B</w:t>
      </w:r>
      <w:r>
        <w:rPr>
          <w:rFonts w:ascii="Arial" w:hAnsi="Arial" w:cs="Arial"/>
          <w:color w:val="000000" w:themeColor="text1"/>
          <w:sz w:val="24"/>
          <w:szCs w:val="24"/>
        </w:rPr>
        <w:t xml:space="preserve"> contains field notes of trail prescriptions</w:t>
      </w:r>
      <w:r w:rsidR="00A37A54">
        <w:rPr>
          <w:rFonts w:ascii="Arial" w:hAnsi="Arial" w:cs="Arial"/>
          <w:color w:val="000000" w:themeColor="text1"/>
          <w:sz w:val="24"/>
          <w:szCs w:val="24"/>
        </w:rPr>
        <w:t xml:space="preserve"> written</w:t>
      </w:r>
      <w:r>
        <w:rPr>
          <w:rFonts w:ascii="Arial" w:hAnsi="Arial" w:cs="Arial"/>
          <w:color w:val="000000" w:themeColor="text1"/>
          <w:sz w:val="24"/>
          <w:szCs w:val="24"/>
        </w:rPr>
        <w:t xml:space="preserve"> for each proposed</w:t>
      </w:r>
      <w:r w:rsidR="00032E63">
        <w:rPr>
          <w:rFonts w:ascii="Arial" w:hAnsi="Arial" w:cs="Arial"/>
          <w:color w:val="000000" w:themeColor="text1"/>
          <w:sz w:val="24"/>
          <w:szCs w:val="24"/>
        </w:rPr>
        <w:t xml:space="preserve"> trail.</w:t>
      </w:r>
      <w:r w:rsidR="00A37A54">
        <w:rPr>
          <w:rFonts w:ascii="Arial" w:hAnsi="Arial" w:cs="Arial"/>
          <w:color w:val="000000" w:themeColor="text1"/>
          <w:sz w:val="24"/>
          <w:szCs w:val="24"/>
        </w:rPr>
        <w:t xml:space="preserve">  The prescriptions describe actions that need to be performed </w:t>
      </w:r>
      <w:r w:rsidR="00093041">
        <w:rPr>
          <w:rFonts w:ascii="Arial" w:hAnsi="Arial" w:cs="Arial"/>
          <w:color w:val="000000" w:themeColor="text1"/>
          <w:sz w:val="24"/>
          <w:szCs w:val="24"/>
        </w:rPr>
        <w:t>during trail construction</w:t>
      </w:r>
      <w:r w:rsidR="00A37A54">
        <w:rPr>
          <w:rFonts w:ascii="Arial" w:hAnsi="Arial" w:cs="Arial"/>
          <w:color w:val="000000" w:themeColor="text1"/>
          <w:sz w:val="24"/>
          <w:szCs w:val="24"/>
        </w:rPr>
        <w:t>.   In order to note the location where specific actions need to be performed, a measuring wheel is used to measure distance in relation to a trail segment</w:t>
      </w:r>
      <w:r w:rsidR="00047D24">
        <w:rPr>
          <w:rFonts w:ascii="Arial" w:hAnsi="Arial" w:cs="Arial"/>
          <w:color w:val="000000" w:themeColor="text1"/>
          <w:sz w:val="24"/>
          <w:szCs w:val="24"/>
        </w:rPr>
        <w:t>’</w:t>
      </w:r>
      <w:r w:rsidR="00A37A54">
        <w:rPr>
          <w:rFonts w:ascii="Arial" w:hAnsi="Arial" w:cs="Arial"/>
          <w:color w:val="000000" w:themeColor="text1"/>
          <w:sz w:val="24"/>
          <w:szCs w:val="24"/>
        </w:rPr>
        <w:t xml:space="preserve">s starting point.  The numbers in “Begin Feet” and “End Feet” columns indicate this distance.  </w:t>
      </w:r>
      <w:r w:rsidR="00047D24">
        <w:rPr>
          <w:rFonts w:ascii="Arial" w:hAnsi="Arial" w:cs="Arial"/>
          <w:color w:val="000000" w:themeColor="text1"/>
          <w:sz w:val="24"/>
          <w:szCs w:val="24"/>
        </w:rPr>
        <w:t>Dimensions of structures</w:t>
      </w:r>
      <w:r w:rsidR="00A37A54">
        <w:rPr>
          <w:rFonts w:ascii="Arial" w:hAnsi="Arial" w:cs="Arial"/>
          <w:color w:val="000000" w:themeColor="text1"/>
          <w:sz w:val="24"/>
          <w:szCs w:val="24"/>
        </w:rPr>
        <w:t xml:space="preserve"> are subsequently used to estimate trail construction costs.</w:t>
      </w:r>
      <w:r w:rsidR="00047D24">
        <w:rPr>
          <w:rFonts w:ascii="Arial" w:hAnsi="Arial" w:cs="Arial"/>
          <w:color w:val="000000" w:themeColor="text1"/>
          <w:sz w:val="24"/>
          <w:szCs w:val="24"/>
        </w:rPr>
        <w:t xml:space="preserve">  Detailed cost estimates that were developed from the trail prescriptions can be found in Appendix C.</w:t>
      </w:r>
    </w:p>
    <w:p w:rsidR="00AD6307" w:rsidRDefault="00AD6307" w:rsidP="00EA16B7">
      <w:pPr>
        <w:rPr>
          <w:rFonts w:ascii="Arial" w:hAnsi="Arial" w:cs="Arial"/>
          <w:b/>
          <w:color w:val="000000" w:themeColor="text1"/>
          <w:sz w:val="24"/>
          <w:szCs w:val="24"/>
        </w:rPr>
      </w:pPr>
      <w:r>
        <w:rPr>
          <w:rFonts w:ascii="Arial" w:hAnsi="Arial" w:cs="Arial"/>
          <w:b/>
          <w:color w:val="000000" w:themeColor="text1"/>
          <w:sz w:val="24"/>
          <w:szCs w:val="24"/>
        </w:rPr>
        <w:t>Table of Contents</w:t>
      </w:r>
    </w:p>
    <w:p w:rsidR="00AD6307" w:rsidRDefault="00AD6307" w:rsidP="00AD6307">
      <w:pPr>
        <w:pStyle w:val="ListParagraph"/>
        <w:numPr>
          <w:ilvl w:val="0"/>
          <w:numId w:val="35"/>
        </w:numPr>
        <w:rPr>
          <w:rFonts w:ascii="Arial" w:hAnsi="Arial" w:cs="Arial"/>
          <w:color w:val="000000" w:themeColor="text1"/>
          <w:sz w:val="24"/>
          <w:szCs w:val="24"/>
        </w:rPr>
      </w:pPr>
      <w:r>
        <w:rPr>
          <w:rFonts w:ascii="Arial" w:hAnsi="Arial" w:cs="Arial"/>
          <w:color w:val="000000" w:themeColor="text1"/>
          <w:sz w:val="24"/>
          <w:szCs w:val="24"/>
        </w:rPr>
        <w:t xml:space="preserve">Campground </w:t>
      </w:r>
      <w:r w:rsidR="00DF2C73">
        <w:rPr>
          <w:rFonts w:ascii="Arial" w:hAnsi="Arial" w:cs="Arial"/>
          <w:color w:val="000000" w:themeColor="text1"/>
          <w:sz w:val="24"/>
          <w:szCs w:val="24"/>
        </w:rPr>
        <w:t>Connector Trail</w:t>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5920A9">
        <w:rPr>
          <w:rFonts w:ascii="Arial" w:hAnsi="Arial" w:cs="Arial"/>
          <w:color w:val="000000" w:themeColor="text1"/>
          <w:sz w:val="24"/>
          <w:szCs w:val="24"/>
        </w:rPr>
        <w:tab/>
      </w:r>
      <w:r w:rsidR="00F11207">
        <w:rPr>
          <w:rFonts w:ascii="Arial" w:hAnsi="Arial" w:cs="Arial"/>
          <w:color w:val="000000" w:themeColor="text1"/>
          <w:sz w:val="24"/>
          <w:szCs w:val="24"/>
        </w:rPr>
        <w:t>Page 102</w:t>
      </w:r>
      <w:r w:rsidR="005920A9">
        <w:rPr>
          <w:rFonts w:ascii="Arial" w:hAnsi="Arial" w:cs="Arial"/>
          <w:color w:val="000000" w:themeColor="text1"/>
          <w:sz w:val="24"/>
          <w:szCs w:val="24"/>
        </w:rPr>
        <w:t xml:space="preserve"> </w:t>
      </w:r>
    </w:p>
    <w:p w:rsidR="00AD6307" w:rsidRDefault="00AD6307" w:rsidP="00AD6307">
      <w:pPr>
        <w:pStyle w:val="ListParagraph"/>
        <w:numPr>
          <w:ilvl w:val="1"/>
          <w:numId w:val="35"/>
        </w:numPr>
        <w:rPr>
          <w:rFonts w:ascii="Arial" w:hAnsi="Arial" w:cs="Arial"/>
          <w:color w:val="000000" w:themeColor="text1"/>
          <w:sz w:val="24"/>
          <w:szCs w:val="24"/>
        </w:rPr>
      </w:pPr>
      <w:r>
        <w:rPr>
          <w:rFonts w:ascii="Arial" w:hAnsi="Arial" w:cs="Arial"/>
          <w:color w:val="000000" w:themeColor="text1"/>
          <w:sz w:val="24"/>
          <w:szCs w:val="24"/>
        </w:rPr>
        <w:t>Existing Tr</w:t>
      </w:r>
      <w:r w:rsidR="00DF2C73">
        <w:rPr>
          <w:rFonts w:ascii="Arial" w:hAnsi="Arial" w:cs="Arial"/>
          <w:color w:val="000000" w:themeColor="text1"/>
          <w:sz w:val="24"/>
          <w:szCs w:val="24"/>
        </w:rPr>
        <w:t>ail Improvement</w:t>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5920A9">
        <w:rPr>
          <w:rFonts w:ascii="Arial" w:hAnsi="Arial" w:cs="Arial"/>
          <w:color w:val="000000" w:themeColor="text1"/>
          <w:sz w:val="24"/>
          <w:szCs w:val="24"/>
        </w:rPr>
        <w:tab/>
      </w:r>
    </w:p>
    <w:p w:rsidR="009A34F8" w:rsidRPr="009A34F8" w:rsidRDefault="009A34F8" w:rsidP="009A34F8">
      <w:pPr>
        <w:pStyle w:val="ListParagraph"/>
        <w:numPr>
          <w:ilvl w:val="1"/>
          <w:numId w:val="35"/>
        </w:numPr>
        <w:rPr>
          <w:rFonts w:ascii="Arial" w:hAnsi="Arial" w:cs="Arial"/>
          <w:color w:val="000000" w:themeColor="text1"/>
          <w:sz w:val="24"/>
          <w:szCs w:val="24"/>
        </w:rPr>
      </w:pPr>
      <w:r>
        <w:rPr>
          <w:rFonts w:ascii="Arial" w:hAnsi="Arial" w:cs="Arial"/>
          <w:color w:val="000000" w:themeColor="text1"/>
          <w:sz w:val="24"/>
          <w:szCs w:val="24"/>
        </w:rPr>
        <w:t>Park Boundary to Lenox Crater TH</w:t>
      </w:r>
      <w:r>
        <w:rPr>
          <w:rFonts w:ascii="Arial" w:hAnsi="Arial" w:cs="Arial"/>
          <w:color w:val="000000" w:themeColor="text1"/>
          <w:sz w:val="24"/>
          <w:szCs w:val="24"/>
        </w:rPr>
        <w:tab/>
      </w:r>
      <w:r>
        <w:rPr>
          <w:rFonts w:ascii="Arial" w:hAnsi="Arial" w:cs="Arial"/>
          <w:color w:val="000000" w:themeColor="text1"/>
          <w:sz w:val="24"/>
          <w:szCs w:val="24"/>
        </w:rPr>
        <w:tab/>
      </w:r>
      <w:r w:rsidR="005920A9">
        <w:rPr>
          <w:rFonts w:ascii="Arial" w:hAnsi="Arial" w:cs="Arial"/>
          <w:color w:val="000000" w:themeColor="text1"/>
          <w:sz w:val="24"/>
          <w:szCs w:val="24"/>
        </w:rPr>
        <w:tab/>
      </w:r>
    </w:p>
    <w:p w:rsidR="00AD6307" w:rsidRDefault="00AD6307" w:rsidP="00AD6307">
      <w:pPr>
        <w:pStyle w:val="ListParagraph"/>
        <w:numPr>
          <w:ilvl w:val="1"/>
          <w:numId w:val="35"/>
        </w:numPr>
        <w:rPr>
          <w:rFonts w:ascii="Arial" w:hAnsi="Arial" w:cs="Arial"/>
          <w:color w:val="000000" w:themeColor="text1"/>
          <w:sz w:val="24"/>
          <w:szCs w:val="24"/>
        </w:rPr>
      </w:pPr>
      <w:r>
        <w:rPr>
          <w:rFonts w:ascii="Arial" w:hAnsi="Arial" w:cs="Arial"/>
          <w:color w:val="000000" w:themeColor="text1"/>
          <w:sz w:val="24"/>
          <w:szCs w:val="24"/>
        </w:rPr>
        <w:t>Hill Climb Bypass Realignment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5920A9">
        <w:rPr>
          <w:rFonts w:ascii="Arial" w:hAnsi="Arial" w:cs="Arial"/>
          <w:color w:val="000000" w:themeColor="text1"/>
          <w:sz w:val="24"/>
          <w:szCs w:val="24"/>
        </w:rPr>
        <w:tab/>
      </w:r>
    </w:p>
    <w:p w:rsidR="00AD6307" w:rsidRDefault="00DF2C73" w:rsidP="00AD6307">
      <w:pPr>
        <w:pStyle w:val="ListParagraph"/>
        <w:numPr>
          <w:ilvl w:val="1"/>
          <w:numId w:val="35"/>
        </w:numPr>
        <w:rPr>
          <w:rFonts w:ascii="Arial" w:hAnsi="Arial" w:cs="Arial"/>
          <w:color w:val="000000" w:themeColor="text1"/>
          <w:sz w:val="24"/>
          <w:szCs w:val="24"/>
        </w:rPr>
      </w:pPr>
      <w:r>
        <w:rPr>
          <w:rFonts w:ascii="Arial" w:hAnsi="Arial" w:cs="Arial"/>
          <w:color w:val="000000" w:themeColor="text1"/>
          <w:sz w:val="24"/>
          <w:szCs w:val="24"/>
        </w:rPr>
        <w:t>Overlook Spur 1</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5920A9">
        <w:rPr>
          <w:rFonts w:ascii="Arial" w:hAnsi="Arial" w:cs="Arial"/>
          <w:color w:val="000000" w:themeColor="text1"/>
          <w:sz w:val="24"/>
          <w:szCs w:val="24"/>
        </w:rPr>
        <w:tab/>
        <w:t xml:space="preserve"> </w:t>
      </w:r>
      <w:r>
        <w:rPr>
          <w:rFonts w:ascii="Arial" w:hAnsi="Arial" w:cs="Arial"/>
          <w:color w:val="000000" w:themeColor="text1"/>
          <w:sz w:val="24"/>
          <w:szCs w:val="24"/>
        </w:rPr>
        <w:t xml:space="preserve"> </w:t>
      </w:r>
      <w:r>
        <w:rPr>
          <w:rFonts w:ascii="Arial" w:hAnsi="Arial" w:cs="Arial"/>
          <w:color w:val="000000" w:themeColor="text1"/>
          <w:sz w:val="24"/>
          <w:szCs w:val="24"/>
        </w:rPr>
        <w:tab/>
      </w:r>
    </w:p>
    <w:p w:rsidR="00AD6307" w:rsidRDefault="00DF2C73" w:rsidP="00AD6307">
      <w:pPr>
        <w:pStyle w:val="ListParagraph"/>
        <w:numPr>
          <w:ilvl w:val="1"/>
          <w:numId w:val="35"/>
        </w:numPr>
        <w:rPr>
          <w:rFonts w:ascii="Arial" w:hAnsi="Arial" w:cs="Arial"/>
          <w:color w:val="000000" w:themeColor="text1"/>
          <w:sz w:val="24"/>
          <w:szCs w:val="24"/>
        </w:rPr>
      </w:pPr>
      <w:r>
        <w:rPr>
          <w:rFonts w:ascii="Arial" w:hAnsi="Arial" w:cs="Arial"/>
          <w:color w:val="000000" w:themeColor="text1"/>
          <w:sz w:val="24"/>
          <w:szCs w:val="24"/>
        </w:rPr>
        <w:t>Overlook Spur 2</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5920A9">
        <w:rPr>
          <w:rFonts w:ascii="Arial" w:hAnsi="Arial" w:cs="Arial"/>
          <w:color w:val="000000" w:themeColor="text1"/>
          <w:sz w:val="24"/>
          <w:szCs w:val="24"/>
        </w:rPr>
        <w:tab/>
      </w:r>
    </w:p>
    <w:p w:rsidR="00AD6307" w:rsidRDefault="00AD6307" w:rsidP="00AD6307">
      <w:pPr>
        <w:pStyle w:val="ListParagraph"/>
        <w:numPr>
          <w:ilvl w:val="1"/>
          <w:numId w:val="35"/>
        </w:numPr>
        <w:rPr>
          <w:rFonts w:ascii="Arial" w:hAnsi="Arial" w:cs="Arial"/>
          <w:color w:val="000000" w:themeColor="text1"/>
          <w:sz w:val="24"/>
          <w:szCs w:val="24"/>
        </w:rPr>
      </w:pPr>
      <w:r>
        <w:rPr>
          <w:rFonts w:ascii="Arial" w:hAnsi="Arial" w:cs="Arial"/>
          <w:color w:val="000000" w:themeColor="text1"/>
          <w:sz w:val="24"/>
          <w:szCs w:val="24"/>
        </w:rPr>
        <w:t>Visitor Cen</w:t>
      </w:r>
      <w:r w:rsidR="00DF2C73">
        <w:rPr>
          <w:rFonts w:ascii="Arial" w:hAnsi="Arial" w:cs="Arial"/>
          <w:color w:val="000000" w:themeColor="text1"/>
          <w:sz w:val="24"/>
          <w:szCs w:val="24"/>
        </w:rPr>
        <w:t>ter Realignment</w:t>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5920A9">
        <w:rPr>
          <w:rFonts w:ascii="Arial" w:hAnsi="Arial" w:cs="Arial"/>
          <w:color w:val="000000" w:themeColor="text1"/>
          <w:sz w:val="24"/>
          <w:szCs w:val="24"/>
        </w:rPr>
        <w:tab/>
      </w:r>
    </w:p>
    <w:p w:rsidR="00AD6307" w:rsidRDefault="00AD6307" w:rsidP="00AD6307">
      <w:pPr>
        <w:pStyle w:val="ListParagraph"/>
        <w:numPr>
          <w:ilvl w:val="0"/>
          <w:numId w:val="35"/>
        </w:numPr>
        <w:rPr>
          <w:rFonts w:ascii="Arial" w:hAnsi="Arial" w:cs="Arial"/>
          <w:color w:val="000000" w:themeColor="text1"/>
          <w:sz w:val="24"/>
          <w:szCs w:val="24"/>
        </w:rPr>
      </w:pPr>
      <w:r>
        <w:rPr>
          <w:rFonts w:ascii="Arial" w:hAnsi="Arial" w:cs="Arial"/>
          <w:color w:val="000000" w:themeColor="text1"/>
          <w:sz w:val="24"/>
          <w:szCs w:val="24"/>
        </w:rPr>
        <w:t>Lava Loop Trail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6A5D8A">
        <w:rPr>
          <w:rFonts w:ascii="Arial" w:hAnsi="Arial" w:cs="Arial"/>
          <w:color w:val="000000" w:themeColor="text1"/>
          <w:sz w:val="24"/>
          <w:szCs w:val="24"/>
        </w:rPr>
        <w:tab/>
      </w:r>
      <w:r w:rsidR="005920A9">
        <w:rPr>
          <w:rFonts w:ascii="Arial" w:hAnsi="Arial" w:cs="Arial"/>
          <w:color w:val="000000" w:themeColor="text1"/>
          <w:sz w:val="24"/>
          <w:szCs w:val="24"/>
        </w:rPr>
        <w:tab/>
      </w:r>
      <w:r w:rsidR="00DF2C73">
        <w:rPr>
          <w:rFonts w:ascii="Arial" w:hAnsi="Arial" w:cs="Arial"/>
          <w:color w:val="000000" w:themeColor="text1"/>
          <w:sz w:val="24"/>
          <w:szCs w:val="24"/>
        </w:rPr>
        <w:t>Page</w:t>
      </w:r>
      <w:r w:rsidR="00F11207">
        <w:rPr>
          <w:rFonts w:ascii="Arial" w:hAnsi="Arial" w:cs="Arial"/>
          <w:color w:val="000000" w:themeColor="text1"/>
          <w:sz w:val="24"/>
          <w:szCs w:val="24"/>
        </w:rPr>
        <w:t xml:space="preserve"> 110</w:t>
      </w:r>
    </w:p>
    <w:p w:rsidR="00AD6307" w:rsidRDefault="00F06817" w:rsidP="00AD6307">
      <w:pPr>
        <w:pStyle w:val="ListParagraph"/>
        <w:numPr>
          <w:ilvl w:val="0"/>
          <w:numId w:val="35"/>
        </w:numPr>
        <w:rPr>
          <w:rFonts w:ascii="Arial" w:hAnsi="Arial" w:cs="Arial"/>
          <w:color w:val="000000" w:themeColor="text1"/>
          <w:sz w:val="24"/>
          <w:szCs w:val="24"/>
        </w:rPr>
      </w:pPr>
      <w:r>
        <w:rPr>
          <w:rFonts w:ascii="Arial" w:hAnsi="Arial" w:cs="Arial"/>
          <w:color w:val="000000" w:themeColor="text1"/>
          <w:sz w:val="24"/>
          <w:szCs w:val="24"/>
        </w:rPr>
        <w:t xml:space="preserve">Lenox Crater Trail – Existing </w:t>
      </w:r>
      <w:r w:rsidR="00DF2C73">
        <w:rPr>
          <w:rFonts w:ascii="Arial" w:hAnsi="Arial" w:cs="Arial"/>
          <w:color w:val="000000" w:themeColor="text1"/>
          <w:sz w:val="24"/>
          <w:szCs w:val="24"/>
        </w:rPr>
        <w:t>Trail Obliteration</w:t>
      </w:r>
      <w:r w:rsidR="00DF2C73">
        <w:rPr>
          <w:rFonts w:ascii="Arial" w:hAnsi="Arial" w:cs="Arial"/>
          <w:color w:val="000000" w:themeColor="text1"/>
          <w:sz w:val="24"/>
          <w:szCs w:val="24"/>
        </w:rPr>
        <w:tab/>
      </w:r>
      <w:r w:rsidR="005920A9">
        <w:rPr>
          <w:rFonts w:ascii="Arial" w:hAnsi="Arial" w:cs="Arial"/>
          <w:color w:val="000000" w:themeColor="text1"/>
          <w:sz w:val="24"/>
          <w:szCs w:val="24"/>
        </w:rPr>
        <w:tab/>
      </w:r>
      <w:r w:rsidR="00DF2C73">
        <w:rPr>
          <w:rFonts w:ascii="Arial" w:hAnsi="Arial" w:cs="Arial"/>
          <w:color w:val="000000" w:themeColor="text1"/>
          <w:sz w:val="24"/>
          <w:szCs w:val="24"/>
        </w:rPr>
        <w:t>Page</w:t>
      </w:r>
      <w:r w:rsidR="00F11207">
        <w:rPr>
          <w:rFonts w:ascii="Arial" w:hAnsi="Arial" w:cs="Arial"/>
          <w:color w:val="000000" w:themeColor="text1"/>
          <w:sz w:val="24"/>
          <w:szCs w:val="24"/>
        </w:rPr>
        <w:t xml:space="preserve"> 111</w:t>
      </w:r>
    </w:p>
    <w:p w:rsidR="00F06817" w:rsidRDefault="00F06817" w:rsidP="00AD6307">
      <w:pPr>
        <w:pStyle w:val="ListParagraph"/>
        <w:numPr>
          <w:ilvl w:val="0"/>
          <w:numId w:val="35"/>
        </w:numPr>
        <w:rPr>
          <w:rFonts w:ascii="Arial" w:hAnsi="Arial" w:cs="Arial"/>
          <w:color w:val="000000" w:themeColor="text1"/>
          <w:sz w:val="24"/>
          <w:szCs w:val="24"/>
        </w:rPr>
      </w:pPr>
      <w:r>
        <w:rPr>
          <w:rFonts w:ascii="Arial" w:hAnsi="Arial" w:cs="Arial"/>
          <w:color w:val="000000" w:themeColor="text1"/>
          <w:sz w:val="24"/>
          <w:szCs w:val="24"/>
        </w:rPr>
        <w:t>Lenox Lava F</w:t>
      </w:r>
      <w:r w:rsidR="00DF2C73">
        <w:rPr>
          <w:rFonts w:ascii="Arial" w:hAnsi="Arial" w:cs="Arial"/>
          <w:color w:val="000000" w:themeColor="text1"/>
          <w:sz w:val="24"/>
          <w:szCs w:val="24"/>
        </w:rPr>
        <w:t>low Connector Trail</w:t>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5920A9">
        <w:rPr>
          <w:rFonts w:ascii="Arial" w:hAnsi="Arial" w:cs="Arial"/>
          <w:color w:val="000000" w:themeColor="text1"/>
          <w:sz w:val="24"/>
          <w:szCs w:val="24"/>
        </w:rPr>
        <w:tab/>
      </w:r>
      <w:r w:rsidR="00F11207">
        <w:rPr>
          <w:rFonts w:ascii="Arial" w:hAnsi="Arial" w:cs="Arial"/>
          <w:color w:val="000000" w:themeColor="text1"/>
          <w:sz w:val="24"/>
          <w:szCs w:val="24"/>
        </w:rPr>
        <w:t>Page 112</w:t>
      </w:r>
    </w:p>
    <w:p w:rsidR="00F06817" w:rsidRDefault="00F06817" w:rsidP="00AD6307">
      <w:pPr>
        <w:pStyle w:val="ListParagraph"/>
        <w:numPr>
          <w:ilvl w:val="0"/>
          <w:numId w:val="35"/>
        </w:numPr>
        <w:rPr>
          <w:rFonts w:ascii="Arial" w:hAnsi="Arial" w:cs="Arial"/>
          <w:color w:val="000000" w:themeColor="text1"/>
          <w:sz w:val="24"/>
          <w:szCs w:val="24"/>
        </w:rPr>
      </w:pPr>
      <w:r>
        <w:rPr>
          <w:rFonts w:ascii="Arial" w:hAnsi="Arial" w:cs="Arial"/>
          <w:color w:val="000000" w:themeColor="text1"/>
          <w:sz w:val="24"/>
          <w:szCs w:val="24"/>
        </w:rPr>
        <w:t>Len</w:t>
      </w:r>
      <w:r w:rsidR="00DF2C73">
        <w:rPr>
          <w:rFonts w:ascii="Arial" w:hAnsi="Arial" w:cs="Arial"/>
          <w:color w:val="000000" w:themeColor="text1"/>
          <w:sz w:val="24"/>
          <w:szCs w:val="24"/>
        </w:rPr>
        <w:t>ox Loop Trail</w:t>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5920A9">
        <w:rPr>
          <w:rFonts w:ascii="Arial" w:hAnsi="Arial" w:cs="Arial"/>
          <w:color w:val="000000" w:themeColor="text1"/>
          <w:sz w:val="24"/>
          <w:szCs w:val="24"/>
        </w:rPr>
        <w:tab/>
      </w:r>
      <w:r w:rsidR="00DF2C73">
        <w:rPr>
          <w:rFonts w:ascii="Arial" w:hAnsi="Arial" w:cs="Arial"/>
          <w:color w:val="000000" w:themeColor="text1"/>
          <w:sz w:val="24"/>
          <w:szCs w:val="24"/>
        </w:rPr>
        <w:t>Page</w:t>
      </w:r>
      <w:r w:rsidR="00F11207">
        <w:rPr>
          <w:rFonts w:ascii="Arial" w:hAnsi="Arial" w:cs="Arial"/>
          <w:color w:val="000000" w:themeColor="text1"/>
          <w:sz w:val="24"/>
          <w:szCs w:val="24"/>
        </w:rPr>
        <w:t xml:space="preserve"> 114</w:t>
      </w:r>
    </w:p>
    <w:p w:rsidR="00F06817" w:rsidRDefault="00F06817" w:rsidP="00F06817">
      <w:pPr>
        <w:pStyle w:val="ListParagraph"/>
        <w:numPr>
          <w:ilvl w:val="1"/>
          <w:numId w:val="35"/>
        </w:numPr>
        <w:rPr>
          <w:rFonts w:ascii="Arial" w:hAnsi="Arial" w:cs="Arial"/>
          <w:color w:val="000000" w:themeColor="text1"/>
          <w:sz w:val="24"/>
          <w:szCs w:val="24"/>
        </w:rPr>
      </w:pPr>
      <w:r>
        <w:rPr>
          <w:rFonts w:ascii="Arial" w:hAnsi="Arial" w:cs="Arial"/>
          <w:color w:val="000000" w:themeColor="text1"/>
          <w:sz w:val="24"/>
          <w:szCs w:val="24"/>
        </w:rPr>
        <w:t xml:space="preserve">North </w:t>
      </w:r>
      <w:r w:rsidR="00DF2C73">
        <w:rPr>
          <w:rFonts w:ascii="Arial" w:hAnsi="Arial" w:cs="Arial"/>
          <w:color w:val="000000" w:themeColor="text1"/>
          <w:sz w:val="24"/>
          <w:szCs w:val="24"/>
        </w:rPr>
        <w:t>(Ascending) Leg</w:t>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5920A9">
        <w:rPr>
          <w:rFonts w:ascii="Arial" w:hAnsi="Arial" w:cs="Arial"/>
          <w:color w:val="000000" w:themeColor="text1"/>
          <w:sz w:val="24"/>
          <w:szCs w:val="24"/>
        </w:rPr>
        <w:tab/>
      </w:r>
      <w:r w:rsidR="00421229">
        <w:rPr>
          <w:rFonts w:ascii="Arial" w:hAnsi="Arial" w:cs="Arial"/>
          <w:color w:val="000000" w:themeColor="text1"/>
          <w:sz w:val="24"/>
          <w:szCs w:val="24"/>
        </w:rPr>
        <w:t xml:space="preserve"> </w:t>
      </w:r>
    </w:p>
    <w:p w:rsidR="00F06817" w:rsidRDefault="00F06817" w:rsidP="00F06817">
      <w:pPr>
        <w:pStyle w:val="ListParagraph"/>
        <w:numPr>
          <w:ilvl w:val="1"/>
          <w:numId w:val="35"/>
        </w:numPr>
        <w:rPr>
          <w:rFonts w:ascii="Arial" w:hAnsi="Arial" w:cs="Arial"/>
          <w:color w:val="000000" w:themeColor="text1"/>
          <w:sz w:val="24"/>
          <w:szCs w:val="24"/>
        </w:rPr>
      </w:pPr>
      <w:r>
        <w:rPr>
          <w:rFonts w:ascii="Arial" w:hAnsi="Arial" w:cs="Arial"/>
          <w:color w:val="000000" w:themeColor="text1"/>
          <w:sz w:val="24"/>
          <w:szCs w:val="24"/>
        </w:rPr>
        <w:t>South (</w:t>
      </w:r>
      <w:r w:rsidR="00DF2C73">
        <w:rPr>
          <w:rFonts w:ascii="Arial" w:hAnsi="Arial" w:cs="Arial"/>
          <w:color w:val="000000" w:themeColor="text1"/>
          <w:sz w:val="24"/>
          <w:szCs w:val="24"/>
        </w:rPr>
        <w:t>Descending) Leg</w:t>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5920A9">
        <w:rPr>
          <w:rFonts w:ascii="Arial" w:hAnsi="Arial" w:cs="Arial"/>
          <w:color w:val="000000" w:themeColor="text1"/>
          <w:sz w:val="24"/>
          <w:szCs w:val="24"/>
        </w:rPr>
        <w:tab/>
      </w:r>
    </w:p>
    <w:p w:rsidR="00F06817" w:rsidRPr="00AD6307" w:rsidRDefault="00F06817" w:rsidP="00F06817">
      <w:pPr>
        <w:pStyle w:val="ListParagraph"/>
        <w:numPr>
          <w:ilvl w:val="0"/>
          <w:numId w:val="35"/>
        </w:numPr>
        <w:rPr>
          <w:rFonts w:ascii="Arial" w:hAnsi="Arial" w:cs="Arial"/>
          <w:color w:val="000000" w:themeColor="text1"/>
          <w:sz w:val="24"/>
          <w:szCs w:val="24"/>
        </w:rPr>
      </w:pPr>
      <w:r>
        <w:rPr>
          <w:rFonts w:ascii="Arial" w:hAnsi="Arial" w:cs="Arial"/>
          <w:color w:val="000000" w:themeColor="text1"/>
          <w:sz w:val="24"/>
          <w:szCs w:val="24"/>
        </w:rPr>
        <w:t xml:space="preserve">Lava </w:t>
      </w:r>
      <w:r w:rsidR="00DF2C73">
        <w:rPr>
          <w:rFonts w:ascii="Arial" w:hAnsi="Arial" w:cs="Arial"/>
          <w:color w:val="000000" w:themeColor="text1"/>
          <w:sz w:val="24"/>
          <w:szCs w:val="24"/>
        </w:rPr>
        <w:t>Overlook Trail</w:t>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DF2C73">
        <w:rPr>
          <w:rFonts w:ascii="Arial" w:hAnsi="Arial" w:cs="Arial"/>
          <w:color w:val="000000" w:themeColor="text1"/>
          <w:sz w:val="24"/>
          <w:szCs w:val="24"/>
        </w:rPr>
        <w:tab/>
      </w:r>
      <w:r w:rsidR="005920A9">
        <w:rPr>
          <w:rFonts w:ascii="Arial" w:hAnsi="Arial" w:cs="Arial"/>
          <w:color w:val="000000" w:themeColor="text1"/>
          <w:sz w:val="24"/>
          <w:szCs w:val="24"/>
        </w:rPr>
        <w:tab/>
      </w:r>
      <w:r w:rsidR="00DF2C73">
        <w:rPr>
          <w:rFonts w:ascii="Arial" w:hAnsi="Arial" w:cs="Arial"/>
          <w:color w:val="000000" w:themeColor="text1"/>
          <w:sz w:val="24"/>
          <w:szCs w:val="24"/>
        </w:rPr>
        <w:t>Page</w:t>
      </w:r>
      <w:r w:rsidR="00F11207">
        <w:rPr>
          <w:rFonts w:ascii="Arial" w:hAnsi="Arial" w:cs="Arial"/>
          <w:color w:val="000000" w:themeColor="text1"/>
          <w:sz w:val="24"/>
          <w:szCs w:val="24"/>
        </w:rPr>
        <w:t xml:space="preserve"> 121</w:t>
      </w:r>
    </w:p>
    <w:p w:rsidR="004C1CCC" w:rsidRDefault="004C1CCC" w:rsidP="00EA16B7">
      <w:pPr>
        <w:rPr>
          <w:rFonts w:ascii="Arial" w:hAnsi="Arial" w:cs="Arial"/>
          <w:color w:val="000000" w:themeColor="text1"/>
          <w:sz w:val="24"/>
          <w:szCs w:val="24"/>
        </w:rPr>
      </w:pPr>
    </w:p>
    <w:p w:rsidR="004C1CCC" w:rsidRPr="00B60828" w:rsidRDefault="004C1CCC" w:rsidP="00EA16B7">
      <w:pPr>
        <w:rPr>
          <w:rFonts w:ascii="Arial" w:hAnsi="Arial" w:cs="Arial"/>
          <w:color w:val="000000" w:themeColor="text1"/>
          <w:sz w:val="24"/>
          <w:szCs w:val="24"/>
        </w:rPr>
        <w:sectPr w:rsidR="004C1CCC" w:rsidRPr="00B60828" w:rsidSect="00304A0D">
          <w:pgSz w:w="12240" w:h="15840" w:code="1"/>
          <w:pgMar w:top="1440" w:right="1440" w:bottom="1440" w:left="1440" w:header="720" w:footer="720" w:gutter="0"/>
          <w:cols w:space="720"/>
          <w:docGrid w:linePitch="360"/>
        </w:sectPr>
      </w:pPr>
    </w:p>
    <w:tbl>
      <w:tblPr>
        <w:tblW w:w="11356" w:type="dxa"/>
        <w:tblInd w:w="93" w:type="dxa"/>
        <w:tblLook w:val="04A0" w:firstRow="1" w:lastRow="0" w:firstColumn="1" w:lastColumn="0" w:noHBand="0" w:noVBand="1"/>
      </w:tblPr>
      <w:tblGrid>
        <w:gridCol w:w="839"/>
        <w:gridCol w:w="848"/>
        <w:gridCol w:w="1337"/>
        <w:gridCol w:w="1984"/>
        <w:gridCol w:w="1553"/>
        <w:gridCol w:w="706"/>
        <w:gridCol w:w="439"/>
        <w:gridCol w:w="500"/>
        <w:gridCol w:w="839"/>
        <w:gridCol w:w="1521"/>
        <w:gridCol w:w="790"/>
      </w:tblGrid>
      <w:tr w:rsidR="009952EE" w:rsidRPr="00196BB4" w:rsidTr="009952EE">
        <w:trPr>
          <w:trHeight w:val="405"/>
        </w:trPr>
        <w:tc>
          <w:tcPr>
            <w:tcW w:w="839" w:type="dxa"/>
            <w:tcBorders>
              <w:top w:val="nil"/>
              <w:left w:val="nil"/>
              <w:bottom w:val="nil"/>
              <w:right w:val="nil"/>
            </w:tcBorders>
            <w:shd w:val="clear" w:color="auto" w:fill="auto"/>
            <w:noWrap/>
            <w:vAlign w:val="bottom"/>
            <w:hideMark/>
          </w:tcPr>
          <w:p w:rsidR="009952EE" w:rsidRDefault="009952EE" w:rsidP="00957A69">
            <w:pPr>
              <w:spacing w:after="0" w:line="240" w:lineRule="auto"/>
              <w:jc w:val="right"/>
              <w:rPr>
                <w:rFonts w:ascii="Arial" w:eastAsia="Times New Roman" w:hAnsi="Arial" w:cs="Arial"/>
                <w:sz w:val="28"/>
                <w:szCs w:val="28"/>
              </w:rPr>
            </w:pPr>
          </w:p>
          <w:p w:rsidR="009952EE" w:rsidRPr="00196BB4" w:rsidRDefault="009952EE" w:rsidP="00957A69">
            <w:pPr>
              <w:spacing w:after="0" w:line="240" w:lineRule="auto"/>
              <w:jc w:val="right"/>
              <w:rPr>
                <w:rFonts w:ascii="Arial" w:eastAsia="Times New Roman" w:hAnsi="Arial" w:cs="Arial"/>
                <w:sz w:val="28"/>
                <w:szCs w:val="28"/>
              </w:rPr>
            </w:pPr>
            <w:r w:rsidRPr="00196BB4">
              <w:rPr>
                <w:rFonts w:ascii="Arial" w:eastAsia="Times New Roman" w:hAnsi="Arial" w:cs="Arial"/>
                <w:sz w:val="28"/>
                <w:szCs w:val="28"/>
              </w:rPr>
              <w:t>Trail:</w:t>
            </w:r>
          </w:p>
        </w:tc>
        <w:tc>
          <w:tcPr>
            <w:tcW w:w="84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5580" w:type="dxa"/>
            <w:gridSpan w:val="4"/>
            <w:tcBorders>
              <w:top w:val="nil"/>
              <w:left w:val="nil"/>
              <w:bottom w:val="single" w:sz="4" w:space="0" w:color="auto"/>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r w:rsidRPr="00196BB4">
              <w:rPr>
                <w:rFonts w:ascii="Arial" w:eastAsia="Times New Roman" w:hAnsi="Arial" w:cs="Arial"/>
                <w:b/>
                <w:bCs/>
                <w:sz w:val="32"/>
                <w:szCs w:val="32"/>
              </w:rPr>
              <w:t>Campground Connector Trail</w:t>
            </w:r>
          </w:p>
        </w:tc>
        <w:tc>
          <w:tcPr>
            <w:tcW w:w="4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50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1590"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721"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952EE">
        <w:trPr>
          <w:trHeight w:val="405"/>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84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1337"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1984"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1553"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4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50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1590"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721"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952EE">
        <w:trPr>
          <w:trHeight w:val="360"/>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4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1337"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r w:rsidRPr="00196BB4">
              <w:rPr>
                <w:rFonts w:ascii="Arial" w:eastAsia="Times New Roman" w:hAnsi="Arial" w:cs="Arial"/>
                <w:sz w:val="28"/>
                <w:szCs w:val="28"/>
              </w:rPr>
              <w:t>Segment</w:t>
            </w:r>
          </w:p>
        </w:tc>
        <w:tc>
          <w:tcPr>
            <w:tcW w:w="3537" w:type="dxa"/>
            <w:gridSpan w:val="2"/>
            <w:tcBorders>
              <w:top w:val="nil"/>
              <w:left w:val="nil"/>
              <w:bottom w:val="single" w:sz="4" w:space="0" w:color="auto"/>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r w:rsidRPr="00196BB4">
              <w:rPr>
                <w:rFonts w:ascii="Arial" w:eastAsia="Times New Roman" w:hAnsi="Arial" w:cs="Arial"/>
                <w:sz w:val="20"/>
                <w:szCs w:val="20"/>
              </w:rPr>
              <w:t>Existing Trail Improvement</w:t>
            </w:r>
          </w:p>
        </w:tc>
        <w:tc>
          <w:tcPr>
            <w:tcW w:w="70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4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50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r w:rsidRPr="00196BB4">
              <w:rPr>
                <w:rFonts w:ascii="Arial" w:eastAsia="Times New Roman" w:hAnsi="Arial" w:cs="Arial"/>
                <w:sz w:val="28"/>
                <w:szCs w:val="28"/>
              </w:rPr>
              <w:t>Land Unit:</w:t>
            </w:r>
          </w:p>
        </w:tc>
        <w:tc>
          <w:tcPr>
            <w:tcW w:w="1590" w:type="dxa"/>
            <w:tcBorders>
              <w:top w:val="nil"/>
              <w:left w:val="nil"/>
              <w:bottom w:val="single" w:sz="4" w:space="0" w:color="auto"/>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r w:rsidRPr="00196BB4">
              <w:rPr>
                <w:rFonts w:ascii="Arial" w:eastAsia="Times New Roman" w:hAnsi="Arial" w:cs="Arial"/>
                <w:sz w:val="20"/>
                <w:szCs w:val="20"/>
              </w:rPr>
              <w:t>SUCR</w:t>
            </w:r>
          </w:p>
        </w:tc>
        <w:tc>
          <w:tcPr>
            <w:tcW w:w="721"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952EE">
        <w:trPr>
          <w:trHeight w:val="405"/>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8"/>
                <w:szCs w:val="28"/>
              </w:rPr>
            </w:pPr>
          </w:p>
        </w:tc>
        <w:tc>
          <w:tcPr>
            <w:tcW w:w="84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8"/>
                <w:szCs w:val="28"/>
              </w:rPr>
            </w:pPr>
          </w:p>
        </w:tc>
        <w:tc>
          <w:tcPr>
            <w:tcW w:w="1337"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8"/>
                <w:szCs w:val="28"/>
                <w:u w:val="single"/>
              </w:rPr>
            </w:pPr>
          </w:p>
        </w:tc>
        <w:tc>
          <w:tcPr>
            <w:tcW w:w="1984"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1553"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70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4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50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1590"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721"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952EE">
        <w:trPr>
          <w:trHeight w:val="462"/>
        </w:trPr>
        <w:tc>
          <w:tcPr>
            <w:tcW w:w="83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Default="009952EE" w:rsidP="00957A69">
            <w:pPr>
              <w:spacing w:after="0" w:line="240" w:lineRule="auto"/>
              <w:jc w:val="center"/>
              <w:rPr>
                <w:rFonts w:ascii="Arial" w:eastAsia="Times New Roman" w:hAnsi="Arial" w:cs="Arial"/>
                <w:b/>
                <w:bCs/>
              </w:rPr>
            </w:pPr>
            <w:r w:rsidRPr="00196BB4">
              <w:rPr>
                <w:rFonts w:ascii="Arial" w:eastAsia="Times New Roman" w:hAnsi="Arial" w:cs="Arial"/>
                <w:b/>
                <w:bCs/>
              </w:rPr>
              <w:t>Begin</w:t>
            </w:r>
          </w:p>
          <w:p w:rsidR="009952EE" w:rsidRPr="00196BB4" w:rsidRDefault="009952EE" w:rsidP="00957A69">
            <w:pPr>
              <w:spacing w:after="0" w:line="240" w:lineRule="auto"/>
              <w:jc w:val="center"/>
              <w:rPr>
                <w:rFonts w:ascii="Arial" w:eastAsia="Times New Roman" w:hAnsi="Arial" w:cs="Arial"/>
                <w:b/>
                <w:bCs/>
              </w:rPr>
            </w:pPr>
            <w:r w:rsidRPr="00196BB4">
              <w:rPr>
                <w:rFonts w:ascii="Arial" w:eastAsia="Times New Roman" w:hAnsi="Arial" w:cs="Arial"/>
                <w:b/>
                <w:bCs/>
              </w:rPr>
              <w:t>Feet</w:t>
            </w:r>
          </w:p>
        </w:tc>
        <w:tc>
          <w:tcPr>
            <w:tcW w:w="84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rPr>
            </w:pPr>
            <w:r w:rsidRPr="00196BB4">
              <w:rPr>
                <w:rFonts w:ascii="Arial" w:eastAsia="Times New Roman" w:hAnsi="Arial" w:cs="Arial"/>
                <w:b/>
                <w:bCs/>
              </w:rPr>
              <w:t>End Feet</w:t>
            </w:r>
          </w:p>
        </w:tc>
        <w:tc>
          <w:tcPr>
            <w:tcW w:w="133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Action</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Feature</w:t>
            </w:r>
          </w:p>
        </w:tc>
        <w:tc>
          <w:tcPr>
            <w:tcW w:w="155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Feature Attribute</w:t>
            </w:r>
          </w:p>
        </w:tc>
        <w:tc>
          <w:tcPr>
            <w:tcW w:w="16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Size/Qty</w:t>
            </w:r>
          </w:p>
        </w:tc>
        <w:tc>
          <w:tcPr>
            <w:tcW w:w="83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Units</w:t>
            </w:r>
          </w:p>
        </w:tc>
        <w:tc>
          <w:tcPr>
            <w:tcW w:w="159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Comment</w:t>
            </w:r>
          </w:p>
        </w:tc>
        <w:tc>
          <w:tcPr>
            <w:tcW w:w="72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Total</w:t>
            </w:r>
          </w:p>
        </w:tc>
      </w:tr>
      <w:tr w:rsidR="009952EE" w:rsidRPr="00196BB4" w:rsidTr="009952EE">
        <w:trPr>
          <w:trHeight w:val="462"/>
        </w:trPr>
        <w:tc>
          <w:tcPr>
            <w:tcW w:w="839"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rPr>
            </w:pPr>
          </w:p>
        </w:tc>
        <w:tc>
          <w:tcPr>
            <w:tcW w:w="848"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rPr>
            </w:pPr>
          </w:p>
        </w:tc>
        <w:tc>
          <w:tcPr>
            <w:tcW w:w="1337"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706" w:type="dxa"/>
            <w:tcBorders>
              <w:top w:val="nil"/>
              <w:left w:val="nil"/>
              <w:bottom w:val="single" w:sz="4" w:space="0" w:color="auto"/>
              <w:right w:val="nil"/>
            </w:tcBorders>
            <w:shd w:val="clear" w:color="auto" w:fill="auto"/>
            <w:noWrap/>
            <w:vAlign w:val="bottom"/>
            <w:hideMark/>
          </w:tcPr>
          <w:p w:rsidR="009952EE" w:rsidRPr="00196BB4" w:rsidRDefault="009952EE" w:rsidP="00957A69">
            <w:pPr>
              <w:spacing w:after="0" w:line="240" w:lineRule="auto"/>
              <w:jc w:val="center"/>
              <w:outlineLvl w:val="0"/>
              <w:rPr>
                <w:rFonts w:ascii="Arial" w:eastAsia="Times New Roman" w:hAnsi="Arial" w:cs="Arial"/>
                <w:b/>
                <w:bCs/>
                <w:sz w:val="24"/>
                <w:szCs w:val="24"/>
              </w:rPr>
            </w:pPr>
            <w:r w:rsidRPr="00196BB4">
              <w:rPr>
                <w:rFonts w:ascii="Arial" w:eastAsia="Times New Roman" w:hAnsi="Arial" w:cs="Arial"/>
                <w:b/>
                <w:bCs/>
                <w:sz w:val="24"/>
                <w:szCs w:val="24"/>
              </w:rPr>
              <w:t>L</w:t>
            </w:r>
          </w:p>
        </w:tc>
        <w:tc>
          <w:tcPr>
            <w:tcW w:w="439" w:type="dxa"/>
            <w:tcBorders>
              <w:top w:val="nil"/>
              <w:left w:val="nil"/>
              <w:bottom w:val="single" w:sz="4" w:space="0" w:color="auto"/>
              <w:right w:val="nil"/>
            </w:tcBorders>
            <w:shd w:val="clear" w:color="auto" w:fill="auto"/>
            <w:noWrap/>
            <w:vAlign w:val="bottom"/>
            <w:hideMark/>
          </w:tcPr>
          <w:p w:rsidR="009952EE" w:rsidRPr="00196BB4" w:rsidRDefault="009952EE" w:rsidP="00957A69">
            <w:pPr>
              <w:spacing w:after="0" w:line="240" w:lineRule="auto"/>
              <w:jc w:val="center"/>
              <w:outlineLvl w:val="0"/>
              <w:rPr>
                <w:rFonts w:ascii="Arial" w:eastAsia="Times New Roman" w:hAnsi="Arial" w:cs="Arial"/>
                <w:b/>
                <w:bCs/>
                <w:sz w:val="24"/>
                <w:szCs w:val="24"/>
              </w:rPr>
            </w:pPr>
            <w:r w:rsidRPr="00196BB4">
              <w:rPr>
                <w:rFonts w:ascii="Arial" w:eastAsia="Times New Roman" w:hAnsi="Arial" w:cs="Arial"/>
                <w:b/>
                <w:bCs/>
                <w:sz w:val="24"/>
                <w:szCs w:val="24"/>
              </w:rPr>
              <w:t>H</w:t>
            </w:r>
          </w:p>
        </w:tc>
        <w:tc>
          <w:tcPr>
            <w:tcW w:w="500" w:type="dxa"/>
            <w:tcBorders>
              <w:top w:val="nil"/>
              <w:left w:val="nil"/>
              <w:bottom w:val="single" w:sz="4" w:space="0" w:color="auto"/>
              <w:right w:val="single" w:sz="4" w:space="0" w:color="auto"/>
            </w:tcBorders>
            <w:shd w:val="clear" w:color="auto" w:fill="auto"/>
            <w:noWrap/>
            <w:vAlign w:val="bottom"/>
            <w:hideMark/>
          </w:tcPr>
          <w:p w:rsidR="009952EE" w:rsidRPr="00196BB4" w:rsidRDefault="009952EE" w:rsidP="00957A69">
            <w:pPr>
              <w:spacing w:after="0" w:line="240" w:lineRule="auto"/>
              <w:jc w:val="center"/>
              <w:outlineLvl w:val="0"/>
              <w:rPr>
                <w:rFonts w:ascii="Arial" w:eastAsia="Times New Roman" w:hAnsi="Arial" w:cs="Arial"/>
                <w:b/>
                <w:bCs/>
                <w:sz w:val="24"/>
                <w:szCs w:val="24"/>
              </w:rPr>
            </w:pPr>
            <w:r w:rsidRPr="00196BB4">
              <w:rPr>
                <w:rFonts w:ascii="Arial" w:eastAsia="Times New Roman" w:hAnsi="Arial" w:cs="Arial"/>
                <w:b/>
                <w:bCs/>
                <w:sz w:val="24"/>
                <w:szCs w:val="24"/>
              </w:rPr>
              <w:t>W</w:t>
            </w:r>
          </w:p>
        </w:tc>
        <w:tc>
          <w:tcPr>
            <w:tcW w:w="839"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1590"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721"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Monitor</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Segment Begins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Pr>
                <w:rFonts w:ascii="Arial" w:eastAsia="Times New Roman" w:hAnsi="Arial" w:cs="Arial"/>
                <w:sz w:val="20"/>
                <w:szCs w:val="20"/>
              </w:rPr>
              <w:t>Park</w:t>
            </w:r>
            <w:r w:rsidRPr="00196BB4">
              <w:rPr>
                <w:rFonts w:ascii="Arial" w:eastAsia="Times New Roman" w:hAnsi="Arial" w:cs="Arial"/>
                <w:sz w:val="20"/>
                <w:szCs w:val="20"/>
              </w:rPr>
              <w:t>Boundary</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2836</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2836.0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5672</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2836</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2836.0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2836.0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2836</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2836.0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4254.0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332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Junction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1300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Junction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1474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0.5</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1499</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0.5</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1513</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Monitor</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View or Vista</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Pr>
                <w:rFonts w:ascii="Arial" w:eastAsia="Times New Roman" w:hAnsi="Arial" w:cs="Arial"/>
                <w:sz w:val="20"/>
                <w:szCs w:val="20"/>
              </w:rPr>
              <w:t>Mountai</w:t>
            </w:r>
            <w:r w:rsidRPr="00196BB4">
              <w:rPr>
                <w:rFonts w:ascii="Arial" w:eastAsia="Times New Roman" w:hAnsi="Arial" w:cs="Arial"/>
                <w:sz w:val="20"/>
                <w:szCs w:val="20"/>
              </w:rPr>
              <w:t>n</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2602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Junction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2770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2.5</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56.3</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2836</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44</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2836</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4.0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144.0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2836</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4.0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48.0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2836</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22.0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2836</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33.0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2867</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2924</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57.0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114</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2867</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2924</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57.0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57.0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2867</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2924</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57.0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85.5</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2881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4.0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24.0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2888</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2892</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Remove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Brushing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Light</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4.0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4.0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2913</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2.5</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15.0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2924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7.0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14</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2924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9.0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2924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18.0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2924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7.0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7.0</w:t>
            </w:r>
          </w:p>
        </w:tc>
      </w:tr>
      <w:tr w:rsidR="009952EE" w:rsidRPr="00196BB4" w:rsidTr="009952EE">
        <w:trPr>
          <w:trHeight w:val="510"/>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2924</w:t>
            </w:r>
          </w:p>
        </w:tc>
        <w:tc>
          <w:tcPr>
            <w:tcW w:w="848"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7.0</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10.5</w:t>
            </w:r>
          </w:p>
        </w:tc>
      </w:tr>
      <w:tr w:rsidR="009952EE" w:rsidRPr="00196BB4" w:rsidTr="009952EE">
        <w:trPr>
          <w:trHeight w:val="510"/>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2936</w:t>
            </w:r>
          </w:p>
        </w:tc>
        <w:tc>
          <w:tcPr>
            <w:tcW w:w="848"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2954</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18.0</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36</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2936</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2954</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18.0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18.0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2936</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2954</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18.0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27.0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2954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12</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2954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2954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6.0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2954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6.0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2954</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9.0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2962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2971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18</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2962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2971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9.0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2962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2971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13.5</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2971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13.5</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2971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27.0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2983</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6</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2983</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2983</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4.5</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2983</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12</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2983</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4.5</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2983</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9.0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2983</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6.0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2983</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9.0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2992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3031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78</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2992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3031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39.0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2992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3031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58.5</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3031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3031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952EE">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w:t>
            </w:r>
            <w:r>
              <w:rPr>
                <w:rFonts w:ascii="Arial" w:eastAsia="Times New Roman" w:hAnsi="Arial" w:cs="Arial"/>
                <w:sz w:val="20"/>
                <w:szCs w:val="20"/>
              </w:rPr>
              <w:t>-f</w:t>
            </w:r>
            <w:r w:rsidRPr="00196BB4">
              <w:rPr>
                <w:rFonts w:ascii="Arial" w:eastAsia="Times New Roman" w:hAnsi="Arial" w:cs="Arial"/>
                <w:sz w:val="20"/>
                <w:szCs w:val="20"/>
              </w:rPr>
              <w:t>ramed</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6.0</w:t>
            </w:r>
          </w:p>
        </w:tc>
      </w:tr>
      <w:tr w:rsidR="009952EE" w:rsidRPr="00196BB4" w:rsidTr="009952EE">
        <w:trPr>
          <w:trHeight w:val="510"/>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3032</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3145</w:t>
            </w:r>
          </w:p>
        </w:tc>
        <w:tc>
          <w:tcPr>
            <w:tcW w:w="1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113.0</w:t>
            </w:r>
          </w:p>
        </w:tc>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226</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3032</w:t>
            </w:r>
          </w:p>
        </w:tc>
        <w:tc>
          <w:tcPr>
            <w:tcW w:w="848"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3145</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113.0</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113.0</w:t>
            </w:r>
          </w:p>
        </w:tc>
      </w:tr>
      <w:tr w:rsidR="009952EE" w:rsidRPr="00196BB4" w:rsidTr="009952EE">
        <w:trPr>
          <w:trHeight w:val="510"/>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3032</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3145</w:t>
            </w:r>
          </w:p>
        </w:tc>
        <w:tc>
          <w:tcPr>
            <w:tcW w:w="1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113.0</w:t>
            </w:r>
          </w:p>
        </w:tc>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169.5</w:t>
            </w:r>
          </w:p>
        </w:tc>
      </w:tr>
      <w:tr w:rsidR="009952EE" w:rsidRPr="00196BB4" w:rsidTr="009952EE">
        <w:trPr>
          <w:trHeight w:val="255"/>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3095</w:t>
            </w:r>
          </w:p>
        </w:tc>
        <w:tc>
          <w:tcPr>
            <w:tcW w:w="848"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2.0</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3103</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6.0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3141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3145</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52</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3145</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18.0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3145</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12.0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36.0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3145</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26.0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3145</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39.0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3187</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3441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254.0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254.0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3187</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3441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254.0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508</w:t>
            </w:r>
            <w:r w:rsidRPr="00196BB4">
              <w:rPr>
                <w:rFonts w:ascii="Arial" w:eastAsia="Times New Roman" w:hAnsi="Arial" w:cs="Arial"/>
                <w:b/>
                <w:bCs/>
                <w:sz w:val="16"/>
                <w:szCs w:val="16"/>
              </w:rPr>
              <w:t>.0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3187</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3441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254.0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381.0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3441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&gt;800'&lt;1300'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18.0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36</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3441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15.0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3441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30.0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3441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18.0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18.0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3441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&gt;800'&lt;1300'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18.0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27.0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3472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4291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&gt;800'&lt;1300'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819.0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1638</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3472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4291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819.0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819.0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3472</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4291</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&gt;800'&lt;1300'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819.0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1228.5</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4278</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6.0</w:t>
            </w:r>
          </w:p>
        </w:tc>
      </w:tr>
      <w:tr w:rsidR="009952EE" w:rsidRPr="00196BB4" w:rsidTr="009952EE">
        <w:trPr>
          <w:trHeight w:val="76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4289</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Remove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Stump Removal Partial Stump Removal by chainsaw</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ea</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4291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&gt;300'&lt;800'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5.0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10</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4291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5.0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7.5</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4291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5.0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15.0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4291</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5.0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5.0</w:t>
            </w:r>
          </w:p>
        </w:tc>
      </w:tr>
      <w:tr w:rsidR="009952EE" w:rsidRPr="00196BB4" w:rsidTr="009952EE">
        <w:trPr>
          <w:trHeight w:val="510"/>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4291</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&gt;300'&lt;800'</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5.0</w:t>
            </w:r>
          </w:p>
        </w:tc>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 landing</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7.5</w:t>
            </w:r>
          </w:p>
        </w:tc>
      </w:tr>
      <w:tr w:rsidR="009952EE" w:rsidRPr="00196BB4" w:rsidTr="009952EE">
        <w:trPr>
          <w:trHeight w:val="255"/>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4306</w:t>
            </w:r>
          </w:p>
        </w:tc>
        <w:tc>
          <w:tcPr>
            <w:tcW w:w="848"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4662</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&lt;300'</w:t>
            </w:r>
          </w:p>
        </w:tc>
        <w:tc>
          <w:tcPr>
            <w:tcW w:w="706"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356.0</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712</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4306</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4662</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356.0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356.0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4306</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4662</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952EE">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w:t>
            </w:r>
            <w:r>
              <w:rPr>
                <w:rFonts w:ascii="Arial" w:eastAsia="Times New Roman" w:hAnsi="Arial" w:cs="Arial"/>
                <w:sz w:val="20"/>
                <w:szCs w:val="20"/>
              </w:rPr>
              <w:t>Surfacing</w:t>
            </w:r>
            <w:r w:rsidRPr="00196BB4">
              <w:rPr>
                <w:rFonts w:ascii="Arial" w:eastAsia="Times New Roman" w:hAnsi="Arial" w:cs="Arial"/>
                <w:sz w:val="20"/>
                <w:szCs w:val="20"/>
              </w:rPr>
              <w:t xml:space="preserve"> </w:t>
            </w:r>
            <w:r>
              <w:rPr>
                <w:rFonts w:ascii="Arial" w:eastAsia="Times New Roman" w:hAnsi="Arial" w:cs="Arial"/>
                <w:sz w:val="20"/>
                <w:szCs w:val="20"/>
              </w:rPr>
              <w:t xml:space="preserve"> </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&lt;300'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356.0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534.0</w:t>
            </w:r>
          </w:p>
        </w:tc>
      </w:tr>
      <w:tr w:rsidR="009952EE" w:rsidRPr="00196BB4" w:rsidTr="009952EE">
        <w:trPr>
          <w:trHeight w:val="255"/>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4662</w:t>
            </w:r>
          </w:p>
        </w:tc>
        <w:tc>
          <w:tcPr>
            <w:tcW w:w="8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Segment Ends</w:t>
            </w:r>
          </w:p>
        </w:tc>
        <w:tc>
          <w:tcPr>
            <w:tcW w:w="1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At Campground East End</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9952EE" w:rsidRPr="00196BB4" w:rsidTr="009952EE">
        <w:trPr>
          <w:trHeight w:val="255"/>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48"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Segment Begins</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06"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90"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Campground, South Terminus of Restroom Sidewalk</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153</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&lt;300'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153.0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Campground to VC Connector</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306</w:t>
            </w:r>
            <w:r w:rsidRPr="00196BB4">
              <w:rPr>
                <w:rFonts w:ascii="Arial" w:eastAsia="Times New Roman" w:hAnsi="Arial" w:cs="Arial"/>
                <w:b/>
                <w:bCs/>
                <w:sz w:val="16"/>
                <w:szCs w:val="16"/>
              </w:rPr>
              <w:t>.0</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153</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153.0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Campground to VC Connector</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153.0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153</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&lt;300'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153.0</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Campground to VC Connector</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229.5</w:t>
            </w:r>
          </w:p>
        </w:tc>
      </w:tr>
      <w:tr w:rsidR="009952EE" w:rsidRPr="00196BB4" w:rsidTr="009952EE">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48"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1984"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Segment Ends</w:t>
            </w:r>
          </w:p>
        </w:tc>
        <w:tc>
          <w:tcPr>
            <w:tcW w:w="155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39"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9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At Junction with VC Connector</w:t>
            </w:r>
          </w:p>
        </w:tc>
        <w:tc>
          <w:tcPr>
            <w:tcW w:w="721"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bl>
    <w:p w:rsidR="009A34F8" w:rsidRDefault="009A34F8" w:rsidP="009A34F8"/>
    <w:tbl>
      <w:tblPr>
        <w:tblW w:w="11355" w:type="dxa"/>
        <w:tblInd w:w="93" w:type="dxa"/>
        <w:tblLook w:val="04A0" w:firstRow="1" w:lastRow="0" w:firstColumn="1" w:lastColumn="0" w:noHBand="0" w:noVBand="1"/>
      </w:tblPr>
      <w:tblGrid>
        <w:gridCol w:w="915"/>
        <w:gridCol w:w="179"/>
        <w:gridCol w:w="631"/>
        <w:gridCol w:w="129"/>
        <w:gridCol w:w="1337"/>
        <w:gridCol w:w="1684"/>
        <w:gridCol w:w="146"/>
        <w:gridCol w:w="1564"/>
        <w:gridCol w:w="720"/>
        <w:gridCol w:w="111"/>
        <w:gridCol w:w="339"/>
        <w:gridCol w:w="200"/>
        <w:gridCol w:w="340"/>
        <w:gridCol w:w="900"/>
        <w:gridCol w:w="1350"/>
        <w:gridCol w:w="810"/>
      </w:tblGrid>
      <w:tr w:rsidR="009A34F8" w:rsidRPr="00910173" w:rsidTr="009A34F8">
        <w:trPr>
          <w:trHeight w:val="405"/>
        </w:trPr>
        <w:tc>
          <w:tcPr>
            <w:tcW w:w="1094"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jc w:val="right"/>
              <w:rPr>
                <w:rFonts w:ascii="Arial" w:eastAsia="Times New Roman" w:hAnsi="Arial" w:cs="Arial"/>
                <w:sz w:val="28"/>
                <w:szCs w:val="28"/>
              </w:rPr>
            </w:pPr>
            <w:r w:rsidRPr="00910173">
              <w:rPr>
                <w:rFonts w:ascii="Arial" w:eastAsia="Times New Roman" w:hAnsi="Arial" w:cs="Arial"/>
                <w:sz w:val="28"/>
                <w:szCs w:val="28"/>
              </w:rPr>
              <w:t>Trail:</w:t>
            </w:r>
          </w:p>
        </w:tc>
        <w:tc>
          <w:tcPr>
            <w:tcW w:w="760"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jc w:val="right"/>
              <w:rPr>
                <w:rFonts w:ascii="Arial" w:eastAsia="Times New Roman" w:hAnsi="Arial" w:cs="Arial"/>
                <w:sz w:val="28"/>
                <w:szCs w:val="28"/>
              </w:rPr>
            </w:pPr>
          </w:p>
        </w:tc>
        <w:tc>
          <w:tcPr>
            <w:tcW w:w="5562" w:type="dxa"/>
            <w:gridSpan w:val="6"/>
            <w:tcBorders>
              <w:top w:val="nil"/>
              <w:left w:val="nil"/>
              <w:bottom w:val="single" w:sz="4" w:space="0" w:color="auto"/>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32"/>
                <w:szCs w:val="32"/>
              </w:rPr>
            </w:pPr>
            <w:r w:rsidRPr="00910173">
              <w:rPr>
                <w:rFonts w:ascii="Arial" w:eastAsia="Times New Roman" w:hAnsi="Arial" w:cs="Arial"/>
                <w:b/>
                <w:bCs/>
                <w:sz w:val="32"/>
                <w:szCs w:val="32"/>
              </w:rPr>
              <w:t>Campground Connector Trail</w:t>
            </w:r>
          </w:p>
        </w:tc>
        <w:tc>
          <w:tcPr>
            <w:tcW w:w="539"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34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90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20"/>
                <w:szCs w:val="20"/>
              </w:rPr>
            </w:pPr>
          </w:p>
        </w:tc>
      </w:tr>
      <w:tr w:rsidR="009A34F8" w:rsidRPr="00910173" w:rsidTr="009A34F8">
        <w:trPr>
          <w:trHeight w:val="405"/>
        </w:trPr>
        <w:tc>
          <w:tcPr>
            <w:tcW w:w="1094"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jc w:val="right"/>
              <w:rPr>
                <w:rFonts w:ascii="Arial" w:eastAsia="Times New Roman" w:hAnsi="Arial" w:cs="Arial"/>
                <w:sz w:val="28"/>
                <w:szCs w:val="28"/>
              </w:rPr>
            </w:pPr>
          </w:p>
        </w:tc>
        <w:tc>
          <w:tcPr>
            <w:tcW w:w="760"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jc w:val="right"/>
              <w:rPr>
                <w:rFonts w:ascii="Arial" w:eastAsia="Times New Roman" w:hAnsi="Arial" w:cs="Arial"/>
                <w:sz w:val="28"/>
                <w:szCs w:val="28"/>
              </w:rPr>
            </w:pPr>
          </w:p>
        </w:tc>
        <w:tc>
          <w:tcPr>
            <w:tcW w:w="1337"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1830" w:type="dxa"/>
            <w:gridSpan w:val="2"/>
            <w:tcBorders>
              <w:top w:val="nil"/>
              <w:left w:val="nil"/>
              <w:bottom w:val="nil"/>
              <w:right w:val="nil"/>
            </w:tcBorders>
            <w:shd w:val="clear" w:color="auto" w:fill="auto"/>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1564" w:type="dxa"/>
            <w:tcBorders>
              <w:top w:val="nil"/>
              <w:left w:val="nil"/>
              <w:bottom w:val="nil"/>
              <w:right w:val="nil"/>
            </w:tcBorders>
            <w:shd w:val="clear" w:color="auto" w:fill="auto"/>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831"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539"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34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90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20"/>
                <w:szCs w:val="20"/>
              </w:rPr>
            </w:pPr>
          </w:p>
        </w:tc>
      </w:tr>
      <w:tr w:rsidR="009A34F8" w:rsidRPr="00910173" w:rsidTr="009A34F8">
        <w:trPr>
          <w:trHeight w:val="360"/>
        </w:trPr>
        <w:tc>
          <w:tcPr>
            <w:tcW w:w="1094"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760"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1337"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jc w:val="right"/>
              <w:rPr>
                <w:rFonts w:ascii="Arial" w:eastAsia="Times New Roman" w:hAnsi="Arial" w:cs="Arial"/>
                <w:sz w:val="28"/>
                <w:szCs w:val="28"/>
              </w:rPr>
            </w:pPr>
            <w:r w:rsidRPr="00910173">
              <w:rPr>
                <w:rFonts w:ascii="Arial" w:eastAsia="Times New Roman" w:hAnsi="Arial" w:cs="Arial"/>
                <w:sz w:val="28"/>
                <w:szCs w:val="28"/>
              </w:rPr>
              <w:t>Segment</w:t>
            </w:r>
          </w:p>
        </w:tc>
        <w:tc>
          <w:tcPr>
            <w:tcW w:w="3394" w:type="dxa"/>
            <w:gridSpan w:val="3"/>
            <w:tcBorders>
              <w:top w:val="nil"/>
              <w:left w:val="nil"/>
              <w:bottom w:val="single" w:sz="4" w:space="0" w:color="auto"/>
              <w:right w:val="nil"/>
            </w:tcBorders>
            <w:shd w:val="clear" w:color="auto" w:fill="auto"/>
            <w:vAlign w:val="bottom"/>
            <w:hideMark/>
          </w:tcPr>
          <w:p w:rsidR="009A34F8" w:rsidRPr="00910173" w:rsidRDefault="009A34F8" w:rsidP="009A34F8">
            <w:pPr>
              <w:spacing w:after="0" w:line="240" w:lineRule="auto"/>
              <w:rPr>
                <w:rFonts w:ascii="Arial" w:eastAsia="Times New Roman" w:hAnsi="Arial" w:cs="Arial"/>
                <w:sz w:val="20"/>
                <w:szCs w:val="20"/>
              </w:rPr>
            </w:pPr>
            <w:r w:rsidRPr="00910173">
              <w:rPr>
                <w:rFonts w:ascii="Arial" w:eastAsia="Times New Roman" w:hAnsi="Arial" w:cs="Arial"/>
                <w:sz w:val="20"/>
                <w:szCs w:val="20"/>
              </w:rPr>
              <w:t>Park Boundary to Lenox Crater TH</w:t>
            </w:r>
          </w:p>
        </w:tc>
        <w:tc>
          <w:tcPr>
            <w:tcW w:w="831"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539"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34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90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jc w:val="right"/>
              <w:rPr>
                <w:rFonts w:ascii="Arial" w:eastAsia="Times New Roman" w:hAnsi="Arial" w:cs="Arial"/>
                <w:sz w:val="28"/>
                <w:szCs w:val="28"/>
              </w:rPr>
            </w:pPr>
            <w:r w:rsidRPr="00910173">
              <w:rPr>
                <w:rFonts w:ascii="Arial" w:eastAsia="Times New Roman" w:hAnsi="Arial" w:cs="Arial"/>
                <w:sz w:val="28"/>
                <w:szCs w:val="28"/>
              </w:rPr>
              <w:t>Land Unit:</w:t>
            </w:r>
          </w:p>
        </w:tc>
        <w:tc>
          <w:tcPr>
            <w:tcW w:w="1350" w:type="dxa"/>
            <w:tcBorders>
              <w:top w:val="nil"/>
              <w:left w:val="nil"/>
              <w:bottom w:val="single" w:sz="4" w:space="0" w:color="auto"/>
              <w:right w:val="nil"/>
            </w:tcBorders>
            <w:shd w:val="clear" w:color="auto" w:fill="auto"/>
            <w:vAlign w:val="bottom"/>
            <w:hideMark/>
          </w:tcPr>
          <w:p w:rsidR="009A34F8" w:rsidRPr="00910173" w:rsidRDefault="009A34F8" w:rsidP="009A34F8">
            <w:pPr>
              <w:spacing w:after="0" w:line="240" w:lineRule="auto"/>
              <w:rPr>
                <w:rFonts w:ascii="Arial" w:eastAsia="Times New Roman" w:hAnsi="Arial" w:cs="Arial"/>
                <w:sz w:val="20"/>
                <w:szCs w:val="20"/>
              </w:rPr>
            </w:pPr>
            <w:r w:rsidRPr="00910173">
              <w:rPr>
                <w:rFonts w:ascii="Arial" w:eastAsia="Times New Roman" w:hAnsi="Arial" w:cs="Arial"/>
                <w:sz w:val="20"/>
                <w:szCs w:val="20"/>
              </w:rPr>
              <w:t>SUCR</w:t>
            </w:r>
          </w:p>
        </w:tc>
        <w:tc>
          <w:tcPr>
            <w:tcW w:w="81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20"/>
                <w:szCs w:val="20"/>
              </w:rPr>
            </w:pPr>
          </w:p>
        </w:tc>
      </w:tr>
      <w:tr w:rsidR="009A34F8" w:rsidRPr="00910173" w:rsidTr="009A34F8">
        <w:trPr>
          <w:trHeight w:val="405"/>
        </w:trPr>
        <w:tc>
          <w:tcPr>
            <w:tcW w:w="1094"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8"/>
                <w:szCs w:val="28"/>
              </w:rPr>
            </w:pPr>
          </w:p>
        </w:tc>
        <w:tc>
          <w:tcPr>
            <w:tcW w:w="760"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8"/>
                <w:szCs w:val="28"/>
              </w:rPr>
            </w:pPr>
          </w:p>
        </w:tc>
        <w:tc>
          <w:tcPr>
            <w:tcW w:w="1337"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8"/>
                <w:szCs w:val="28"/>
                <w:u w:val="single"/>
              </w:rPr>
            </w:pPr>
          </w:p>
        </w:tc>
        <w:tc>
          <w:tcPr>
            <w:tcW w:w="1830" w:type="dxa"/>
            <w:gridSpan w:val="2"/>
            <w:tcBorders>
              <w:top w:val="nil"/>
              <w:left w:val="nil"/>
              <w:bottom w:val="nil"/>
              <w:right w:val="nil"/>
            </w:tcBorders>
            <w:shd w:val="clear" w:color="auto" w:fill="auto"/>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1564" w:type="dxa"/>
            <w:tcBorders>
              <w:top w:val="nil"/>
              <w:left w:val="nil"/>
              <w:bottom w:val="nil"/>
              <w:right w:val="nil"/>
            </w:tcBorders>
            <w:shd w:val="clear" w:color="auto" w:fill="auto"/>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831"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539" w:type="dxa"/>
            <w:gridSpan w:val="2"/>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34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32"/>
                <w:szCs w:val="32"/>
              </w:rPr>
            </w:pPr>
          </w:p>
        </w:tc>
        <w:tc>
          <w:tcPr>
            <w:tcW w:w="90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vAlign w:val="bottom"/>
            <w:hideMark/>
          </w:tcPr>
          <w:p w:rsidR="009A34F8" w:rsidRPr="00910173" w:rsidRDefault="009A34F8" w:rsidP="009A34F8">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9A34F8" w:rsidRPr="00910173" w:rsidRDefault="009A34F8" w:rsidP="009A34F8">
            <w:pPr>
              <w:spacing w:after="0" w:line="240" w:lineRule="auto"/>
              <w:rPr>
                <w:rFonts w:ascii="Arial" w:eastAsia="Times New Roman" w:hAnsi="Arial" w:cs="Arial"/>
                <w:b/>
                <w:bCs/>
                <w:sz w:val="20"/>
                <w:szCs w:val="20"/>
              </w:rPr>
            </w:pPr>
          </w:p>
        </w:tc>
      </w:tr>
      <w:tr w:rsidR="009A34F8" w:rsidRPr="00910173" w:rsidTr="009A34F8">
        <w:trPr>
          <w:trHeight w:val="462"/>
        </w:trPr>
        <w:tc>
          <w:tcPr>
            <w:tcW w:w="91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34F8" w:rsidRPr="00910173" w:rsidRDefault="009A34F8" w:rsidP="009A34F8">
            <w:pPr>
              <w:spacing w:after="0" w:line="240" w:lineRule="auto"/>
              <w:jc w:val="center"/>
              <w:rPr>
                <w:rFonts w:ascii="Arial" w:eastAsia="Times New Roman" w:hAnsi="Arial" w:cs="Arial"/>
                <w:b/>
                <w:bCs/>
              </w:rPr>
            </w:pPr>
            <w:r w:rsidRPr="00910173">
              <w:rPr>
                <w:rFonts w:ascii="Arial" w:eastAsia="Times New Roman" w:hAnsi="Arial" w:cs="Arial"/>
                <w:b/>
                <w:bCs/>
              </w:rPr>
              <w:t>Begin</w:t>
            </w:r>
            <w:r>
              <w:rPr>
                <w:rFonts w:ascii="Arial" w:eastAsia="Times New Roman" w:hAnsi="Arial" w:cs="Arial"/>
                <w:b/>
                <w:bCs/>
              </w:rPr>
              <w:t xml:space="preserve"> </w:t>
            </w:r>
            <w:r w:rsidRPr="00910173">
              <w:rPr>
                <w:rFonts w:ascii="Arial" w:eastAsia="Times New Roman" w:hAnsi="Arial" w:cs="Arial"/>
                <w:b/>
                <w:bCs/>
              </w:rPr>
              <w:t>Feet</w:t>
            </w:r>
          </w:p>
        </w:tc>
        <w:tc>
          <w:tcPr>
            <w:tcW w:w="8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34F8" w:rsidRPr="00910173" w:rsidRDefault="009A34F8" w:rsidP="009A34F8">
            <w:pPr>
              <w:spacing w:after="0" w:line="240" w:lineRule="auto"/>
              <w:jc w:val="center"/>
              <w:rPr>
                <w:rFonts w:ascii="Arial" w:eastAsia="Times New Roman" w:hAnsi="Arial" w:cs="Arial"/>
                <w:b/>
                <w:bCs/>
              </w:rPr>
            </w:pPr>
            <w:r w:rsidRPr="00910173">
              <w:rPr>
                <w:rFonts w:ascii="Arial" w:eastAsia="Times New Roman" w:hAnsi="Arial" w:cs="Arial"/>
                <w:b/>
                <w:bCs/>
              </w:rPr>
              <w:t>End Feet</w:t>
            </w:r>
          </w:p>
        </w:tc>
        <w:tc>
          <w:tcPr>
            <w:tcW w:w="146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Action</w:t>
            </w:r>
          </w:p>
        </w:tc>
        <w:tc>
          <w:tcPr>
            <w:tcW w:w="168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Feature</w:t>
            </w:r>
          </w:p>
        </w:tc>
        <w:tc>
          <w:tcPr>
            <w:tcW w:w="1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Feature Attribute</w:t>
            </w:r>
          </w:p>
        </w:tc>
        <w:tc>
          <w:tcPr>
            <w:tcW w:w="171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Size/Qty</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Units</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Comment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Total</w:t>
            </w:r>
          </w:p>
        </w:tc>
      </w:tr>
      <w:tr w:rsidR="009A34F8" w:rsidRPr="00910173" w:rsidTr="009A34F8">
        <w:trPr>
          <w:trHeight w:val="462"/>
        </w:trPr>
        <w:tc>
          <w:tcPr>
            <w:tcW w:w="915" w:type="dxa"/>
            <w:vMerge/>
            <w:tcBorders>
              <w:top w:val="single" w:sz="4" w:space="0" w:color="auto"/>
              <w:left w:val="single" w:sz="4" w:space="0" w:color="auto"/>
              <w:bottom w:val="single" w:sz="4" w:space="0" w:color="000000"/>
              <w:right w:val="single" w:sz="4" w:space="0" w:color="auto"/>
            </w:tcBorders>
            <w:vAlign w:val="center"/>
            <w:hideMark/>
          </w:tcPr>
          <w:p w:rsidR="009A34F8" w:rsidRPr="00910173" w:rsidRDefault="009A34F8" w:rsidP="009A34F8">
            <w:pPr>
              <w:spacing w:after="0" w:line="240" w:lineRule="auto"/>
              <w:rPr>
                <w:rFonts w:ascii="Arial" w:eastAsia="Times New Roman" w:hAnsi="Arial" w:cs="Arial"/>
                <w:b/>
                <w:bCs/>
              </w:rPr>
            </w:pPr>
          </w:p>
        </w:tc>
        <w:tc>
          <w:tcPr>
            <w:tcW w:w="810" w:type="dxa"/>
            <w:gridSpan w:val="2"/>
            <w:vMerge/>
            <w:tcBorders>
              <w:top w:val="single" w:sz="4" w:space="0" w:color="auto"/>
              <w:left w:val="single" w:sz="4" w:space="0" w:color="auto"/>
              <w:bottom w:val="single" w:sz="4" w:space="0" w:color="000000"/>
              <w:right w:val="single" w:sz="4" w:space="0" w:color="auto"/>
            </w:tcBorders>
            <w:vAlign w:val="center"/>
            <w:hideMark/>
          </w:tcPr>
          <w:p w:rsidR="009A34F8" w:rsidRPr="00910173" w:rsidRDefault="009A34F8" w:rsidP="009A34F8">
            <w:pPr>
              <w:spacing w:after="0" w:line="240" w:lineRule="auto"/>
              <w:rPr>
                <w:rFonts w:ascii="Arial" w:eastAsia="Times New Roman" w:hAnsi="Arial" w:cs="Arial"/>
                <w:b/>
                <w:bCs/>
              </w:rPr>
            </w:pPr>
          </w:p>
        </w:tc>
        <w:tc>
          <w:tcPr>
            <w:tcW w:w="1466" w:type="dxa"/>
            <w:gridSpan w:val="2"/>
            <w:vMerge/>
            <w:tcBorders>
              <w:top w:val="single" w:sz="4" w:space="0" w:color="auto"/>
              <w:left w:val="single" w:sz="4" w:space="0" w:color="auto"/>
              <w:bottom w:val="single" w:sz="4" w:space="0" w:color="000000"/>
              <w:right w:val="single" w:sz="4" w:space="0" w:color="auto"/>
            </w:tcBorders>
            <w:vAlign w:val="center"/>
            <w:hideMark/>
          </w:tcPr>
          <w:p w:rsidR="009A34F8" w:rsidRPr="00910173" w:rsidRDefault="009A34F8" w:rsidP="009A34F8">
            <w:pPr>
              <w:spacing w:after="0" w:line="240" w:lineRule="auto"/>
              <w:rPr>
                <w:rFonts w:ascii="Arial" w:eastAsia="Times New Roman" w:hAnsi="Arial" w:cs="Arial"/>
                <w:b/>
                <w:bCs/>
                <w:sz w:val="24"/>
                <w:szCs w:val="24"/>
              </w:rPr>
            </w:pPr>
          </w:p>
        </w:tc>
        <w:tc>
          <w:tcPr>
            <w:tcW w:w="1684" w:type="dxa"/>
            <w:vMerge/>
            <w:tcBorders>
              <w:top w:val="single" w:sz="4" w:space="0" w:color="auto"/>
              <w:left w:val="single" w:sz="4" w:space="0" w:color="auto"/>
              <w:bottom w:val="single" w:sz="4" w:space="0" w:color="000000"/>
              <w:right w:val="single" w:sz="4" w:space="0" w:color="auto"/>
            </w:tcBorders>
            <w:vAlign w:val="center"/>
            <w:hideMark/>
          </w:tcPr>
          <w:p w:rsidR="009A34F8" w:rsidRPr="00910173" w:rsidRDefault="009A34F8" w:rsidP="009A34F8">
            <w:pPr>
              <w:spacing w:after="0" w:line="240" w:lineRule="auto"/>
              <w:rPr>
                <w:rFonts w:ascii="Arial" w:eastAsia="Times New Roman" w:hAnsi="Arial" w:cs="Arial"/>
                <w:b/>
                <w:bCs/>
                <w:sz w:val="24"/>
                <w:szCs w:val="24"/>
              </w:rPr>
            </w:pPr>
          </w:p>
        </w:tc>
        <w:tc>
          <w:tcPr>
            <w:tcW w:w="1710" w:type="dxa"/>
            <w:gridSpan w:val="2"/>
            <w:vMerge/>
            <w:tcBorders>
              <w:top w:val="single" w:sz="4" w:space="0" w:color="auto"/>
              <w:left w:val="single" w:sz="4" w:space="0" w:color="auto"/>
              <w:bottom w:val="single" w:sz="4" w:space="0" w:color="000000"/>
              <w:right w:val="single" w:sz="4" w:space="0" w:color="auto"/>
            </w:tcBorders>
            <w:vAlign w:val="center"/>
            <w:hideMark/>
          </w:tcPr>
          <w:p w:rsidR="009A34F8" w:rsidRPr="00910173" w:rsidRDefault="009A34F8" w:rsidP="009A34F8">
            <w:pPr>
              <w:spacing w:after="0" w:line="240" w:lineRule="auto"/>
              <w:rPr>
                <w:rFonts w:ascii="Arial" w:eastAsia="Times New Roman" w:hAnsi="Arial" w:cs="Arial"/>
                <w:b/>
                <w:bCs/>
                <w:sz w:val="24"/>
                <w:szCs w:val="24"/>
              </w:rPr>
            </w:pPr>
          </w:p>
        </w:tc>
        <w:tc>
          <w:tcPr>
            <w:tcW w:w="720" w:type="dxa"/>
            <w:tcBorders>
              <w:top w:val="nil"/>
              <w:left w:val="nil"/>
              <w:bottom w:val="single" w:sz="4" w:space="0" w:color="auto"/>
              <w:right w:val="nil"/>
            </w:tcBorders>
            <w:shd w:val="clear" w:color="auto" w:fill="auto"/>
            <w:noWrap/>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L</w:t>
            </w:r>
          </w:p>
        </w:tc>
        <w:tc>
          <w:tcPr>
            <w:tcW w:w="450" w:type="dxa"/>
            <w:gridSpan w:val="2"/>
            <w:tcBorders>
              <w:top w:val="nil"/>
              <w:left w:val="nil"/>
              <w:bottom w:val="single" w:sz="4" w:space="0" w:color="auto"/>
              <w:right w:val="nil"/>
            </w:tcBorders>
            <w:shd w:val="clear" w:color="auto" w:fill="auto"/>
            <w:noWrap/>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H</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9A34F8" w:rsidRPr="00910173" w:rsidRDefault="009A34F8" w:rsidP="009A34F8">
            <w:pPr>
              <w:spacing w:after="0" w:line="240" w:lineRule="auto"/>
              <w:jc w:val="center"/>
              <w:rPr>
                <w:rFonts w:ascii="Arial" w:eastAsia="Times New Roman" w:hAnsi="Arial" w:cs="Arial"/>
                <w:b/>
                <w:bCs/>
                <w:sz w:val="24"/>
                <w:szCs w:val="24"/>
              </w:rPr>
            </w:pPr>
            <w:r w:rsidRPr="00910173">
              <w:rPr>
                <w:rFonts w:ascii="Arial" w:eastAsia="Times New Roman" w:hAnsi="Arial" w:cs="Arial"/>
                <w:b/>
                <w:bCs/>
                <w:sz w:val="24"/>
                <w:szCs w:val="24"/>
              </w:rPr>
              <w:t>W</w:t>
            </w: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9A34F8" w:rsidRPr="00910173" w:rsidRDefault="009A34F8" w:rsidP="009A34F8">
            <w:pPr>
              <w:spacing w:after="0" w:line="240" w:lineRule="auto"/>
              <w:rPr>
                <w:rFonts w:ascii="Arial" w:eastAsia="Times New Roman" w:hAnsi="Arial" w:cs="Arial"/>
                <w:b/>
                <w:bCs/>
                <w:sz w:val="24"/>
                <w:szCs w:val="24"/>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9A34F8" w:rsidRPr="00910173" w:rsidRDefault="009A34F8" w:rsidP="009A34F8">
            <w:pPr>
              <w:spacing w:after="0" w:line="240" w:lineRule="auto"/>
              <w:rPr>
                <w:rFonts w:ascii="Arial" w:eastAsia="Times New Roman" w:hAnsi="Arial" w:cs="Arial"/>
                <w:b/>
                <w:bCs/>
                <w:sz w:val="24"/>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9A34F8" w:rsidRPr="00910173" w:rsidRDefault="009A34F8" w:rsidP="009A34F8">
            <w:pPr>
              <w:spacing w:after="0" w:line="240" w:lineRule="auto"/>
              <w:rPr>
                <w:rFonts w:ascii="Arial" w:eastAsia="Times New Roman" w:hAnsi="Arial" w:cs="Arial"/>
                <w:b/>
                <w:bCs/>
                <w:sz w:val="24"/>
                <w:szCs w:val="24"/>
              </w:rPr>
            </w:pP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Monitor</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Segment Begins</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Park Boundary</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 </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1289</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1289.0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2578.0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1289</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Hillslope &lt;20%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1289.0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1289.0</w:t>
            </w:r>
          </w:p>
        </w:tc>
      </w:tr>
      <w:tr w:rsidR="009A34F8" w:rsidRPr="00910173" w:rsidTr="009A34F8">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2919</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&gt;1300'&lt;1800'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2919.0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0.5</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4378.5</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996</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Stump Removal</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3.0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1079</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Tree Removal</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1.0</w:t>
            </w:r>
          </w:p>
        </w:tc>
      </w:tr>
      <w:tr w:rsidR="009A34F8" w:rsidRPr="00910173" w:rsidTr="009952EE">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1289</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1304</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15.0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For retaining wall - culverts</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180.0</w:t>
            </w:r>
          </w:p>
        </w:tc>
      </w:tr>
      <w:tr w:rsidR="009A34F8" w:rsidRPr="00910173" w:rsidTr="009952EE">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1289</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1304</w:t>
            </w:r>
          </w:p>
        </w:tc>
        <w:tc>
          <w:tcPr>
            <w:tcW w:w="14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Retaining Wall Rock  Multi Tier</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15.0</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Over culverts</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180.0</w:t>
            </w:r>
          </w:p>
        </w:tc>
      </w:tr>
      <w:tr w:rsidR="009A34F8" w:rsidRPr="00910173" w:rsidTr="009952EE">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1289</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Culvert ABS Plastic Single Wall</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Culvert Dia 1.5'</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ea</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2.0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1304</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2919</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1615.0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3230.0</w:t>
            </w:r>
          </w:p>
        </w:tc>
      </w:tr>
      <w:tr w:rsidR="009A34F8" w:rsidRPr="00910173" w:rsidTr="009A34F8">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1304</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2919</w:t>
            </w:r>
          </w:p>
        </w:tc>
        <w:tc>
          <w:tcPr>
            <w:tcW w:w="1466"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Trail Construction</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Hillslope &lt;20%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1615.0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Lin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1615.0</w:t>
            </w:r>
          </w:p>
        </w:tc>
      </w:tr>
      <w:tr w:rsidR="009A34F8" w:rsidRPr="00910173" w:rsidTr="009A34F8">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1557</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1575</w:t>
            </w:r>
          </w:p>
        </w:tc>
        <w:tc>
          <w:tcPr>
            <w:tcW w:w="1466"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Trail Brushing Construction</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Heavy</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18.0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Lin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18.0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1774</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Limbing</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2014</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2614</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600.0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1800.0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2390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127.0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Overlook</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127.0</w:t>
            </w:r>
          </w:p>
        </w:tc>
      </w:tr>
      <w:tr w:rsidR="009A34F8" w:rsidRPr="00910173" w:rsidTr="009A34F8">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2390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&gt;1300'&lt;1800'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0.5</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Overlook</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450.0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2919</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3666</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Hillslope &gt;20%&lt;40%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747.0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On Lava Flow</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747.0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2919</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3637</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Trail Hardening Rip Rap</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718.0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2154.0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2919</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3637</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Gather</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718.0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2154.0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2922</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24.0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2927</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24.0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2936</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2950</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14.0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126.0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2959</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2976</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17.0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102.0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3014</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3024</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90.0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3024</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3045</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21.0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189.0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3045</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3129</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84.0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1008.0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3182</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3193</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11.0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33.0</w:t>
            </w:r>
          </w:p>
        </w:tc>
      </w:tr>
      <w:tr w:rsidR="009A34F8" w:rsidRPr="00910173" w:rsidTr="009A34F8">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3300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3322</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Retaining Wall Rock Non Structural junk wall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Junk wall small rock</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22.0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264.0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3334</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3373</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39.0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234.0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3400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3404</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12.0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3520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3525</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5.0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30.0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3552</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3558</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6.0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36.0</w:t>
            </w:r>
          </w:p>
        </w:tc>
      </w:tr>
      <w:tr w:rsidR="009A34F8" w:rsidRPr="00910173" w:rsidTr="009A34F8">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3558</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3562</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Retaining Wall Rock Non Structural junk wall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Junk wall small rock</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64.0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3559</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3568</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9.0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27.0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3603</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3613</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3.0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120.0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3617</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3666</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49.0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2.0</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98.0</w:t>
            </w:r>
          </w:p>
        </w:tc>
      </w:tr>
      <w:tr w:rsidR="009A34F8" w:rsidRPr="00910173" w:rsidTr="009A34F8">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3618</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3666</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Trail Brushing Construction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Medium</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48.0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48.0</w:t>
            </w:r>
          </w:p>
        </w:tc>
      </w:tr>
      <w:tr w:rsidR="009A34F8" w:rsidRPr="00910173"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3666</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Monitor</w:t>
            </w:r>
          </w:p>
        </w:tc>
        <w:tc>
          <w:tcPr>
            <w:tcW w:w="1684"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Segment Ends</w:t>
            </w:r>
          </w:p>
        </w:tc>
        <w:tc>
          <w:tcPr>
            <w:tcW w:w="1710" w:type="dxa"/>
            <w:gridSpan w:val="2"/>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16"/>
                <w:szCs w:val="16"/>
              </w:rPr>
            </w:pPr>
            <w:r w:rsidRPr="00910173">
              <w:rPr>
                <w:rFonts w:ascii="Arial" w:eastAsia="Times New Roman" w:hAnsi="Arial" w:cs="Arial"/>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9A34F8" w:rsidRPr="00910173" w:rsidRDefault="009A34F8" w:rsidP="009A34F8">
            <w:pPr>
              <w:spacing w:after="0" w:line="240" w:lineRule="auto"/>
              <w:jc w:val="center"/>
              <w:rPr>
                <w:rFonts w:ascii="Arial" w:eastAsia="Times New Roman" w:hAnsi="Arial" w:cs="Arial"/>
                <w:sz w:val="20"/>
                <w:szCs w:val="20"/>
              </w:rPr>
            </w:pPr>
            <w:r w:rsidRPr="00910173">
              <w:rPr>
                <w:rFonts w:ascii="Arial" w:eastAsia="Times New Roman" w:hAnsi="Arial" w:cs="Arial"/>
                <w:sz w:val="20"/>
                <w:szCs w:val="20"/>
              </w:rPr>
              <w:t>At Lenox Crater TH</w:t>
            </w:r>
          </w:p>
        </w:tc>
        <w:tc>
          <w:tcPr>
            <w:tcW w:w="810" w:type="dxa"/>
            <w:tcBorders>
              <w:top w:val="nil"/>
              <w:left w:val="nil"/>
              <w:bottom w:val="single" w:sz="4" w:space="0" w:color="auto"/>
              <w:right w:val="single" w:sz="4" w:space="0" w:color="auto"/>
            </w:tcBorders>
            <w:shd w:val="clear" w:color="auto" w:fill="auto"/>
            <w:noWrap/>
            <w:vAlign w:val="center"/>
            <w:hideMark/>
          </w:tcPr>
          <w:p w:rsidR="009A34F8" w:rsidRPr="00910173" w:rsidRDefault="009A34F8" w:rsidP="009A34F8">
            <w:pPr>
              <w:spacing w:after="0" w:line="240" w:lineRule="auto"/>
              <w:jc w:val="center"/>
              <w:rPr>
                <w:rFonts w:ascii="Arial" w:eastAsia="Times New Roman" w:hAnsi="Arial" w:cs="Arial"/>
                <w:b/>
                <w:bCs/>
                <w:sz w:val="16"/>
                <w:szCs w:val="16"/>
              </w:rPr>
            </w:pPr>
            <w:r w:rsidRPr="00910173">
              <w:rPr>
                <w:rFonts w:ascii="Arial" w:eastAsia="Times New Roman" w:hAnsi="Arial" w:cs="Arial"/>
                <w:b/>
                <w:bCs/>
                <w:sz w:val="16"/>
                <w:szCs w:val="16"/>
              </w:rPr>
              <w:t> </w:t>
            </w:r>
          </w:p>
        </w:tc>
      </w:tr>
    </w:tbl>
    <w:p w:rsidR="007A07AD" w:rsidRDefault="007A07AD" w:rsidP="007A07AD"/>
    <w:p w:rsidR="009A34F8" w:rsidRDefault="009A34F8" w:rsidP="007A07AD"/>
    <w:p w:rsidR="009A34F8" w:rsidRDefault="009A34F8" w:rsidP="007A07AD"/>
    <w:p w:rsidR="009A34F8" w:rsidRDefault="009A34F8" w:rsidP="007A07AD"/>
    <w:tbl>
      <w:tblPr>
        <w:tblW w:w="11355" w:type="dxa"/>
        <w:tblInd w:w="93" w:type="dxa"/>
        <w:tblLook w:val="04A0" w:firstRow="1" w:lastRow="0" w:firstColumn="1" w:lastColumn="0" w:noHBand="0" w:noVBand="1"/>
      </w:tblPr>
      <w:tblGrid>
        <w:gridCol w:w="839"/>
        <w:gridCol w:w="886"/>
        <w:gridCol w:w="1337"/>
        <w:gridCol w:w="1813"/>
        <w:gridCol w:w="747"/>
        <w:gridCol w:w="963"/>
        <w:gridCol w:w="630"/>
        <w:gridCol w:w="450"/>
        <w:gridCol w:w="463"/>
        <w:gridCol w:w="77"/>
        <w:gridCol w:w="365"/>
        <w:gridCol w:w="238"/>
        <w:gridCol w:w="214"/>
        <w:gridCol w:w="627"/>
        <w:gridCol w:w="896"/>
        <w:gridCol w:w="810"/>
      </w:tblGrid>
      <w:tr w:rsidR="009952EE" w:rsidRPr="00196BB4" w:rsidTr="00957A69">
        <w:trPr>
          <w:trHeight w:val="405"/>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r w:rsidRPr="00196BB4">
              <w:rPr>
                <w:rFonts w:ascii="Arial" w:eastAsia="Times New Roman" w:hAnsi="Arial" w:cs="Arial"/>
                <w:sz w:val="28"/>
                <w:szCs w:val="28"/>
              </w:rPr>
              <w:t>Trail:</w:t>
            </w:r>
          </w:p>
        </w:tc>
        <w:tc>
          <w:tcPr>
            <w:tcW w:w="88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6403" w:type="dxa"/>
            <w:gridSpan w:val="7"/>
            <w:tcBorders>
              <w:top w:val="nil"/>
              <w:left w:val="nil"/>
              <w:bottom w:val="single" w:sz="4" w:space="0" w:color="auto"/>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r w:rsidRPr="00196BB4">
              <w:rPr>
                <w:rFonts w:ascii="Arial" w:eastAsia="Times New Roman" w:hAnsi="Arial" w:cs="Arial"/>
                <w:b/>
                <w:bCs/>
                <w:sz w:val="32"/>
                <w:szCs w:val="32"/>
              </w:rPr>
              <w:t>Campground Connector Trail</w:t>
            </w:r>
          </w:p>
        </w:tc>
        <w:tc>
          <w:tcPr>
            <w:tcW w:w="442"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23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841"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896"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57A69">
        <w:trPr>
          <w:trHeight w:val="405"/>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1337"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2560" w:type="dxa"/>
            <w:gridSpan w:val="2"/>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963"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1543" w:type="dxa"/>
            <w:gridSpan w:val="3"/>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442"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23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841"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896"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57A69">
        <w:trPr>
          <w:trHeight w:val="360"/>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8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1337"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r w:rsidRPr="00196BB4">
              <w:rPr>
                <w:rFonts w:ascii="Arial" w:eastAsia="Times New Roman" w:hAnsi="Arial" w:cs="Arial"/>
                <w:sz w:val="28"/>
                <w:szCs w:val="28"/>
              </w:rPr>
              <w:t>Segment</w:t>
            </w:r>
          </w:p>
        </w:tc>
        <w:tc>
          <w:tcPr>
            <w:tcW w:w="3523" w:type="dxa"/>
            <w:gridSpan w:val="3"/>
            <w:tcBorders>
              <w:top w:val="nil"/>
              <w:left w:val="nil"/>
              <w:bottom w:val="single" w:sz="4" w:space="0" w:color="auto"/>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r w:rsidRPr="00196BB4">
              <w:rPr>
                <w:rFonts w:ascii="Arial" w:eastAsia="Times New Roman" w:hAnsi="Arial" w:cs="Arial"/>
                <w:sz w:val="20"/>
                <w:szCs w:val="20"/>
              </w:rPr>
              <w:t>Hill Climb Bypass Realignment</w:t>
            </w:r>
          </w:p>
        </w:tc>
        <w:tc>
          <w:tcPr>
            <w:tcW w:w="1543" w:type="dxa"/>
            <w:gridSpan w:val="3"/>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442"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23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41"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r w:rsidRPr="00196BB4">
              <w:rPr>
                <w:rFonts w:ascii="Arial" w:eastAsia="Times New Roman" w:hAnsi="Arial" w:cs="Arial"/>
                <w:sz w:val="28"/>
                <w:szCs w:val="28"/>
              </w:rPr>
              <w:t>Land Unit:</w:t>
            </w:r>
          </w:p>
        </w:tc>
        <w:tc>
          <w:tcPr>
            <w:tcW w:w="896" w:type="dxa"/>
            <w:tcBorders>
              <w:top w:val="nil"/>
              <w:left w:val="nil"/>
              <w:bottom w:val="single" w:sz="4" w:space="0" w:color="auto"/>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r w:rsidRPr="00196BB4">
              <w:rPr>
                <w:rFonts w:ascii="Arial" w:eastAsia="Times New Roman" w:hAnsi="Arial" w:cs="Arial"/>
                <w:sz w:val="20"/>
                <w:szCs w:val="20"/>
              </w:rPr>
              <w:t>SUCR</w:t>
            </w:r>
          </w:p>
        </w:tc>
        <w:tc>
          <w:tcPr>
            <w:tcW w:w="81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57A69">
        <w:trPr>
          <w:trHeight w:val="405"/>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8"/>
                <w:szCs w:val="28"/>
              </w:rPr>
            </w:pPr>
          </w:p>
        </w:tc>
        <w:tc>
          <w:tcPr>
            <w:tcW w:w="1337"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8"/>
                <w:szCs w:val="28"/>
                <w:u w:val="single"/>
              </w:rPr>
            </w:pPr>
          </w:p>
        </w:tc>
        <w:tc>
          <w:tcPr>
            <w:tcW w:w="1813"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1710" w:type="dxa"/>
            <w:gridSpan w:val="2"/>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1543" w:type="dxa"/>
            <w:gridSpan w:val="3"/>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442"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23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841"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96"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57A69">
        <w:trPr>
          <w:trHeight w:val="462"/>
        </w:trPr>
        <w:tc>
          <w:tcPr>
            <w:tcW w:w="83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Default="009952EE" w:rsidP="00957A69">
            <w:pPr>
              <w:spacing w:after="0" w:line="240" w:lineRule="auto"/>
              <w:jc w:val="center"/>
              <w:rPr>
                <w:rFonts w:ascii="Arial" w:eastAsia="Times New Roman" w:hAnsi="Arial" w:cs="Arial"/>
                <w:b/>
                <w:bCs/>
              </w:rPr>
            </w:pPr>
            <w:r w:rsidRPr="00196BB4">
              <w:rPr>
                <w:rFonts w:ascii="Arial" w:eastAsia="Times New Roman" w:hAnsi="Arial" w:cs="Arial"/>
                <w:b/>
                <w:bCs/>
              </w:rPr>
              <w:t>Begin</w:t>
            </w:r>
          </w:p>
          <w:p w:rsidR="009952EE" w:rsidRPr="00196BB4" w:rsidRDefault="009952EE" w:rsidP="00957A69">
            <w:pPr>
              <w:spacing w:after="0" w:line="240" w:lineRule="auto"/>
              <w:jc w:val="center"/>
              <w:rPr>
                <w:rFonts w:ascii="Arial" w:eastAsia="Times New Roman" w:hAnsi="Arial" w:cs="Arial"/>
                <w:b/>
                <w:bCs/>
              </w:rPr>
            </w:pPr>
            <w:r w:rsidRPr="00196BB4">
              <w:rPr>
                <w:rFonts w:ascii="Arial" w:eastAsia="Times New Roman" w:hAnsi="Arial" w:cs="Arial"/>
                <w:b/>
                <w:bCs/>
              </w:rPr>
              <w:t>Feet</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rPr>
            </w:pPr>
            <w:r w:rsidRPr="00196BB4">
              <w:rPr>
                <w:rFonts w:ascii="Arial" w:eastAsia="Times New Roman" w:hAnsi="Arial" w:cs="Arial"/>
                <w:b/>
                <w:bCs/>
              </w:rPr>
              <w:t>End Feet</w:t>
            </w:r>
          </w:p>
        </w:tc>
        <w:tc>
          <w:tcPr>
            <w:tcW w:w="133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Action</w:t>
            </w:r>
          </w:p>
        </w:tc>
        <w:tc>
          <w:tcPr>
            <w:tcW w:w="181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Feature</w:t>
            </w:r>
          </w:p>
        </w:tc>
        <w:tc>
          <w:tcPr>
            <w:tcW w:w="1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Feature Attribute</w:t>
            </w:r>
          </w:p>
        </w:tc>
        <w:tc>
          <w:tcPr>
            <w:tcW w:w="162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Size/Qty</w:t>
            </w:r>
          </w:p>
        </w:tc>
        <w:tc>
          <w:tcPr>
            <w:tcW w:w="817"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Units</w:t>
            </w:r>
          </w:p>
        </w:tc>
        <w:tc>
          <w:tcPr>
            <w:tcW w:w="152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Comment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Total</w:t>
            </w:r>
          </w:p>
        </w:tc>
      </w:tr>
      <w:tr w:rsidR="009952EE" w:rsidRPr="00196BB4" w:rsidTr="00957A69">
        <w:trPr>
          <w:trHeight w:val="462"/>
        </w:trPr>
        <w:tc>
          <w:tcPr>
            <w:tcW w:w="839"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rPr>
            </w:pPr>
          </w:p>
        </w:tc>
        <w:tc>
          <w:tcPr>
            <w:tcW w:w="1337"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1813"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1710" w:type="dxa"/>
            <w:gridSpan w:val="2"/>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630" w:type="dxa"/>
            <w:tcBorders>
              <w:top w:val="nil"/>
              <w:left w:val="nil"/>
              <w:bottom w:val="single" w:sz="4" w:space="0" w:color="auto"/>
              <w:right w:val="nil"/>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L</w:t>
            </w:r>
          </w:p>
        </w:tc>
        <w:tc>
          <w:tcPr>
            <w:tcW w:w="450" w:type="dxa"/>
            <w:tcBorders>
              <w:top w:val="nil"/>
              <w:left w:val="nil"/>
              <w:bottom w:val="single" w:sz="4" w:space="0" w:color="auto"/>
              <w:right w:val="nil"/>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H</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W</w:t>
            </w:r>
          </w:p>
        </w:tc>
        <w:tc>
          <w:tcPr>
            <w:tcW w:w="817" w:type="dxa"/>
            <w:gridSpan w:val="3"/>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1523" w:type="dxa"/>
            <w:gridSpan w:val="2"/>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Monitor</w:t>
            </w:r>
          </w:p>
        </w:tc>
        <w:tc>
          <w:tcPr>
            <w:tcW w:w="181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Segment Begins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23"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Southern Terminus</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765</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Construct</w:t>
            </w:r>
          </w:p>
        </w:tc>
        <w:tc>
          <w:tcPr>
            <w:tcW w:w="181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Distance &gt;300'&lt;800'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765.0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1.0</w:t>
            </w:r>
          </w:p>
        </w:tc>
        <w:tc>
          <w:tcPr>
            <w:tcW w:w="54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17"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b/>
                <w:bCs/>
                <w:sz w:val="16"/>
                <w:szCs w:val="16"/>
              </w:rPr>
            </w:pPr>
            <w:r>
              <w:rPr>
                <w:rFonts w:ascii="Arial" w:eastAsia="Times New Roman" w:hAnsi="Arial" w:cs="Arial"/>
                <w:b/>
                <w:bCs/>
                <w:sz w:val="16"/>
                <w:szCs w:val="16"/>
              </w:rPr>
              <w:t>1530</w:t>
            </w:r>
            <w:r w:rsidRPr="00196BB4">
              <w:rPr>
                <w:rFonts w:ascii="Arial" w:eastAsia="Times New Roman" w:hAnsi="Arial" w:cs="Arial"/>
                <w:b/>
                <w:bCs/>
                <w:sz w:val="16"/>
                <w:szCs w:val="16"/>
              </w:rPr>
              <w:t>.0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765</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Construct</w:t>
            </w:r>
          </w:p>
        </w:tc>
        <w:tc>
          <w:tcPr>
            <w:tcW w:w="181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Hillslope &lt;20%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765.0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lin ft</w:t>
            </w:r>
          </w:p>
        </w:tc>
        <w:tc>
          <w:tcPr>
            <w:tcW w:w="1523"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b/>
                <w:bCs/>
                <w:sz w:val="16"/>
                <w:szCs w:val="16"/>
              </w:rPr>
            </w:pPr>
            <w:r w:rsidRPr="00196BB4">
              <w:rPr>
                <w:rFonts w:ascii="Arial" w:eastAsia="Times New Roman" w:hAnsi="Arial" w:cs="Arial"/>
                <w:b/>
                <w:bCs/>
                <w:sz w:val="16"/>
                <w:szCs w:val="16"/>
              </w:rPr>
              <w:t>765.0</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765</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Install</w:t>
            </w:r>
          </w:p>
        </w:tc>
        <w:tc>
          <w:tcPr>
            <w:tcW w:w="181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Distance &gt;300'&lt;800'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765.0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0.5</w:t>
            </w:r>
          </w:p>
        </w:tc>
        <w:tc>
          <w:tcPr>
            <w:tcW w:w="54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b/>
                <w:bCs/>
                <w:sz w:val="16"/>
                <w:szCs w:val="16"/>
              </w:rPr>
            </w:pPr>
            <w:r w:rsidRPr="00196BB4">
              <w:rPr>
                <w:rFonts w:ascii="Arial" w:eastAsia="Times New Roman" w:hAnsi="Arial" w:cs="Arial"/>
                <w:b/>
                <w:bCs/>
                <w:sz w:val="16"/>
                <w:szCs w:val="16"/>
              </w:rPr>
              <w:t>1147.5</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101</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109</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Excavate</w:t>
            </w:r>
          </w:p>
        </w:tc>
        <w:tc>
          <w:tcPr>
            <w:tcW w:w="181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rock medium</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8.0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1.5</w:t>
            </w:r>
          </w:p>
        </w:tc>
        <w:tc>
          <w:tcPr>
            <w:tcW w:w="54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 </w:t>
            </w:r>
          </w:p>
        </w:tc>
        <w:tc>
          <w:tcPr>
            <w:tcW w:w="1523"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outlineLvl w:val="1"/>
              <w:rPr>
                <w:rFonts w:ascii="Arial" w:eastAsia="Times New Roman" w:hAnsi="Arial" w:cs="Arial"/>
                <w:sz w:val="20"/>
                <w:szCs w:val="20"/>
              </w:rPr>
            </w:pPr>
            <w:r w:rsidRPr="00196BB4">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outlineLvl w:val="1"/>
              <w:rPr>
                <w:rFonts w:ascii="Arial" w:eastAsia="Times New Roman" w:hAnsi="Arial" w:cs="Arial"/>
                <w:b/>
                <w:bCs/>
                <w:sz w:val="16"/>
                <w:szCs w:val="16"/>
              </w:rPr>
            </w:pPr>
            <w:r w:rsidRPr="00196BB4">
              <w:rPr>
                <w:rFonts w:ascii="Arial" w:eastAsia="Times New Roman" w:hAnsi="Arial" w:cs="Arial"/>
                <w:b/>
                <w:bCs/>
                <w:sz w:val="16"/>
                <w:szCs w:val="16"/>
              </w:rPr>
              <w:t>36.0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765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37"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Monitor</w:t>
            </w:r>
          </w:p>
        </w:tc>
        <w:tc>
          <w:tcPr>
            <w:tcW w:w="1813"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Segment Ends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23"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Northern Terminus</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bl>
    <w:p w:rsidR="00732636" w:rsidRDefault="00732636" w:rsidP="007A07AD"/>
    <w:tbl>
      <w:tblPr>
        <w:tblW w:w="11355" w:type="dxa"/>
        <w:tblInd w:w="93" w:type="dxa"/>
        <w:tblLook w:val="04A0" w:firstRow="1" w:lastRow="0" w:firstColumn="1" w:lastColumn="0" w:noHBand="0" w:noVBand="1"/>
      </w:tblPr>
      <w:tblGrid>
        <w:gridCol w:w="839"/>
        <w:gridCol w:w="886"/>
        <w:gridCol w:w="1350"/>
        <w:gridCol w:w="1800"/>
        <w:gridCol w:w="651"/>
        <w:gridCol w:w="1059"/>
        <w:gridCol w:w="630"/>
        <w:gridCol w:w="450"/>
        <w:gridCol w:w="324"/>
        <w:gridCol w:w="119"/>
        <w:gridCol w:w="97"/>
        <w:gridCol w:w="180"/>
        <w:gridCol w:w="45"/>
        <w:gridCol w:w="238"/>
        <w:gridCol w:w="354"/>
        <w:gridCol w:w="202"/>
        <w:gridCol w:w="286"/>
        <w:gridCol w:w="1037"/>
        <w:gridCol w:w="279"/>
        <w:gridCol w:w="531"/>
      </w:tblGrid>
      <w:tr w:rsidR="009952EE" w:rsidRPr="00196BB4" w:rsidTr="009952EE">
        <w:trPr>
          <w:trHeight w:val="405"/>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r w:rsidRPr="00196BB4">
              <w:rPr>
                <w:rFonts w:ascii="Arial" w:eastAsia="Times New Roman" w:hAnsi="Arial" w:cs="Arial"/>
                <w:sz w:val="28"/>
                <w:szCs w:val="28"/>
              </w:rPr>
              <w:t>Trail:</w:t>
            </w:r>
          </w:p>
        </w:tc>
        <w:tc>
          <w:tcPr>
            <w:tcW w:w="88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5940" w:type="dxa"/>
            <w:gridSpan w:val="6"/>
            <w:tcBorders>
              <w:top w:val="nil"/>
              <w:left w:val="nil"/>
              <w:bottom w:val="single" w:sz="4" w:space="0" w:color="auto"/>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r w:rsidRPr="00196BB4">
              <w:rPr>
                <w:rFonts w:ascii="Arial" w:eastAsia="Times New Roman" w:hAnsi="Arial" w:cs="Arial"/>
                <w:b/>
                <w:bCs/>
                <w:sz w:val="32"/>
                <w:szCs w:val="32"/>
              </w:rPr>
              <w:t>Campground Connector Trail</w:t>
            </w:r>
          </w:p>
        </w:tc>
        <w:tc>
          <w:tcPr>
            <w:tcW w:w="443"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277"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839" w:type="dxa"/>
            <w:gridSpan w:val="4"/>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1323" w:type="dxa"/>
            <w:gridSpan w:val="2"/>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08" w:type="dxa"/>
            <w:gridSpan w:val="2"/>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57A69">
        <w:trPr>
          <w:trHeight w:val="405"/>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2451" w:type="dxa"/>
            <w:gridSpan w:val="2"/>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1059"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1404" w:type="dxa"/>
            <w:gridSpan w:val="3"/>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441" w:type="dxa"/>
            <w:gridSpan w:val="4"/>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23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842" w:type="dxa"/>
            <w:gridSpan w:val="3"/>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p>
        </w:tc>
        <w:tc>
          <w:tcPr>
            <w:tcW w:w="1316" w:type="dxa"/>
            <w:gridSpan w:val="2"/>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52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57A69">
        <w:trPr>
          <w:trHeight w:val="360"/>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8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r w:rsidRPr="00196BB4">
              <w:rPr>
                <w:rFonts w:ascii="Arial" w:eastAsia="Times New Roman" w:hAnsi="Arial" w:cs="Arial"/>
                <w:sz w:val="28"/>
                <w:szCs w:val="28"/>
              </w:rPr>
              <w:t>Segment</w:t>
            </w:r>
          </w:p>
        </w:tc>
        <w:tc>
          <w:tcPr>
            <w:tcW w:w="3510" w:type="dxa"/>
            <w:gridSpan w:val="3"/>
            <w:tcBorders>
              <w:top w:val="nil"/>
              <w:left w:val="nil"/>
              <w:bottom w:val="single" w:sz="4" w:space="0" w:color="auto"/>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r w:rsidRPr="00196BB4">
              <w:rPr>
                <w:rFonts w:ascii="Arial" w:eastAsia="Times New Roman" w:hAnsi="Arial" w:cs="Arial"/>
                <w:sz w:val="20"/>
                <w:szCs w:val="20"/>
              </w:rPr>
              <w:t>Overlook Spur 1</w:t>
            </w:r>
          </w:p>
        </w:tc>
        <w:tc>
          <w:tcPr>
            <w:tcW w:w="1404" w:type="dxa"/>
            <w:gridSpan w:val="3"/>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441" w:type="dxa"/>
            <w:gridSpan w:val="4"/>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23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842" w:type="dxa"/>
            <w:gridSpan w:val="3"/>
            <w:tcBorders>
              <w:top w:val="nil"/>
              <w:left w:val="nil"/>
              <w:bottom w:val="nil"/>
              <w:right w:val="nil"/>
            </w:tcBorders>
            <w:shd w:val="clear" w:color="auto" w:fill="auto"/>
            <w:noWrap/>
            <w:vAlign w:val="bottom"/>
            <w:hideMark/>
          </w:tcPr>
          <w:p w:rsidR="009952EE" w:rsidRPr="00196BB4" w:rsidRDefault="009952EE" w:rsidP="00957A69">
            <w:pPr>
              <w:spacing w:after="0" w:line="240" w:lineRule="auto"/>
              <w:jc w:val="right"/>
              <w:rPr>
                <w:rFonts w:ascii="Arial" w:eastAsia="Times New Roman" w:hAnsi="Arial" w:cs="Arial"/>
                <w:sz w:val="28"/>
                <w:szCs w:val="28"/>
              </w:rPr>
            </w:pPr>
            <w:r w:rsidRPr="00196BB4">
              <w:rPr>
                <w:rFonts w:ascii="Arial" w:eastAsia="Times New Roman" w:hAnsi="Arial" w:cs="Arial"/>
                <w:sz w:val="28"/>
                <w:szCs w:val="28"/>
              </w:rPr>
              <w:t>Land Unit:</w:t>
            </w:r>
          </w:p>
        </w:tc>
        <w:tc>
          <w:tcPr>
            <w:tcW w:w="1316" w:type="dxa"/>
            <w:gridSpan w:val="2"/>
            <w:tcBorders>
              <w:top w:val="nil"/>
              <w:left w:val="nil"/>
              <w:bottom w:val="single" w:sz="4" w:space="0" w:color="auto"/>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r w:rsidRPr="00196BB4">
              <w:rPr>
                <w:rFonts w:ascii="Arial" w:eastAsia="Times New Roman" w:hAnsi="Arial" w:cs="Arial"/>
                <w:sz w:val="20"/>
                <w:szCs w:val="20"/>
              </w:rPr>
              <w:t>SUCR</w:t>
            </w:r>
          </w:p>
        </w:tc>
        <w:tc>
          <w:tcPr>
            <w:tcW w:w="52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57A69">
        <w:trPr>
          <w:trHeight w:val="405"/>
        </w:trPr>
        <w:tc>
          <w:tcPr>
            <w:tcW w:w="83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8"/>
                <w:szCs w:val="28"/>
              </w:rPr>
            </w:pPr>
          </w:p>
        </w:tc>
        <w:tc>
          <w:tcPr>
            <w:tcW w:w="1350"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8"/>
                <w:szCs w:val="28"/>
                <w:u w:val="single"/>
              </w:rPr>
            </w:pPr>
          </w:p>
        </w:tc>
        <w:tc>
          <w:tcPr>
            <w:tcW w:w="1800" w:type="dxa"/>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1710" w:type="dxa"/>
            <w:gridSpan w:val="2"/>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1404" w:type="dxa"/>
            <w:gridSpan w:val="3"/>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441" w:type="dxa"/>
            <w:gridSpan w:val="4"/>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238"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32"/>
                <w:szCs w:val="32"/>
              </w:rPr>
            </w:pPr>
          </w:p>
        </w:tc>
        <w:tc>
          <w:tcPr>
            <w:tcW w:w="842" w:type="dxa"/>
            <w:gridSpan w:val="3"/>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1316" w:type="dxa"/>
            <w:gridSpan w:val="2"/>
            <w:tcBorders>
              <w:top w:val="nil"/>
              <w:left w:val="nil"/>
              <w:bottom w:val="nil"/>
              <w:right w:val="nil"/>
            </w:tcBorders>
            <w:shd w:val="clear" w:color="auto" w:fill="auto"/>
            <w:vAlign w:val="bottom"/>
            <w:hideMark/>
          </w:tcPr>
          <w:p w:rsidR="009952EE" w:rsidRPr="00196BB4" w:rsidRDefault="009952EE" w:rsidP="00957A69">
            <w:pPr>
              <w:spacing w:after="0" w:line="240" w:lineRule="auto"/>
              <w:rPr>
                <w:rFonts w:ascii="Arial" w:eastAsia="Times New Roman" w:hAnsi="Arial" w:cs="Arial"/>
                <w:sz w:val="20"/>
                <w:szCs w:val="20"/>
              </w:rPr>
            </w:pPr>
          </w:p>
        </w:tc>
        <w:tc>
          <w:tcPr>
            <w:tcW w:w="529" w:type="dxa"/>
            <w:tcBorders>
              <w:top w:val="nil"/>
              <w:left w:val="nil"/>
              <w:bottom w:val="nil"/>
              <w:right w:val="nil"/>
            </w:tcBorders>
            <w:shd w:val="clear" w:color="auto" w:fill="auto"/>
            <w:noWrap/>
            <w:vAlign w:val="bottom"/>
            <w:hideMark/>
          </w:tcPr>
          <w:p w:rsidR="009952EE" w:rsidRPr="00196BB4" w:rsidRDefault="009952EE" w:rsidP="00957A69">
            <w:pPr>
              <w:spacing w:after="0" w:line="240" w:lineRule="auto"/>
              <w:rPr>
                <w:rFonts w:ascii="Arial" w:eastAsia="Times New Roman" w:hAnsi="Arial" w:cs="Arial"/>
                <w:b/>
                <w:bCs/>
                <w:sz w:val="20"/>
                <w:szCs w:val="20"/>
              </w:rPr>
            </w:pPr>
          </w:p>
        </w:tc>
      </w:tr>
      <w:tr w:rsidR="009952EE" w:rsidRPr="00196BB4" w:rsidTr="00957A69">
        <w:trPr>
          <w:trHeight w:val="462"/>
        </w:trPr>
        <w:tc>
          <w:tcPr>
            <w:tcW w:w="83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Default="009952EE" w:rsidP="00957A69">
            <w:pPr>
              <w:spacing w:after="0" w:line="240" w:lineRule="auto"/>
              <w:jc w:val="center"/>
              <w:rPr>
                <w:rFonts w:ascii="Arial" w:eastAsia="Times New Roman" w:hAnsi="Arial" w:cs="Arial"/>
                <w:b/>
                <w:bCs/>
              </w:rPr>
            </w:pPr>
            <w:r w:rsidRPr="00196BB4">
              <w:rPr>
                <w:rFonts w:ascii="Arial" w:eastAsia="Times New Roman" w:hAnsi="Arial" w:cs="Arial"/>
                <w:b/>
                <w:bCs/>
              </w:rPr>
              <w:t>Begin</w:t>
            </w:r>
          </w:p>
          <w:p w:rsidR="009952EE" w:rsidRPr="00196BB4" w:rsidRDefault="009952EE" w:rsidP="00957A69">
            <w:pPr>
              <w:spacing w:after="0" w:line="240" w:lineRule="auto"/>
              <w:jc w:val="center"/>
              <w:rPr>
                <w:rFonts w:ascii="Arial" w:eastAsia="Times New Roman" w:hAnsi="Arial" w:cs="Arial"/>
                <w:b/>
                <w:bCs/>
              </w:rPr>
            </w:pPr>
            <w:r w:rsidRPr="00196BB4">
              <w:rPr>
                <w:rFonts w:ascii="Arial" w:eastAsia="Times New Roman" w:hAnsi="Arial" w:cs="Arial"/>
                <w:b/>
                <w:bCs/>
              </w:rPr>
              <w:t>Feet</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rPr>
            </w:pPr>
            <w:r w:rsidRPr="00196BB4">
              <w:rPr>
                <w:rFonts w:ascii="Arial" w:eastAsia="Times New Roman" w:hAnsi="Arial" w:cs="Arial"/>
                <w:b/>
                <w:bCs/>
              </w:rPr>
              <w:t>End Feet</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Action</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Feature</w:t>
            </w:r>
          </w:p>
        </w:tc>
        <w:tc>
          <w:tcPr>
            <w:tcW w:w="1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Feature Attribute</w:t>
            </w:r>
          </w:p>
        </w:tc>
        <w:tc>
          <w:tcPr>
            <w:tcW w:w="162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Size/Qty</w:t>
            </w:r>
          </w:p>
        </w:tc>
        <w:tc>
          <w:tcPr>
            <w:tcW w:w="817"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Units</w:t>
            </w:r>
          </w:p>
        </w:tc>
        <w:tc>
          <w:tcPr>
            <w:tcW w:w="152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Comment</w:t>
            </w:r>
          </w:p>
        </w:tc>
        <w:tc>
          <w:tcPr>
            <w:tcW w:w="81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Total</w:t>
            </w:r>
          </w:p>
        </w:tc>
      </w:tr>
      <w:tr w:rsidR="009952EE" w:rsidRPr="00196BB4" w:rsidTr="00957A69">
        <w:trPr>
          <w:trHeight w:val="462"/>
        </w:trPr>
        <w:tc>
          <w:tcPr>
            <w:tcW w:w="839"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1710" w:type="dxa"/>
            <w:gridSpan w:val="2"/>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630" w:type="dxa"/>
            <w:tcBorders>
              <w:top w:val="nil"/>
              <w:left w:val="nil"/>
              <w:bottom w:val="single" w:sz="4" w:space="0" w:color="auto"/>
              <w:right w:val="nil"/>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L</w:t>
            </w:r>
          </w:p>
        </w:tc>
        <w:tc>
          <w:tcPr>
            <w:tcW w:w="450" w:type="dxa"/>
            <w:tcBorders>
              <w:top w:val="nil"/>
              <w:left w:val="nil"/>
              <w:bottom w:val="single" w:sz="4" w:space="0" w:color="auto"/>
              <w:right w:val="nil"/>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H</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9952EE" w:rsidRPr="00196BB4" w:rsidRDefault="009952EE" w:rsidP="00957A69">
            <w:pPr>
              <w:spacing w:after="0" w:line="240" w:lineRule="auto"/>
              <w:jc w:val="center"/>
              <w:rPr>
                <w:rFonts w:ascii="Arial" w:eastAsia="Times New Roman" w:hAnsi="Arial" w:cs="Arial"/>
                <w:b/>
                <w:bCs/>
                <w:sz w:val="24"/>
                <w:szCs w:val="24"/>
              </w:rPr>
            </w:pPr>
            <w:r w:rsidRPr="00196BB4">
              <w:rPr>
                <w:rFonts w:ascii="Arial" w:eastAsia="Times New Roman" w:hAnsi="Arial" w:cs="Arial"/>
                <w:b/>
                <w:bCs/>
                <w:sz w:val="24"/>
                <w:szCs w:val="24"/>
              </w:rPr>
              <w:t>W</w:t>
            </w:r>
          </w:p>
        </w:tc>
        <w:tc>
          <w:tcPr>
            <w:tcW w:w="817" w:type="dxa"/>
            <w:gridSpan w:val="4"/>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1523" w:type="dxa"/>
            <w:gridSpan w:val="3"/>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c>
          <w:tcPr>
            <w:tcW w:w="810" w:type="dxa"/>
            <w:gridSpan w:val="2"/>
            <w:vMerge/>
            <w:tcBorders>
              <w:top w:val="single" w:sz="4" w:space="0" w:color="auto"/>
              <w:left w:val="single" w:sz="4" w:space="0" w:color="auto"/>
              <w:bottom w:val="single" w:sz="4" w:space="0" w:color="000000"/>
              <w:right w:val="single" w:sz="4" w:space="0" w:color="auto"/>
            </w:tcBorders>
            <w:vAlign w:val="center"/>
            <w:hideMark/>
          </w:tcPr>
          <w:p w:rsidR="009952EE" w:rsidRPr="00196BB4" w:rsidRDefault="009952EE" w:rsidP="00957A69">
            <w:pPr>
              <w:spacing w:after="0" w:line="240" w:lineRule="auto"/>
              <w:rPr>
                <w:rFonts w:ascii="Arial" w:eastAsia="Times New Roman" w:hAnsi="Arial" w:cs="Arial"/>
                <w:b/>
                <w:bCs/>
                <w:sz w:val="24"/>
                <w:szCs w:val="24"/>
              </w:rPr>
            </w:pP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Monitor</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Segment Begins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26</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26.0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52</w:t>
            </w:r>
            <w:r w:rsidRPr="00196BB4">
              <w:rPr>
                <w:rFonts w:ascii="Arial" w:eastAsia="Times New Roman" w:hAnsi="Arial" w:cs="Arial"/>
                <w:b/>
                <w:bCs/>
                <w:sz w:val="16"/>
                <w:szCs w:val="16"/>
              </w:rPr>
              <w:t>.0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26</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26.0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26.0</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26</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26.0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39.0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26</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641325" w:rsidRDefault="009952EE" w:rsidP="00957A69">
            <w:pPr>
              <w:spacing w:after="0" w:line="240" w:lineRule="auto"/>
              <w:jc w:val="center"/>
              <w:rPr>
                <w:rFonts w:ascii="Arial" w:eastAsia="Times New Roman" w:hAnsi="Arial" w:cs="Arial"/>
                <w:b/>
                <w:bCs/>
                <w:sz w:val="16"/>
                <w:szCs w:val="16"/>
              </w:rPr>
            </w:pPr>
            <w:r w:rsidRPr="00641325">
              <w:rPr>
                <w:rFonts w:ascii="Arial" w:eastAsia="Times New Roman" w:hAnsi="Arial" w:cs="Arial"/>
                <w:b/>
                <w:bCs/>
                <w:sz w:val="16"/>
                <w:szCs w:val="16"/>
              </w:rPr>
              <w:t>9.0</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26</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18.0</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32</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41</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9.0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18</w:t>
            </w:r>
            <w:r w:rsidRPr="00196BB4">
              <w:rPr>
                <w:rFonts w:ascii="Arial" w:eastAsia="Times New Roman" w:hAnsi="Arial" w:cs="Arial"/>
                <w:b/>
                <w:bCs/>
                <w:sz w:val="16"/>
                <w:szCs w:val="16"/>
              </w:rPr>
              <w:t>.0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32</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41</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9.0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9.0</w:t>
            </w:r>
          </w:p>
        </w:tc>
      </w:tr>
      <w:tr w:rsidR="009952EE" w:rsidRPr="00196BB4" w:rsidTr="009952EE">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32</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41</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9.0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13.5</w:t>
            </w:r>
          </w:p>
        </w:tc>
      </w:tr>
      <w:tr w:rsidR="009952EE" w:rsidRPr="00196BB4" w:rsidTr="009952EE">
        <w:trPr>
          <w:trHeight w:val="255"/>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35</w:t>
            </w:r>
          </w:p>
        </w:tc>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7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14.0</w:t>
            </w:r>
          </w:p>
        </w:tc>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21.0</w:t>
            </w:r>
          </w:p>
        </w:tc>
      </w:tr>
      <w:tr w:rsidR="009952EE" w:rsidRPr="00196BB4" w:rsidTr="009952EE">
        <w:trPr>
          <w:trHeight w:val="510"/>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35</w:t>
            </w:r>
          </w:p>
        </w:tc>
        <w:tc>
          <w:tcPr>
            <w:tcW w:w="886"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710" w:type="dxa"/>
            <w:gridSpan w:val="2"/>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14.0</w:t>
            </w:r>
          </w:p>
        </w:tc>
        <w:tc>
          <w:tcPr>
            <w:tcW w:w="450" w:type="dxa"/>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4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single" w:sz="4" w:space="0" w:color="auto"/>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42.0</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55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81</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26.0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52</w:t>
            </w:r>
            <w:r w:rsidRPr="00196BB4">
              <w:rPr>
                <w:rFonts w:ascii="Arial" w:eastAsia="Times New Roman" w:hAnsi="Arial" w:cs="Arial"/>
                <w:b/>
                <w:bCs/>
                <w:sz w:val="16"/>
                <w:szCs w:val="16"/>
              </w:rPr>
              <w:t>.0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55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81</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26.0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26.0</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55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81</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26.0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39.0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82</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medium</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15.0</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82</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Steps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Rock Structural Framed</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30.0</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92</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103</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11.0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196BB4">
              <w:rPr>
                <w:rFonts w:ascii="Arial" w:eastAsia="Times New Roman" w:hAnsi="Arial" w:cs="Arial"/>
                <w:sz w:val="16"/>
                <w:szCs w:val="16"/>
              </w:rPr>
              <w:t>.0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22</w:t>
            </w:r>
            <w:r w:rsidRPr="00196BB4">
              <w:rPr>
                <w:rFonts w:ascii="Arial" w:eastAsia="Times New Roman" w:hAnsi="Arial" w:cs="Arial"/>
                <w:b/>
                <w:bCs/>
                <w:sz w:val="16"/>
                <w:szCs w:val="16"/>
              </w:rPr>
              <w:t>.0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92</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103</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Hillslope &lt;20%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11.0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lin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11.0</w:t>
            </w:r>
          </w:p>
        </w:tc>
      </w:tr>
      <w:tr w:rsidR="009952EE" w:rsidRPr="00196BB4" w:rsidTr="00957A69">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92</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103</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Distance &gt;1800'&lt;2500'</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11.0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0.5</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3.0</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cu ft</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16.5</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103</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Install</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ea</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103</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Monitor</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View or Vista</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Mountian</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ea</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1.0</w:t>
            </w:r>
          </w:p>
        </w:tc>
      </w:tr>
      <w:tr w:rsidR="009952EE" w:rsidRPr="00196BB4" w:rsidTr="00957A69">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103</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Monitor</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Segment Ends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540" w:type="dxa"/>
            <w:gridSpan w:val="3"/>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16"/>
                <w:szCs w:val="16"/>
              </w:rPr>
            </w:pPr>
            <w:r w:rsidRPr="00196BB4">
              <w:rPr>
                <w:rFonts w:ascii="Arial" w:eastAsia="Times New Roman" w:hAnsi="Arial" w:cs="Arial"/>
                <w:sz w:val="16"/>
                <w:szCs w:val="16"/>
              </w:rPr>
              <w:t> </w:t>
            </w:r>
          </w:p>
        </w:tc>
        <w:tc>
          <w:tcPr>
            <w:tcW w:w="817" w:type="dxa"/>
            <w:gridSpan w:val="4"/>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1523" w:type="dxa"/>
            <w:gridSpan w:val="3"/>
            <w:tcBorders>
              <w:top w:val="nil"/>
              <w:left w:val="nil"/>
              <w:bottom w:val="single" w:sz="4" w:space="0" w:color="auto"/>
              <w:right w:val="single" w:sz="4" w:space="0" w:color="auto"/>
            </w:tcBorders>
            <w:shd w:val="clear" w:color="000000" w:fill="FFFFFF"/>
            <w:vAlign w:val="center"/>
            <w:hideMark/>
          </w:tcPr>
          <w:p w:rsidR="009952EE" w:rsidRPr="00196BB4" w:rsidRDefault="009952EE" w:rsidP="00957A69">
            <w:pPr>
              <w:spacing w:after="0" w:line="240" w:lineRule="auto"/>
              <w:jc w:val="center"/>
              <w:rPr>
                <w:rFonts w:ascii="Arial" w:eastAsia="Times New Roman" w:hAnsi="Arial" w:cs="Arial"/>
                <w:sz w:val="20"/>
                <w:szCs w:val="20"/>
              </w:rPr>
            </w:pPr>
            <w:r w:rsidRPr="00196BB4">
              <w:rPr>
                <w:rFonts w:ascii="Arial" w:eastAsia="Times New Roman" w:hAnsi="Arial" w:cs="Arial"/>
                <w:sz w:val="20"/>
                <w:szCs w:val="20"/>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952EE" w:rsidRPr="00196BB4" w:rsidRDefault="009952EE" w:rsidP="00957A69">
            <w:pPr>
              <w:spacing w:after="0" w:line="240" w:lineRule="auto"/>
              <w:jc w:val="center"/>
              <w:rPr>
                <w:rFonts w:ascii="Arial" w:eastAsia="Times New Roman" w:hAnsi="Arial" w:cs="Arial"/>
                <w:b/>
                <w:bCs/>
                <w:sz w:val="16"/>
                <w:szCs w:val="16"/>
              </w:rPr>
            </w:pPr>
            <w:r w:rsidRPr="00196BB4">
              <w:rPr>
                <w:rFonts w:ascii="Arial" w:eastAsia="Times New Roman" w:hAnsi="Arial" w:cs="Arial"/>
                <w:b/>
                <w:bCs/>
                <w:sz w:val="16"/>
                <w:szCs w:val="16"/>
              </w:rPr>
              <w:t> </w:t>
            </w:r>
          </w:p>
        </w:tc>
      </w:tr>
      <w:tr w:rsidR="007A07AD" w:rsidRPr="00B95B67" w:rsidTr="007A07AD">
        <w:trPr>
          <w:trHeight w:val="405"/>
        </w:trPr>
        <w:tc>
          <w:tcPr>
            <w:tcW w:w="839" w:type="dxa"/>
            <w:tcBorders>
              <w:top w:val="nil"/>
              <w:left w:val="nil"/>
              <w:bottom w:val="nil"/>
              <w:right w:val="nil"/>
            </w:tcBorders>
            <w:shd w:val="clear" w:color="auto" w:fill="auto"/>
            <w:noWrap/>
            <w:vAlign w:val="bottom"/>
            <w:hideMark/>
          </w:tcPr>
          <w:p w:rsidR="009952EE" w:rsidRDefault="009952EE" w:rsidP="007A07AD">
            <w:pPr>
              <w:spacing w:after="0" w:line="240" w:lineRule="auto"/>
              <w:jc w:val="right"/>
              <w:rPr>
                <w:rFonts w:ascii="Arial" w:eastAsia="Times New Roman" w:hAnsi="Arial" w:cs="Arial"/>
                <w:sz w:val="28"/>
                <w:szCs w:val="28"/>
              </w:rPr>
            </w:pPr>
          </w:p>
          <w:p w:rsidR="007A07AD" w:rsidRPr="00B95B67" w:rsidRDefault="007A07AD" w:rsidP="007A07AD">
            <w:pPr>
              <w:spacing w:after="0" w:line="240" w:lineRule="auto"/>
              <w:jc w:val="right"/>
              <w:rPr>
                <w:rFonts w:ascii="Arial" w:eastAsia="Times New Roman" w:hAnsi="Arial" w:cs="Arial"/>
                <w:sz w:val="28"/>
                <w:szCs w:val="28"/>
              </w:rPr>
            </w:pPr>
            <w:r w:rsidRPr="00B95B67">
              <w:rPr>
                <w:rFonts w:ascii="Arial" w:eastAsia="Times New Roman" w:hAnsi="Arial" w:cs="Arial"/>
                <w:sz w:val="28"/>
                <w:szCs w:val="28"/>
              </w:rPr>
              <w:t>Trail:</w:t>
            </w:r>
          </w:p>
        </w:tc>
        <w:tc>
          <w:tcPr>
            <w:tcW w:w="886"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jc w:val="right"/>
              <w:rPr>
                <w:rFonts w:ascii="Arial" w:eastAsia="Times New Roman" w:hAnsi="Arial" w:cs="Arial"/>
                <w:sz w:val="28"/>
                <w:szCs w:val="28"/>
              </w:rPr>
            </w:pPr>
          </w:p>
        </w:tc>
        <w:tc>
          <w:tcPr>
            <w:tcW w:w="5940" w:type="dxa"/>
            <w:gridSpan w:val="6"/>
            <w:tcBorders>
              <w:top w:val="nil"/>
              <w:left w:val="nil"/>
              <w:bottom w:val="single" w:sz="4" w:space="0" w:color="auto"/>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32"/>
                <w:szCs w:val="32"/>
              </w:rPr>
            </w:pPr>
            <w:r w:rsidRPr="00B95B67">
              <w:rPr>
                <w:rFonts w:ascii="Arial" w:eastAsia="Times New Roman" w:hAnsi="Arial" w:cs="Arial"/>
                <w:b/>
                <w:bCs/>
                <w:sz w:val="32"/>
                <w:szCs w:val="32"/>
              </w:rPr>
              <w:t>Campground Connector Trail</w:t>
            </w:r>
          </w:p>
        </w:tc>
        <w:tc>
          <w:tcPr>
            <w:tcW w:w="443"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277"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839" w:type="dxa"/>
            <w:gridSpan w:val="4"/>
            <w:tcBorders>
              <w:top w:val="nil"/>
              <w:left w:val="nil"/>
              <w:bottom w:val="nil"/>
              <w:right w:val="nil"/>
            </w:tcBorders>
            <w:shd w:val="clear" w:color="auto" w:fill="auto"/>
            <w:noWrap/>
            <w:vAlign w:val="bottom"/>
            <w:hideMark/>
          </w:tcPr>
          <w:p w:rsidR="007A07AD" w:rsidRPr="00B95B67" w:rsidRDefault="007A07AD" w:rsidP="007A07AD">
            <w:pPr>
              <w:spacing w:after="0" w:line="240" w:lineRule="auto"/>
              <w:jc w:val="right"/>
              <w:rPr>
                <w:rFonts w:ascii="Arial" w:eastAsia="Times New Roman" w:hAnsi="Arial" w:cs="Arial"/>
                <w:sz w:val="28"/>
                <w:szCs w:val="28"/>
              </w:rPr>
            </w:pPr>
          </w:p>
        </w:tc>
        <w:tc>
          <w:tcPr>
            <w:tcW w:w="1323" w:type="dxa"/>
            <w:gridSpan w:val="2"/>
            <w:tcBorders>
              <w:top w:val="nil"/>
              <w:left w:val="nil"/>
              <w:bottom w:val="nil"/>
              <w:right w:val="nil"/>
            </w:tcBorders>
            <w:shd w:val="clear" w:color="auto" w:fill="auto"/>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808"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20"/>
                <w:szCs w:val="20"/>
              </w:rPr>
            </w:pPr>
          </w:p>
        </w:tc>
      </w:tr>
      <w:tr w:rsidR="007A07AD" w:rsidRPr="00B95B67" w:rsidTr="007A07AD">
        <w:trPr>
          <w:trHeight w:val="405"/>
        </w:trPr>
        <w:tc>
          <w:tcPr>
            <w:tcW w:w="839"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jc w:val="right"/>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2451" w:type="dxa"/>
            <w:gridSpan w:val="2"/>
            <w:tcBorders>
              <w:top w:val="nil"/>
              <w:left w:val="nil"/>
              <w:bottom w:val="nil"/>
              <w:right w:val="nil"/>
            </w:tcBorders>
            <w:shd w:val="clear" w:color="auto" w:fill="auto"/>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1059" w:type="dxa"/>
            <w:tcBorders>
              <w:top w:val="nil"/>
              <w:left w:val="nil"/>
              <w:bottom w:val="nil"/>
              <w:right w:val="nil"/>
            </w:tcBorders>
            <w:shd w:val="clear" w:color="auto" w:fill="auto"/>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1080"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443"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277"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839" w:type="dxa"/>
            <w:gridSpan w:val="4"/>
            <w:tcBorders>
              <w:top w:val="nil"/>
              <w:left w:val="nil"/>
              <w:bottom w:val="nil"/>
              <w:right w:val="nil"/>
            </w:tcBorders>
            <w:shd w:val="clear" w:color="auto" w:fill="auto"/>
            <w:noWrap/>
            <w:vAlign w:val="bottom"/>
            <w:hideMark/>
          </w:tcPr>
          <w:p w:rsidR="007A07AD" w:rsidRPr="00B95B67" w:rsidRDefault="007A07AD" w:rsidP="007A07AD">
            <w:pPr>
              <w:spacing w:after="0" w:line="240" w:lineRule="auto"/>
              <w:jc w:val="right"/>
              <w:rPr>
                <w:rFonts w:ascii="Arial" w:eastAsia="Times New Roman" w:hAnsi="Arial" w:cs="Arial"/>
                <w:sz w:val="28"/>
                <w:szCs w:val="28"/>
              </w:rPr>
            </w:pPr>
          </w:p>
        </w:tc>
        <w:tc>
          <w:tcPr>
            <w:tcW w:w="1323" w:type="dxa"/>
            <w:gridSpan w:val="2"/>
            <w:tcBorders>
              <w:top w:val="nil"/>
              <w:left w:val="nil"/>
              <w:bottom w:val="nil"/>
              <w:right w:val="nil"/>
            </w:tcBorders>
            <w:shd w:val="clear" w:color="auto" w:fill="auto"/>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808"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20"/>
                <w:szCs w:val="20"/>
              </w:rPr>
            </w:pPr>
          </w:p>
        </w:tc>
      </w:tr>
      <w:tr w:rsidR="007A07AD" w:rsidRPr="00B95B67" w:rsidTr="007A07AD">
        <w:trPr>
          <w:trHeight w:val="360"/>
        </w:trPr>
        <w:tc>
          <w:tcPr>
            <w:tcW w:w="839"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886"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jc w:val="right"/>
              <w:rPr>
                <w:rFonts w:ascii="Arial" w:eastAsia="Times New Roman" w:hAnsi="Arial" w:cs="Arial"/>
                <w:sz w:val="28"/>
                <w:szCs w:val="28"/>
              </w:rPr>
            </w:pPr>
            <w:r w:rsidRPr="00B95B67">
              <w:rPr>
                <w:rFonts w:ascii="Arial" w:eastAsia="Times New Roman" w:hAnsi="Arial" w:cs="Arial"/>
                <w:sz w:val="28"/>
                <w:szCs w:val="28"/>
              </w:rPr>
              <w:t>Segment</w:t>
            </w:r>
          </w:p>
        </w:tc>
        <w:tc>
          <w:tcPr>
            <w:tcW w:w="3510" w:type="dxa"/>
            <w:gridSpan w:val="3"/>
            <w:tcBorders>
              <w:top w:val="nil"/>
              <w:left w:val="nil"/>
              <w:bottom w:val="single" w:sz="4" w:space="0" w:color="auto"/>
              <w:right w:val="nil"/>
            </w:tcBorders>
            <w:shd w:val="clear" w:color="auto" w:fill="auto"/>
            <w:vAlign w:val="bottom"/>
            <w:hideMark/>
          </w:tcPr>
          <w:p w:rsidR="007A07AD" w:rsidRPr="00B95B67" w:rsidRDefault="007A07AD" w:rsidP="007A07AD">
            <w:pPr>
              <w:spacing w:after="0" w:line="240" w:lineRule="auto"/>
              <w:rPr>
                <w:rFonts w:ascii="Arial" w:eastAsia="Times New Roman" w:hAnsi="Arial" w:cs="Arial"/>
                <w:sz w:val="20"/>
                <w:szCs w:val="20"/>
              </w:rPr>
            </w:pPr>
            <w:r w:rsidRPr="00B95B67">
              <w:rPr>
                <w:rFonts w:ascii="Arial" w:eastAsia="Times New Roman" w:hAnsi="Arial" w:cs="Arial"/>
                <w:sz w:val="20"/>
                <w:szCs w:val="20"/>
              </w:rPr>
              <w:t>Overlook Spur 2</w:t>
            </w:r>
          </w:p>
        </w:tc>
        <w:tc>
          <w:tcPr>
            <w:tcW w:w="1080"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443"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277"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839" w:type="dxa"/>
            <w:gridSpan w:val="4"/>
            <w:tcBorders>
              <w:top w:val="nil"/>
              <w:left w:val="nil"/>
              <w:bottom w:val="nil"/>
              <w:right w:val="nil"/>
            </w:tcBorders>
            <w:shd w:val="clear" w:color="auto" w:fill="auto"/>
            <w:noWrap/>
            <w:vAlign w:val="bottom"/>
            <w:hideMark/>
          </w:tcPr>
          <w:p w:rsidR="007A07AD" w:rsidRPr="00B95B67" w:rsidRDefault="007A07AD" w:rsidP="007A07AD">
            <w:pPr>
              <w:spacing w:after="0" w:line="240" w:lineRule="auto"/>
              <w:jc w:val="right"/>
              <w:rPr>
                <w:rFonts w:ascii="Arial" w:eastAsia="Times New Roman" w:hAnsi="Arial" w:cs="Arial"/>
                <w:sz w:val="28"/>
                <w:szCs w:val="28"/>
              </w:rPr>
            </w:pPr>
            <w:r w:rsidRPr="00B95B67">
              <w:rPr>
                <w:rFonts w:ascii="Arial" w:eastAsia="Times New Roman" w:hAnsi="Arial" w:cs="Arial"/>
                <w:sz w:val="28"/>
                <w:szCs w:val="28"/>
              </w:rPr>
              <w:t>Land Unit:</w:t>
            </w:r>
          </w:p>
        </w:tc>
        <w:tc>
          <w:tcPr>
            <w:tcW w:w="1323" w:type="dxa"/>
            <w:gridSpan w:val="2"/>
            <w:tcBorders>
              <w:top w:val="nil"/>
              <w:left w:val="nil"/>
              <w:bottom w:val="single" w:sz="4" w:space="0" w:color="auto"/>
              <w:right w:val="nil"/>
            </w:tcBorders>
            <w:shd w:val="clear" w:color="auto" w:fill="auto"/>
            <w:vAlign w:val="bottom"/>
            <w:hideMark/>
          </w:tcPr>
          <w:p w:rsidR="007A07AD" w:rsidRPr="00B95B67" w:rsidRDefault="007A07AD" w:rsidP="007A07AD">
            <w:pPr>
              <w:spacing w:after="0" w:line="240" w:lineRule="auto"/>
              <w:rPr>
                <w:rFonts w:ascii="Arial" w:eastAsia="Times New Roman" w:hAnsi="Arial" w:cs="Arial"/>
                <w:sz w:val="20"/>
                <w:szCs w:val="20"/>
              </w:rPr>
            </w:pPr>
            <w:r w:rsidRPr="00B95B67">
              <w:rPr>
                <w:rFonts w:ascii="Arial" w:eastAsia="Times New Roman" w:hAnsi="Arial" w:cs="Arial"/>
                <w:sz w:val="20"/>
                <w:szCs w:val="20"/>
              </w:rPr>
              <w:t>SUCR</w:t>
            </w:r>
          </w:p>
        </w:tc>
        <w:tc>
          <w:tcPr>
            <w:tcW w:w="808"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20"/>
                <w:szCs w:val="20"/>
              </w:rPr>
            </w:pPr>
          </w:p>
        </w:tc>
      </w:tr>
      <w:tr w:rsidR="007A07AD" w:rsidRPr="00B95B67" w:rsidTr="007A07AD">
        <w:trPr>
          <w:trHeight w:val="405"/>
        </w:trPr>
        <w:tc>
          <w:tcPr>
            <w:tcW w:w="839"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8"/>
                <w:szCs w:val="28"/>
              </w:rPr>
            </w:pPr>
          </w:p>
        </w:tc>
        <w:tc>
          <w:tcPr>
            <w:tcW w:w="1350" w:type="dxa"/>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8"/>
                <w:szCs w:val="28"/>
                <w:u w:val="single"/>
              </w:rPr>
            </w:pPr>
          </w:p>
        </w:tc>
        <w:tc>
          <w:tcPr>
            <w:tcW w:w="1800" w:type="dxa"/>
            <w:tcBorders>
              <w:top w:val="nil"/>
              <w:left w:val="nil"/>
              <w:bottom w:val="nil"/>
              <w:right w:val="nil"/>
            </w:tcBorders>
            <w:shd w:val="clear" w:color="auto" w:fill="auto"/>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1710" w:type="dxa"/>
            <w:gridSpan w:val="2"/>
            <w:tcBorders>
              <w:top w:val="nil"/>
              <w:left w:val="nil"/>
              <w:bottom w:val="nil"/>
              <w:right w:val="nil"/>
            </w:tcBorders>
            <w:shd w:val="clear" w:color="auto" w:fill="auto"/>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1080"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443"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277"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32"/>
                <w:szCs w:val="32"/>
              </w:rPr>
            </w:pPr>
          </w:p>
        </w:tc>
        <w:tc>
          <w:tcPr>
            <w:tcW w:w="839" w:type="dxa"/>
            <w:gridSpan w:val="4"/>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1323" w:type="dxa"/>
            <w:gridSpan w:val="2"/>
            <w:tcBorders>
              <w:top w:val="nil"/>
              <w:left w:val="nil"/>
              <w:bottom w:val="nil"/>
              <w:right w:val="nil"/>
            </w:tcBorders>
            <w:shd w:val="clear" w:color="auto" w:fill="auto"/>
            <w:vAlign w:val="bottom"/>
            <w:hideMark/>
          </w:tcPr>
          <w:p w:rsidR="007A07AD" w:rsidRPr="00B95B67" w:rsidRDefault="007A07AD" w:rsidP="007A07AD">
            <w:pPr>
              <w:spacing w:after="0" w:line="240" w:lineRule="auto"/>
              <w:rPr>
                <w:rFonts w:ascii="Arial" w:eastAsia="Times New Roman" w:hAnsi="Arial" w:cs="Arial"/>
                <w:sz w:val="20"/>
                <w:szCs w:val="20"/>
              </w:rPr>
            </w:pPr>
          </w:p>
        </w:tc>
        <w:tc>
          <w:tcPr>
            <w:tcW w:w="808" w:type="dxa"/>
            <w:gridSpan w:val="2"/>
            <w:tcBorders>
              <w:top w:val="nil"/>
              <w:left w:val="nil"/>
              <w:bottom w:val="nil"/>
              <w:right w:val="nil"/>
            </w:tcBorders>
            <w:shd w:val="clear" w:color="auto" w:fill="auto"/>
            <w:noWrap/>
            <w:vAlign w:val="bottom"/>
            <w:hideMark/>
          </w:tcPr>
          <w:p w:rsidR="007A07AD" w:rsidRPr="00B95B67" w:rsidRDefault="007A07AD" w:rsidP="007A07AD">
            <w:pPr>
              <w:spacing w:after="0" w:line="240" w:lineRule="auto"/>
              <w:rPr>
                <w:rFonts w:ascii="Arial" w:eastAsia="Times New Roman" w:hAnsi="Arial" w:cs="Arial"/>
                <w:b/>
                <w:bCs/>
                <w:sz w:val="20"/>
                <w:szCs w:val="20"/>
              </w:rPr>
            </w:pPr>
          </w:p>
        </w:tc>
      </w:tr>
      <w:tr w:rsidR="007A07AD" w:rsidRPr="00B95B67" w:rsidTr="007A07AD">
        <w:trPr>
          <w:trHeight w:val="462"/>
        </w:trPr>
        <w:tc>
          <w:tcPr>
            <w:tcW w:w="83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Default="007A07AD" w:rsidP="007A07AD">
            <w:pPr>
              <w:spacing w:after="0" w:line="240" w:lineRule="auto"/>
              <w:jc w:val="center"/>
              <w:rPr>
                <w:rFonts w:ascii="Arial" w:eastAsia="Times New Roman" w:hAnsi="Arial" w:cs="Arial"/>
                <w:b/>
                <w:bCs/>
              </w:rPr>
            </w:pPr>
            <w:r w:rsidRPr="00B95B67">
              <w:rPr>
                <w:rFonts w:ascii="Arial" w:eastAsia="Times New Roman" w:hAnsi="Arial" w:cs="Arial"/>
                <w:b/>
                <w:bCs/>
              </w:rPr>
              <w:t>Begin</w:t>
            </w:r>
          </w:p>
          <w:p w:rsidR="007A07AD" w:rsidRPr="00B95B67" w:rsidRDefault="007A07AD" w:rsidP="007A07AD">
            <w:pPr>
              <w:spacing w:after="0" w:line="240" w:lineRule="auto"/>
              <w:jc w:val="center"/>
              <w:rPr>
                <w:rFonts w:ascii="Arial" w:eastAsia="Times New Roman" w:hAnsi="Arial" w:cs="Arial"/>
                <w:b/>
                <w:bCs/>
              </w:rPr>
            </w:pPr>
            <w:r w:rsidRPr="00B95B67">
              <w:rPr>
                <w:rFonts w:ascii="Arial" w:eastAsia="Times New Roman" w:hAnsi="Arial" w:cs="Arial"/>
                <w:b/>
                <w:bCs/>
              </w:rPr>
              <w:t>Feet</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B95B67" w:rsidRDefault="007A07AD" w:rsidP="007A07AD">
            <w:pPr>
              <w:spacing w:after="0" w:line="240" w:lineRule="auto"/>
              <w:jc w:val="center"/>
              <w:rPr>
                <w:rFonts w:ascii="Arial" w:eastAsia="Times New Roman" w:hAnsi="Arial" w:cs="Arial"/>
                <w:b/>
                <w:bCs/>
              </w:rPr>
            </w:pPr>
            <w:r w:rsidRPr="00B95B67">
              <w:rPr>
                <w:rFonts w:ascii="Arial" w:eastAsia="Times New Roman" w:hAnsi="Arial" w:cs="Arial"/>
                <w:b/>
                <w:bCs/>
              </w:rPr>
              <w:t>End Feet</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Action</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Feature</w:t>
            </w:r>
          </w:p>
        </w:tc>
        <w:tc>
          <w:tcPr>
            <w:tcW w:w="1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Feature Attribute</w:t>
            </w:r>
          </w:p>
        </w:tc>
        <w:tc>
          <w:tcPr>
            <w:tcW w:w="15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Size/Qty</w:t>
            </w:r>
          </w:p>
        </w:tc>
        <w:tc>
          <w:tcPr>
            <w:tcW w:w="1116" w:type="dxa"/>
            <w:gridSpan w:val="6"/>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Units</w:t>
            </w:r>
          </w:p>
        </w:tc>
        <w:tc>
          <w:tcPr>
            <w:tcW w:w="132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Comment</w:t>
            </w:r>
          </w:p>
        </w:tc>
        <w:tc>
          <w:tcPr>
            <w:tcW w:w="80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Total</w:t>
            </w:r>
          </w:p>
        </w:tc>
      </w:tr>
      <w:tr w:rsidR="007A07AD" w:rsidRPr="00B95B67" w:rsidTr="007A07AD">
        <w:trPr>
          <w:trHeight w:val="462"/>
        </w:trPr>
        <w:tc>
          <w:tcPr>
            <w:tcW w:w="839" w:type="dxa"/>
            <w:vMerge/>
            <w:tcBorders>
              <w:top w:val="single" w:sz="4" w:space="0" w:color="auto"/>
              <w:left w:val="single" w:sz="4" w:space="0" w:color="auto"/>
              <w:bottom w:val="single" w:sz="4" w:space="0" w:color="000000"/>
              <w:right w:val="single" w:sz="4" w:space="0" w:color="auto"/>
            </w:tcBorders>
            <w:vAlign w:val="center"/>
            <w:hideMark/>
          </w:tcPr>
          <w:p w:rsidR="007A07AD" w:rsidRPr="00B95B67" w:rsidRDefault="007A07AD" w:rsidP="007A07AD">
            <w:pPr>
              <w:spacing w:after="0" w:line="240" w:lineRule="auto"/>
              <w:rPr>
                <w:rFonts w:ascii="Arial" w:eastAsia="Times New Roman" w:hAnsi="Arial" w:cs="Arial"/>
                <w:b/>
                <w:bCs/>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rsidR="007A07AD" w:rsidRPr="00B95B67" w:rsidRDefault="007A07AD" w:rsidP="007A07AD">
            <w:pPr>
              <w:spacing w:after="0" w:line="240" w:lineRule="auto"/>
              <w:rPr>
                <w:rFonts w:ascii="Arial" w:eastAsia="Times New Roman" w:hAnsi="Arial" w:cs="Arial"/>
                <w:b/>
                <w:bCs/>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7A07AD" w:rsidRPr="00B95B67" w:rsidRDefault="007A07AD" w:rsidP="007A07AD">
            <w:pPr>
              <w:spacing w:after="0" w:line="240" w:lineRule="auto"/>
              <w:rPr>
                <w:rFonts w:ascii="Arial" w:eastAsia="Times New Roman" w:hAnsi="Arial" w:cs="Arial"/>
                <w:b/>
                <w:bCs/>
                <w:sz w:val="24"/>
                <w:szCs w:val="24"/>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7A07AD" w:rsidRPr="00B95B67" w:rsidRDefault="007A07AD" w:rsidP="007A07AD">
            <w:pPr>
              <w:spacing w:after="0" w:line="240" w:lineRule="auto"/>
              <w:rPr>
                <w:rFonts w:ascii="Arial" w:eastAsia="Times New Roman" w:hAnsi="Arial" w:cs="Arial"/>
                <w:b/>
                <w:bCs/>
                <w:sz w:val="24"/>
                <w:szCs w:val="24"/>
              </w:rPr>
            </w:pPr>
          </w:p>
        </w:tc>
        <w:tc>
          <w:tcPr>
            <w:tcW w:w="1710"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B95B67" w:rsidRDefault="007A07AD" w:rsidP="007A07AD">
            <w:pPr>
              <w:spacing w:after="0" w:line="240" w:lineRule="auto"/>
              <w:rPr>
                <w:rFonts w:ascii="Arial" w:eastAsia="Times New Roman" w:hAnsi="Arial" w:cs="Arial"/>
                <w:b/>
                <w:bCs/>
                <w:sz w:val="24"/>
                <w:szCs w:val="24"/>
              </w:rPr>
            </w:pPr>
          </w:p>
        </w:tc>
        <w:tc>
          <w:tcPr>
            <w:tcW w:w="630" w:type="dxa"/>
            <w:tcBorders>
              <w:top w:val="nil"/>
              <w:left w:val="nil"/>
              <w:bottom w:val="single" w:sz="4" w:space="0" w:color="auto"/>
              <w:right w:val="nil"/>
            </w:tcBorders>
            <w:shd w:val="clear" w:color="auto" w:fill="auto"/>
            <w:noWrap/>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L</w:t>
            </w:r>
          </w:p>
        </w:tc>
        <w:tc>
          <w:tcPr>
            <w:tcW w:w="450" w:type="dxa"/>
            <w:tcBorders>
              <w:top w:val="nil"/>
              <w:left w:val="nil"/>
              <w:bottom w:val="single" w:sz="4" w:space="0" w:color="auto"/>
              <w:right w:val="nil"/>
            </w:tcBorders>
            <w:shd w:val="clear" w:color="auto" w:fill="auto"/>
            <w:noWrap/>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H</w:t>
            </w:r>
          </w:p>
        </w:tc>
        <w:tc>
          <w:tcPr>
            <w:tcW w:w="443" w:type="dxa"/>
            <w:gridSpan w:val="2"/>
            <w:tcBorders>
              <w:top w:val="nil"/>
              <w:left w:val="nil"/>
              <w:bottom w:val="single" w:sz="4" w:space="0" w:color="auto"/>
              <w:right w:val="single" w:sz="4" w:space="0" w:color="auto"/>
            </w:tcBorders>
            <w:shd w:val="clear" w:color="auto" w:fill="auto"/>
            <w:noWrap/>
            <w:vAlign w:val="bottom"/>
            <w:hideMark/>
          </w:tcPr>
          <w:p w:rsidR="007A07AD" w:rsidRPr="00B95B67" w:rsidRDefault="007A07AD" w:rsidP="007A07AD">
            <w:pPr>
              <w:spacing w:after="0" w:line="240" w:lineRule="auto"/>
              <w:jc w:val="center"/>
              <w:rPr>
                <w:rFonts w:ascii="Arial" w:eastAsia="Times New Roman" w:hAnsi="Arial" w:cs="Arial"/>
                <w:b/>
                <w:bCs/>
                <w:sz w:val="24"/>
                <w:szCs w:val="24"/>
              </w:rPr>
            </w:pPr>
            <w:r w:rsidRPr="00B95B67">
              <w:rPr>
                <w:rFonts w:ascii="Arial" w:eastAsia="Times New Roman" w:hAnsi="Arial" w:cs="Arial"/>
                <w:b/>
                <w:bCs/>
                <w:sz w:val="24"/>
                <w:szCs w:val="24"/>
              </w:rPr>
              <w:t>W</w:t>
            </w:r>
          </w:p>
        </w:tc>
        <w:tc>
          <w:tcPr>
            <w:tcW w:w="1116" w:type="dxa"/>
            <w:gridSpan w:val="6"/>
            <w:vMerge/>
            <w:tcBorders>
              <w:top w:val="single" w:sz="4" w:space="0" w:color="auto"/>
              <w:left w:val="single" w:sz="4" w:space="0" w:color="auto"/>
              <w:bottom w:val="single" w:sz="4" w:space="0" w:color="000000"/>
              <w:right w:val="single" w:sz="4" w:space="0" w:color="auto"/>
            </w:tcBorders>
            <w:vAlign w:val="center"/>
            <w:hideMark/>
          </w:tcPr>
          <w:p w:rsidR="007A07AD" w:rsidRPr="00B95B67" w:rsidRDefault="007A07AD" w:rsidP="007A07AD">
            <w:pPr>
              <w:spacing w:after="0" w:line="240" w:lineRule="auto"/>
              <w:rPr>
                <w:rFonts w:ascii="Arial" w:eastAsia="Times New Roman" w:hAnsi="Arial" w:cs="Arial"/>
                <w:b/>
                <w:bCs/>
                <w:sz w:val="24"/>
                <w:szCs w:val="24"/>
              </w:rPr>
            </w:pPr>
          </w:p>
        </w:tc>
        <w:tc>
          <w:tcPr>
            <w:tcW w:w="1323"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B95B67" w:rsidRDefault="007A07AD" w:rsidP="007A07AD">
            <w:pPr>
              <w:spacing w:after="0" w:line="240" w:lineRule="auto"/>
              <w:rPr>
                <w:rFonts w:ascii="Arial" w:eastAsia="Times New Roman" w:hAnsi="Arial" w:cs="Arial"/>
                <w:b/>
                <w:bCs/>
                <w:sz w:val="24"/>
                <w:szCs w:val="24"/>
              </w:rPr>
            </w:pPr>
          </w:p>
        </w:tc>
        <w:tc>
          <w:tcPr>
            <w:tcW w:w="808"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B95B67" w:rsidRDefault="007A07AD" w:rsidP="007A07AD">
            <w:pPr>
              <w:spacing w:after="0" w:line="240" w:lineRule="auto"/>
              <w:rPr>
                <w:rFonts w:ascii="Arial" w:eastAsia="Times New Roman" w:hAnsi="Arial" w:cs="Arial"/>
                <w:b/>
                <w:bCs/>
                <w:sz w:val="24"/>
                <w:szCs w:val="24"/>
              </w:rPr>
            </w:pPr>
          </w:p>
        </w:tc>
      </w:tr>
      <w:tr w:rsidR="007A07AD" w:rsidRPr="00B95B67" w:rsidTr="007A07AD">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Cable steps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65.0</w:t>
            </w:r>
          </w:p>
        </w:tc>
        <w:tc>
          <w:tcPr>
            <w:tcW w:w="4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7.0</w:t>
            </w:r>
          </w:p>
        </w:tc>
        <w:tc>
          <w:tcPr>
            <w:tcW w:w="443"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6.0</w:t>
            </w:r>
          </w:p>
        </w:tc>
        <w:tc>
          <w:tcPr>
            <w:tcW w:w="1116" w:type="dxa"/>
            <w:gridSpan w:val="6"/>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808"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b/>
                <w:bCs/>
                <w:sz w:val="16"/>
                <w:szCs w:val="16"/>
              </w:rPr>
            </w:pPr>
            <w:r w:rsidRPr="00B95B67">
              <w:rPr>
                <w:rFonts w:ascii="Arial" w:eastAsia="Times New Roman" w:hAnsi="Arial" w:cs="Arial"/>
                <w:b/>
                <w:bCs/>
                <w:sz w:val="16"/>
                <w:szCs w:val="16"/>
              </w:rPr>
              <w:t>2730.0</w:t>
            </w:r>
          </w:p>
        </w:tc>
      </w:tr>
      <w:tr w:rsidR="007A07AD" w:rsidRPr="00B95B67" w:rsidTr="007A07AD">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Distance &gt;1300'&lt;1800'</w:t>
            </w:r>
          </w:p>
        </w:tc>
        <w:tc>
          <w:tcPr>
            <w:tcW w:w="63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31.0</w:t>
            </w:r>
          </w:p>
        </w:tc>
        <w:tc>
          <w:tcPr>
            <w:tcW w:w="4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1.0</w:t>
            </w:r>
          </w:p>
        </w:tc>
        <w:tc>
          <w:tcPr>
            <w:tcW w:w="443"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2.0</w:t>
            </w:r>
          </w:p>
        </w:tc>
        <w:tc>
          <w:tcPr>
            <w:tcW w:w="1116" w:type="dxa"/>
            <w:gridSpan w:val="6"/>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cu ft</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08"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b/>
                <w:bCs/>
                <w:sz w:val="16"/>
                <w:szCs w:val="16"/>
              </w:rPr>
            </w:pPr>
            <w:r w:rsidRPr="00B95B67">
              <w:rPr>
                <w:rFonts w:ascii="Arial" w:eastAsia="Times New Roman" w:hAnsi="Arial" w:cs="Arial"/>
                <w:b/>
                <w:bCs/>
                <w:sz w:val="16"/>
                <w:szCs w:val="16"/>
              </w:rPr>
              <w:t>62.0</w:t>
            </w:r>
          </w:p>
        </w:tc>
      </w:tr>
      <w:tr w:rsidR="007A07AD" w:rsidRPr="00B95B67" w:rsidTr="007A07AD">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Distance &gt;1300'&lt;1800'</w:t>
            </w:r>
          </w:p>
        </w:tc>
        <w:tc>
          <w:tcPr>
            <w:tcW w:w="63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16.0</w:t>
            </w:r>
          </w:p>
        </w:tc>
        <w:tc>
          <w:tcPr>
            <w:tcW w:w="4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1.0</w:t>
            </w:r>
          </w:p>
        </w:tc>
        <w:tc>
          <w:tcPr>
            <w:tcW w:w="443"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2.0</w:t>
            </w:r>
          </w:p>
        </w:tc>
        <w:tc>
          <w:tcPr>
            <w:tcW w:w="1116" w:type="dxa"/>
            <w:gridSpan w:val="6"/>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cu ft</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08"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b/>
                <w:bCs/>
                <w:sz w:val="16"/>
                <w:szCs w:val="16"/>
              </w:rPr>
            </w:pPr>
            <w:r w:rsidRPr="00B95B67">
              <w:rPr>
                <w:rFonts w:ascii="Arial" w:eastAsia="Times New Roman" w:hAnsi="Arial" w:cs="Arial"/>
                <w:b/>
                <w:bCs/>
                <w:sz w:val="16"/>
                <w:szCs w:val="16"/>
              </w:rPr>
              <w:t>32.0</w:t>
            </w:r>
          </w:p>
        </w:tc>
      </w:tr>
      <w:tr w:rsidR="007A07AD" w:rsidRPr="00B95B67" w:rsidTr="007A07AD">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rock medium</w:t>
            </w:r>
          </w:p>
        </w:tc>
        <w:tc>
          <w:tcPr>
            <w:tcW w:w="63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7.0</w:t>
            </w:r>
          </w:p>
        </w:tc>
        <w:tc>
          <w:tcPr>
            <w:tcW w:w="4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0.5</w:t>
            </w:r>
          </w:p>
        </w:tc>
        <w:tc>
          <w:tcPr>
            <w:tcW w:w="443"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3.0</w:t>
            </w:r>
          </w:p>
        </w:tc>
        <w:tc>
          <w:tcPr>
            <w:tcW w:w="1116" w:type="dxa"/>
            <w:gridSpan w:val="6"/>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cu ft</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808"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b/>
                <w:bCs/>
                <w:sz w:val="16"/>
                <w:szCs w:val="16"/>
              </w:rPr>
            </w:pPr>
            <w:r w:rsidRPr="00B95B67">
              <w:rPr>
                <w:rFonts w:ascii="Arial" w:eastAsia="Times New Roman" w:hAnsi="Arial" w:cs="Arial"/>
                <w:b/>
                <w:bCs/>
                <w:sz w:val="16"/>
                <w:szCs w:val="16"/>
              </w:rPr>
              <w:t>10.5</w:t>
            </w:r>
          </w:p>
        </w:tc>
      </w:tr>
      <w:tr w:rsidR="007A07AD" w:rsidRPr="00B95B67" w:rsidTr="007A07AD">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Steps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Rock Structural Framed</w:t>
            </w:r>
          </w:p>
        </w:tc>
        <w:tc>
          <w:tcPr>
            <w:tcW w:w="63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7.0</w:t>
            </w:r>
          </w:p>
        </w:tc>
        <w:tc>
          <w:tcPr>
            <w:tcW w:w="4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1.0</w:t>
            </w:r>
          </w:p>
        </w:tc>
        <w:tc>
          <w:tcPr>
            <w:tcW w:w="443"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16"/>
                <w:szCs w:val="16"/>
              </w:rPr>
            </w:pPr>
            <w:r w:rsidRPr="00B95B67">
              <w:rPr>
                <w:rFonts w:ascii="Arial" w:eastAsia="Times New Roman" w:hAnsi="Arial" w:cs="Arial"/>
                <w:sz w:val="16"/>
                <w:szCs w:val="16"/>
              </w:rPr>
              <w:t>3.0</w:t>
            </w:r>
          </w:p>
        </w:tc>
        <w:tc>
          <w:tcPr>
            <w:tcW w:w="1116" w:type="dxa"/>
            <w:gridSpan w:val="6"/>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cu ft</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rPr>
                <w:rFonts w:ascii="Arial" w:eastAsia="Times New Roman" w:hAnsi="Arial" w:cs="Arial"/>
                <w:sz w:val="20"/>
                <w:szCs w:val="20"/>
              </w:rPr>
            </w:pPr>
            <w:r w:rsidRPr="00B95B67">
              <w:rPr>
                <w:rFonts w:ascii="Arial" w:eastAsia="Times New Roman" w:hAnsi="Arial" w:cs="Arial"/>
                <w:sz w:val="20"/>
                <w:szCs w:val="20"/>
              </w:rPr>
              <w:t> </w:t>
            </w:r>
          </w:p>
        </w:tc>
        <w:tc>
          <w:tcPr>
            <w:tcW w:w="808"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rPr>
                <w:rFonts w:ascii="Arial" w:eastAsia="Times New Roman" w:hAnsi="Arial" w:cs="Arial"/>
                <w:b/>
                <w:bCs/>
                <w:sz w:val="16"/>
                <w:szCs w:val="16"/>
              </w:rPr>
            </w:pPr>
            <w:r w:rsidRPr="00B95B67">
              <w:rPr>
                <w:rFonts w:ascii="Arial" w:eastAsia="Times New Roman" w:hAnsi="Arial" w:cs="Arial"/>
                <w:b/>
                <w:bCs/>
                <w:sz w:val="16"/>
                <w:szCs w:val="16"/>
              </w:rPr>
              <w:t>21.0</w:t>
            </w:r>
          </w:p>
        </w:tc>
      </w:tr>
      <w:tr w:rsidR="007A07AD" w:rsidRPr="00B95B67" w:rsidTr="007A07AD">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Hillslope &lt;20%</w:t>
            </w:r>
          </w:p>
        </w:tc>
        <w:tc>
          <w:tcPr>
            <w:tcW w:w="63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31.0</w:t>
            </w:r>
          </w:p>
        </w:tc>
        <w:tc>
          <w:tcPr>
            <w:tcW w:w="4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 </w:t>
            </w:r>
          </w:p>
        </w:tc>
        <w:tc>
          <w:tcPr>
            <w:tcW w:w="443"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 </w:t>
            </w:r>
          </w:p>
        </w:tc>
        <w:tc>
          <w:tcPr>
            <w:tcW w:w="1116" w:type="dxa"/>
            <w:gridSpan w:val="6"/>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lin ft</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08"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b/>
                <w:bCs/>
                <w:sz w:val="16"/>
                <w:szCs w:val="16"/>
              </w:rPr>
            </w:pPr>
            <w:r w:rsidRPr="00B95B67">
              <w:rPr>
                <w:rFonts w:ascii="Arial" w:eastAsia="Times New Roman" w:hAnsi="Arial" w:cs="Arial"/>
                <w:b/>
                <w:bCs/>
                <w:sz w:val="16"/>
                <w:szCs w:val="16"/>
              </w:rPr>
              <w:t>31.0</w:t>
            </w:r>
          </w:p>
        </w:tc>
      </w:tr>
      <w:tr w:rsidR="007A07AD" w:rsidRPr="00B95B67" w:rsidTr="007A07AD">
        <w:trPr>
          <w:trHeight w:val="255"/>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Hillslope &lt;20%</w:t>
            </w:r>
          </w:p>
        </w:tc>
        <w:tc>
          <w:tcPr>
            <w:tcW w:w="63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16.0</w:t>
            </w:r>
          </w:p>
        </w:tc>
        <w:tc>
          <w:tcPr>
            <w:tcW w:w="4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 </w:t>
            </w:r>
          </w:p>
        </w:tc>
        <w:tc>
          <w:tcPr>
            <w:tcW w:w="443"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 </w:t>
            </w:r>
          </w:p>
        </w:tc>
        <w:tc>
          <w:tcPr>
            <w:tcW w:w="1116" w:type="dxa"/>
            <w:gridSpan w:val="6"/>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lin ft</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08"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b/>
                <w:bCs/>
                <w:sz w:val="16"/>
                <w:szCs w:val="16"/>
              </w:rPr>
            </w:pPr>
            <w:r w:rsidRPr="00B95B67">
              <w:rPr>
                <w:rFonts w:ascii="Arial" w:eastAsia="Times New Roman" w:hAnsi="Arial" w:cs="Arial"/>
                <w:b/>
                <w:bCs/>
                <w:sz w:val="16"/>
                <w:szCs w:val="16"/>
              </w:rPr>
              <w:t>16.0</w:t>
            </w:r>
          </w:p>
        </w:tc>
      </w:tr>
      <w:tr w:rsidR="007A07AD" w:rsidRPr="00B95B67" w:rsidTr="007A07AD">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install</w:t>
            </w:r>
          </w:p>
        </w:tc>
        <w:tc>
          <w:tcPr>
            <w:tcW w:w="1800" w:type="dxa"/>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Distance &gt;1300'&lt;1800'</w:t>
            </w:r>
          </w:p>
        </w:tc>
        <w:tc>
          <w:tcPr>
            <w:tcW w:w="63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31.0</w:t>
            </w:r>
          </w:p>
        </w:tc>
        <w:tc>
          <w:tcPr>
            <w:tcW w:w="4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0.5</w:t>
            </w:r>
          </w:p>
        </w:tc>
        <w:tc>
          <w:tcPr>
            <w:tcW w:w="443"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3.0</w:t>
            </w:r>
          </w:p>
        </w:tc>
        <w:tc>
          <w:tcPr>
            <w:tcW w:w="1116" w:type="dxa"/>
            <w:gridSpan w:val="6"/>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cu ft</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08"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b/>
                <w:bCs/>
                <w:sz w:val="16"/>
                <w:szCs w:val="16"/>
              </w:rPr>
            </w:pPr>
            <w:r w:rsidRPr="00B95B67">
              <w:rPr>
                <w:rFonts w:ascii="Arial" w:eastAsia="Times New Roman" w:hAnsi="Arial" w:cs="Arial"/>
                <w:b/>
                <w:bCs/>
                <w:sz w:val="16"/>
                <w:szCs w:val="16"/>
              </w:rPr>
              <w:t>46.5</w:t>
            </w:r>
          </w:p>
        </w:tc>
      </w:tr>
      <w:tr w:rsidR="007A07AD" w:rsidRPr="00B95B67" w:rsidTr="007A07AD">
        <w:trPr>
          <w:trHeight w:val="510"/>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install</w:t>
            </w:r>
          </w:p>
        </w:tc>
        <w:tc>
          <w:tcPr>
            <w:tcW w:w="1800" w:type="dxa"/>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Distance &gt;1300'&lt;1800'</w:t>
            </w:r>
          </w:p>
        </w:tc>
        <w:tc>
          <w:tcPr>
            <w:tcW w:w="63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16.0</w:t>
            </w:r>
          </w:p>
        </w:tc>
        <w:tc>
          <w:tcPr>
            <w:tcW w:w="450" w:type="dxa"/>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0.5</w:t>
            </w:r>
          </w:p>
        </w:tc>
        <w:tc>
          <w:tcPr>
            <w:tcW w:w="443"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16"/>
                <w:szCs w:val="16"/>
              </w:rPr>
            </w:pPr>
            <w:r w:rsidRPr="00B95B67">
              <w:rPr>
                <w:rFonts w:ascii="Arial" w:eastAsia="Times New Roman" w:hAnsi="Arial" w:cs="Arial"/>
                <w:sz w:val="16"/>
                <w:szCs w:val="16"/>
              </w:rPr>
              <w:t>3.0</w:t>
            </w:r>
          </w:p>
        </w:tc>
        <w:tc>
          <w:tcPr>
            <w:tcW w:w="1116" w:type="dxa"/>
            <w:gridSpan w:val="6"/>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cu ft</w:t>
            </w:r>
          </w:p>
        </w:tc>
        <w:tc>
          <w:tcPr>
            <w:tcW w:w="1323" w:type="dxa"/>
            <w:gridSpan w:val="2"/>
            <w:tcBorders>
              <w:top w:val="nil"/>
              <w:left w:val="nil"/>
              <w:bottom w:val="single" w:sz="4" w:space="0" w:color="auto"/>
              <w:right w:val="single" w:sz="4" w:space="0" w:color="auto"/>
            </w:tcBorders>
            <w:shd w:val="clear" w:color="000000" w:fill="FFFFFF"/>
            <w:vAlign w:val="center"/>
            <w:hideMark/>
          </w:tcPr>
          <w:p w:rsidR="007A07AD" w:rsidRPr="00B95B67" w:rsidRDefault="007A07AD" w:rsidP="007A07AD">
            <w:pPr>
              <w:spacing w:after="0" w:line="240" w:lineRule="auto"/>
              <w:jc w:val="center"/>
              <w:outlineLvl w:val="1"/>
              <w:rPr>
                <w:rFonts w:ascii="Arial" w:eastAsia="Times New Roman" w:hAnsi="Arial" w:cs="Arial"/>
                <w:sz w:val="20"/>
                <w:szCs w:val="20"/>
              </w:rPr>
            </w:pPr>
            <w:r w:rsidRPr="00B95B67">
              <w:rPr>
                <w:rFonts w:ascii="Arial" w:eastAsia="Times New Roman" w:hAnsi="Arial" w:cs="Arial"/>
                <w:sz w:val="20"/>
                <w:szCs w:val="20"/>
              </w:rPr>
              <w:t> </w:t>
            </w:r>
          </w:p>
        </w:tc>
        <w:tc>
          <w:tcPr>
            <w:tcW w:w="808" w:type="dxa"/>
            <w:gridSpan w:val="2"/>
            <w:tcBorders>
              <w:top w:val="nil"/>
              <w:left w:val="nil"/>
              <w:bottom w:val="single" w:sz="4" w:space="0" w:color="auto"/>
              <w:right w:val="single" w:sz="4" w:space="0" w:color="auto"/>
            </w:tcBorders>
            <w:shd w:val="clear" w:color="000000" w:fill="FFFFFF"/>
            <w:noWrap/>
            <w:vAlign w:val="center"/>
            <w:hideMark/>
          </w:tcPr>
          <w:p w:rsidR="007A07AD" w:rsidRPr="00B95B67" w:rsidRDefault="007A07AD" w:rsidP="007A07AD">
            <w:pPr>
              <w:spacing w:after="0" w:line="240" w:lineRule="auto"/>
              <w:jc w:val="center"/>
              <w:outlineLvl w:val="1"/>
              <w:rPr>
                <w:rFonts w:ascii="Arial" w:eastAsia="Times New Roman" w:hAnsi="Arial" w:cs="Arial"/>
                <w:b/>
                <w:bCs/>
                <w:sz w:val="16"/>
                <w:szCs w:val="16"/>
              </w:rPr>
            </w:pPr>
            <w:r w:rsidRPr="00B95B67">
              <w:rPr>
                <w:rFonts w:ascii="Arial" w:eastAsia="Times New Roman" w:hAnsi="Arial" w:cs="Arial"/>
                <w:b/>
                <w:bCs/>
                <w:sz w:val="16"/>
                <w:szCs w:val="16"/>
              </w:rPr>
              <w:t>24.0</w:t>
            </w:r>
          </w:p>
        </w:tc>
      </w:tr>
    </w:tbl>
    <w:p w:rsidR="007A07AD" w:rsidRDefault="007A07AD" w:rsidP="007A07AD"/>
    <w:p w:rsidR="007A07AD" w:rsidRDefault="007A07AD" w:rsidP="007A07AD"/>
    <w:tbl>
      <w:tblPr>
        <w:tblW w:w="11355" w:type="dxa"/>
        <w:tblInd w:w="93" w:type="dxa"/>
        <w:tblLook w:val="04A0" w:firstRow="1" w:lastRow="0" w:firstColumn="1" w:lastColumn="0" w:noHBand="0" w:noVBand="1"/>
      </w:tblPr>
      <w:tblGrid>
        <w:gridCol w:w="841"/>
        <w:gridCol w:w="886"/>
        <w:gridCol w:w="1350"/>
        <w:gridCol w:w="1800"/>
        <w:gridCol w:w="632"/>
        <w:gridCol w:w="1072"/>
        <w:gridCol w:w="706"/>
        <w:gridCol w:w="86"/>
        <w:gridCol w:w="353"/>
        <w:gridCol w:w="443"/>
        <w:gridCol w:w="1026"/>
        <w:gridCol w:w="1350"/>
        <w:gridCol w:w="810"/>
      </w:tblGrid>
      <w:tr w:rsidR="009952EE" w:rsidRPr="004E4FD6" w:rsidTr="00957A69">
        <w:trPr>
          <w:trHeight w:val="405"/>
        </w:trPr>
        <w:tc>
          <w:tcPr>
            <w:tcW w:w="841"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jc w:val="right"/>
              <w:rPr>
                <w:rFonts w:ascii="Arial" w:eastAsia="Times New Roman" w:hAnsi="Arial" w:cs="Arial"/>
                <w:sz w:val="28"/>
                <w:szCs w:val="28"/>
              </w:rPr>
            </w:pPr>
            <w:r w:rsidRPr="004E4FD6">
              <w:rPr>
                <w:rFonts w:ascii="Arial" w:eastAsia="Times New Roman" w:hAnsi="Arial" w:cs="Arial"/>
                <w:sz w:val="28"/>
                <w:szCs w:val="28"/>
              </w:rPr>
              <w:t>Trail:</w:t>
            </w:r>
          </w:p>
        </w:tc>
        <w:tc>
          <w:tcPr>
            <w:tcW w:w="886"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jc w:val="right"/>
              <w:rPr>
                <w:rFonts w:ascii="Arial" w:eastAsia="Times New Roman" w:hAnsi="Arial" w:cs="Arial"/>
                <w:sz w:val="28"/>
                <w:szCs w:val="28"/>
              </w:rPr>
            </w:pPr>
          </w:p>
        </w:tc>
        <w:tc>
          <w:tcPr>
            <w:tcW w:w="5646" w:type="dxa"/>
            <w:gridSpan w:val="6"/>
            <w:tcBorders>
              <w:top w:val="nil"/>
              <w:left w:val="nil"/>
              <w:bottom w:val="single" w:sz="4" w:space="0" w:color="auto"/>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32"/>
                <w:szCs w:val="32"/>
              </w:rPr>
            </w:pPr>
            <w:r w:rsidRPr="004E4FD6">
              <w:rPr>
                <w:rFonts w:ascii="Arial" w:eastAsia="Times New Roman" w:hAnsi="Arial" w:cs="Arial"/>
                <w:b/>
                <w:bCs/>
                <w:sz w:val="32"/>
                <w:szCs w:val="32"/>
              </w:rPr>
              <w:t>Campground Connector Trail</w:t>
            </w:r>
          </w:p>
        </w:tc>
        <w:tc>
          <w:tcPr>
            <w:tcW w:w="353"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443"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1026"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20"/>
                <w:szCs w:val="20"/>
              </w:rPr>
            </w:pPr>
          </w:p>
        </w:tc>
      </w:tr>
      <w:tr w:rsidR="009952EE" w:rsidRPr="004E4FD6" w:rsidTr="00957A69">
        <w:trPr>
          <w:trHeight w:val="405"/>
        </w:trPr>
        <w:tc>
          <w:tcPr>
            <w:tcW w:w="841"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jc w:val="right"/>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2432" w:type="dxa"/>
            <w:gridSpan w:val="2"/>
            <w:tcBorders>
              <w:top w:val="nil"/>
              <w:left w:val="nil"/>
              <w:bottom w:val="nil"/>
              <w:right w:val="nil"/>
            </w:tcBorders>
            <w:shd w:val="clear" w:color="auto" w:fill="auto"/>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1072" w:type="dxa"/>
            <w:tcBorders>
              <w:top w:val="nil"/>
              <w:left w:val="nil"/>
              <w:bottom w:val="nil"/>
              <w:right w:val="nil"/>
            </w:tcBorders>
            <w:shd w:val="clear" w:color="auto" w:fill="auto"/>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792" w:type="dxa"/>
            <w:gridSpan w:val="2"/>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353"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443"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1026"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20"/>
                <w:szCs w:val="20"/>
              </w:rPr>
            </w:pPr>
          </w:p>
        </w:tc>
      </w:tr>
      <w:tr w:rsidR="009952EE" w:rsidRPr="004E4FD6" w:rsidTr="00957A69">
        <w:trPr>
          <w:trHeight w:val="360"/>
        </w:trPr>
        <w:tc>
          <w:tcPr>
            <w:tcW w:w="841"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886"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jc w:val="right"/>
              <w:rPr>
                <w:rFonts w:ascii="Arial" w:eastAsia="Times New Roman" w:hAnsi="Arial" w:cs="Arial"/>
                <w:sz w:val="28"/>
                <w:szCs w:val="28"/>
              </w:rPr>
            </w:pPr>
            <w:r w:rsidRPr="004E4FD6">
              <w:rPr>
                <w:rFonts w:ascii="Arial" w:eastAsia="Times New Roman" w:hAnsi="Arial" w:cs="Arial"/>
                <w:sz w:val="28"/>
                <w:szCs w:val="28"/>
              </w:rPr>
              <w:t>Segment</w:t>
            </w:r>
          </w:p>
        </w:tc>
        <w:tc>
          <w:tcPr>
            <w:tcW w:w="3504" w:type="dxa"/>
            <w:gridSpan w:val="3"/>
            <w:tcBorders>
              <w:top w:val="nil"/>
              <w:left w:val="nil"/>
              <w:bottom w:val="single" w:sz="4" w:space="0" w:color="auto"/>
              <w:right w:val="nil"/>
            </w:tcBorders>
            <w:shd w:val="clear" w:color="auto" w:fill="auto"/>
            <w:vAlign w:val="bottom"/>
            <w:hideMark/>
          </w:tcPr>
          <w:p w:rsidR="009952EE" w:rsidRPr="004E4FD6" w:rsidRDefault="009952EE" w:rsidP="00957A69">
            <w:pPr>
              <w:spacing w:after="0" w:line="240" w:lineRule="auto"/>
              <w:rPr>
                <w:rFonts w:ascii="Arial" w:eastAsia="Times New Roman" w:hAnsi="Arial" w:cs="Arial"/>
                <w:sz w:val="20"/>
                <w:szCs w:val="20"/>
              </w:rPr>
            </w:pPr>
            <w:r w:rsidRPr="004E4FD6">
              <w:rPr>
                <w:rFonts w:ascii="Arial" w:eastAsia="Times New Roman" w:hAnsi="Arial" w:cs="Arial"/>
                <w:sz w:val="20"/>
                <w:szCs w:val="20"/>
              </w:rPr>
              <w:t>Visitor Center Realignment</w:t>
            </w:r>
          </w:p>
        </w:tc>
        <w:tc>
          <w:tcPr>
            <w:tcW w:w="792" w:type="dxa"/>
            <w:gridSpan w:val="2"/>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353"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443"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1026"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jc w:val="right"/>
              <w:rPr>
                <w:rFonts w:ascii="Arial" w:eastAsia="Times New Roman" w:hAnsi="Arial" w:cs="Arial"/>
                <w:sz w:val="28"/>
                <w:szCs w:val="28"/>
              </w:rPr>
            </w:pPr>
            <w:r w:rsidRPr="004E4FD6">
              <w:rPr>
                <w:rFonts w:ascii="Arial" w:eastAsia="Times New Roman" w:hAnsi="Arial" w:cs="Arial"/>
                <w:sz w:val="28"/>
                <w:szCs w:val="28"/>
              </w:rPr>
              <w:t>Land Unit:</w:t>
            </w:r>
          </w:p>
        </w:tc>
        <w:tc>
          <w:tcPr>
            <w:tcW w:w="1350" w:type="dxa"/>
            <w:tcBorders>
              <w:top w:val="nil"/>
              <w:left w:val="nil"/>
              <w:bottom w:val="single" w:sz="4" w:space="0" w:color="auto"/>
              <w:right w:val="nil"/>
            </w:tcBorders>
            <w:shd w:val="clear" w:color="auto" w:fill="auto"/>
            <w:vAlign w:val="bottom"/>
            <w:hideMark/>
          </w:tcPr>
          <w:p w:rsidR="009952EE" w:rsidRPr="004E4FD6" w:rsidRDefault="009952EE" w:rsidP="00957A69">
            <w:pPr>
              <w:spacing w:after="0" w:line="240" w:lineRule="auto"/>
              <w:rPr>
                <w:rFonts w:ascii="Arial" w:eastAsia="Times New Roman" w:hAnsi="Arial" w:cs="Arial"/>
                <w:sz w:val="20"/>
                <w:szCs w:val="20"/>
              </w:rPr>
            </w:pPr>
            <w:r w:rsidRPr="004E4FD6">
              <w:rPr>
                <w:rFonts w:ascii="Arial" w:eastAsia="Times New Roman" w:hAnsi="Arial" w:cs="Arial"/>
                <w:sz w:val="20"/>
                <w:szCs w:val="20"/>
              </w:rPr>
              <w:t>SUCR</w:t>
            </w:r>
          </w:p>
        </w:tc>
        <w:tc>
          <w:tcPr>
            <w:tcW w:w="810"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20"/>
                <w:szCs w:val="20"/>
              </w:rPr>
            </w:pPr>
          </w:p>
        </w:tc>
      </w:tr>
      <w:tr w:rsidR="009952EE" w:rsidRPr="004E4FD6" w:rsidTr="00957A69">
        <w:trPr>
          <w:trHeight w:val="405"/>
        </w:trPr>
        <w:tc>
          <w:tcPr>
            <w:tcW w:w="841"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8"/>
                <w:szCs w:val="28"/>
              </w:rPr>
            </w:pPr>
          </w:p>
        </w:tc>
        <w:tc>
          <w:tcPr>
            <w:tcW w:w="1350"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8"/>
                <w:szCs w:val="28"/>
                <w:u w:val="single"/>
              </w:rPr>
            </w:pPr>
          </w:p>
        </w:tc>
        <w:tc>
          <w:tcPr>
            <w:tcW w:w="1800" w:type="dxa"/>
            <w:tcBorders>
              <w:top w:val="nil"/>
              <w:left w:val="nil"/>
              <w:bottom w:val="nil"/>
              <w:right w:val="nil"/>
            </w:tcBorders>
            <w:shd w:val="clear" w:color="auto" w:fill="auto"/>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1704" w:type="dxa"/>
            <w:gridSpan w:val="2"/>
            <w:tcBorders>
              <w:top w:val="nil"/>
              <w:left w:val="nil"/>
              <w:bottom w:val="nil"/>
              <w:right w:val="nil"/>
            </w:tcBorders>
            <w:shd w:val="clear" w:color="auto" w:fill="auto"/>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792" w:type="dxa"/>
            <w:gridSpan w:val="2"/>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353"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443"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32"/>
                <w:szCs w:val="32"/>
              </w:rPr>
            </w:pPr>
          </w:p>
        </w:tc>
        <w:tc>
          <w:tcPr>
            <w:tcW w:w="1026"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vAlign w:val="bottom"/>
            <w:hideMark/>
          </w:tcPr>
          <w:p w:rsidR="009952EE" w:rsidRPr="004E4FD6" w:rsidRDefault="009952EE" w:rsidP="00957A69">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9952EE" w:rsidRPr="004E4FD6" w:rsidRDefault="009952EE" w:rsidP="00957A69">
            <w:pPr>
              <w:spacing w:after="0" w:line="240" w:lineRule="auto"/>
              <w:rPr>
                <w:rFonts w:ascii="Arial" w:eastAsia="Times New Roman" w:hAnsi="Arial" w:cs="Arial"/>
                <w:b/>
                <w:bCs/>
                <w:sz w:val="20"/>
                <w:szCs w:val="20"/>
              </w:rPr>
            </w:pPr>
          </w:p>
        </w:tc>
      </w:tr>
      <w:tr w:rsidR="009952EE" w:rsidRPr="004E4FD6" w:rsidTr="00957A69">
        <w:trPr>
          <w:trHeight w:val="462"/>
        </w:trPr>
        <w:tc>
          <w:tcPr>
            <w:tcW w:w="84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Default="009952EE" w:rsidP="00957A69">
            <w:pPr>
              <w:spacing w:after="0" w:line="240" w:lineRule="auto"/>
              <w:jc w:val="center"/>
              <w:rPr>
                <w:rFonts w:ascii="Arial" w:eastAsia="Times New Roman" w:hAnsi="Arial" w:cs="Arial"/>
                <w:b/>
                <w:bCs/>
              </w:rPr>
            </w:pPr>
            <w:r w:rsidRPr="004E4FD6">
              <w:rPr>
                <w:rFonts w:ascii="Arial" w:eastAsia="Times New Roman" w:hAnsi="Arial" w:cs="Arial"/>
                <w:b/>
                <w:bCs/>
              </w:rPr>
              <w:t>Begin</w:t>
            </w:r>
          </w:p>
          <w:p w:rsidR="009952EE" w:rsidRPr="004E4FD6" w:rsidRDefault="009952EE" w:rsidP="00957A69">
            <w:pPr>
              <w:spacing w:after="0" w:line="240" w:lineRule="auto"/>
              <w:jc w:val="center"/>
              <w:rPr>
                <w:rFonts w:ascii="Arial" w:eastAsia="Times New Roman" w:hAnsi="Arial" w:cs="Arial"/>
                <w:b/>
                <w:bCs/>
              </w:rPr>
            </w:pPr>
            <w:r w:rsidRPr="004E4FD6">
              <w:rPr>
                <w:rFonts w:ascii="Arial" w:eastAsia="Times New Roman" w:hAnsi="Arial" w:cs="Arial"/>
                <w:b/>
                <w:bCs/>
              </w:rPr>
              <w:t>Feet</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4E4FD6" w:rsidRDefault="009952EE" w:rsidP="00957A69">
            <w:pPr>
              <w:spacing w:after="0" w:line="240" w:lineRule="auto"/>
              <w:jc w:val="center"/>
              <w:rPr>
                <w:rFonts w:ascii="Arial" w:eastAsia="Times New Roman" w:hAnsi="Arial" w:cs="Arial"/>
                <w:b/>
                <w:bCs/>
              </w:rPr>
            </w:pPr>
            <w:r w:rsidRPr="004E4FD6">
              <w:rPr>
                <w:rFonts w:ascii="Arial" w:eastAsia="Times New Roman" w:hAnsi="Arial" w:cs="Arial"/>
                <w:b/>
                <w:bCs/>
              </w:rPr>
              <w:t>End Feet</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Action</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Feature</w:t>
            </w:r>
          </w:p>
        </w:tc>
        <w:tc>
          <w:tcPr>
            <w:tcW w:w="170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Feature Attribute</w:t>
            </w:r>
          </w:p>
        </w:tc>
        <w:tc>
          <w:tcPr>
            <w:tcW w:w="158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Size/Qty</w:t>
            </w:r>
          </w:p>
        </w:tc>
        <w:tc>
          <w:tcPr>
            <w:tcW w:w="102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Units</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Comment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Total</w:t>
            </w:r>
          </w:p>
        </w:tc>
      </w:tr>
      <w:tr w:rsidR="009952EE" w:rsidRPr="004E4FD6" w:rsidTr="00957A69">
        <w:trPr>
          <w:trHeight w:val="462"/>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9952EE" w:rsidRPr="004E4FD6" w:rsidRDefault="009952EE" w:rsidP="00957A69">
            <w:pPr>
              <w:spacing w:after="0" w:line="240" w:lineRule="auto"/>
              <w:rPr>
                <w:rFonts w:ascii="Arial" w:eastAsia="Times New Roman" w:hAnsi="Arial" w:cs="Arial"/>
                <w:b/>
                <w:bCs/>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rsidR="009952EE" w:rsidRPr="004E4FD6" w:rsidRDefault="009952EE" w:rsidP="00957A69">
            <w:pPr>
              <w:spacing w:after="0" w:line="240" w:lineRule="auto"/>
              <w:rPr>
                <w:rFonts w:ascii="Arial" w:eastAsia="Times New Roman" w:hAnsi="Arial" w:cs="Arial"/>
                <w:b/>
                <w:bCs/>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9952EE" w:rsidRPr="004E4FD6" w:rsidRDefault="009952EE" w:rsidP="00957A69">
            <w:pPr>
              <w:spacing w:after="0" w:line="240" w:lineRule="auto"/>
              <w:rPr>
                <w:rFonts w:ascii="Arial" w:eastAsia="Times New Roman" w:hAnsi="Arial" w:cs="Arial"/>
                <w:b/>
                <w:bCs/>
                <w:sz w:val="24"/>
                <w:szCs w:val="24"/>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9952EE" w:rsidRPr="004E4FD6" w:rsidRDefault="009952EE" w:rsidP="00957A69">
            <w:pPr>
              <w:spacing w:after="0" w:line="240" w:lineRule="auto"/>
              <w:rPr>
                <w:rFonts w:ascii="Arial" w:eastAsia="Times New Roman" w:hAnsi="Arial" w:cs="Arial"/>
                <w:b/>
                <w:bCs/>
                <w:sz w:val="24"/>
                <w:szCs w:val="24"/>
              </w:rPr>
            </w:pPr>
          </w:p>
        </w:tc>
        <w:tc>
          <w:tcPr>
            <w:tcW w:w="1704" w:type="dxa"/>
            <w:gridSpan w:val="2"/>
            <w:vMerge/>
            <w:tcBorders>
              <w:top w:val="single" w:sz="4" w:space="0" w:color="auto"/>
              <w:left w:val="single" w:sz="4" w:space="0" w:color="auto"/>
              <w:bottom w:val="single" w:sz="4" w:space="0" w:color="000000"/>
              <w:right w:val="single" w:sz="4" w:space="0" w:color="auto"/>
            </w:tcBorders>
            <w:vAlign w:val="center"/>
            <w:hideMark/>
          </w:tcPr>
          <w:p w:rsidR="009952EE" w:rsidRPr="004E4FD6" w:rsidRDefault="009952EE" w:rsidP="00957A69">
            <w:pPr>
              <w:spacing w:after="0" w:line="240" w:lineRule="auto"/>
              <w:rPr>
                <w:rFonts w:ascii="Arial" w:eastAsia="Times New Roman" w:hAnsi="Arial" w:cs="Arial"/>
                <w:b/>
                <w:bCs/>
                <w:sz w:val="24"/>
                <w:szCs w:val="24"/>
              </w:rPr>
            </w:pPr>
          </w:p>
        </w:tc>
        <w:tc>
          <w:tcPr>
            <w:tcW w:w="706" w:type="dxa"/>
            <w:tcBorders>
              <w:top w:val="nil"/>
              <w:left w:val="nil"/>
              <w:bottom w:val="single" w:sz="4" w:space="0" w:color="auto"/>
              <w:right w:val="nil"/>
            </w:tcBorders>
            <w:shd w:val="clear" w:color="auto" w:fill="auto"/>
            <w:noWrap/>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L</w:t>
            </w:r>
          </w:p>
        </w:tc>
        <w:tc>
          <w:tcPr>
            <w:tcW w:w="439" w:type="dxa"/>
            <w:gridSpan w:val="2"/>
            <w:tcBorders>
              <w:top w:val="nil"/>
              <w:left w:val="nil"/>
              <w:bottom w:val="single" w:sz="4" w:space="0" w:color="auto"/>
              <w:right w:val="nil"/>
            </w:tcBorders>
            <w:shd w:val="clear" w:color="auto" w:fill="auto"/>
            <w:noWrap/>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H</w:t>
            </w:r>
          </w:p>
        </w:tc>
        <w:tc>
          <w:tcPr>
            <w:tcW w:w="443" w:type="dxa"/>
            <w:tcBorders>
              <w:top w:val="nil"/>
              <w:left w:val="nil"/>
              <w:bottom w:val="single" w:sz="4" w:space="0" w:color="auto"/>
              <w:right w:val="single" w:sz="4" w:space="0" w:color="auto"/>
            </w:tcBorders>
            <w:shd w:val="clear" w:color="auto" w:fill="auto"/>
            <w:noWrap/>
            <w:vAlign w:val="bottom"/>
            <w:hideMark/>
          </w:tcPr>
          <w:p w:rsidR="009952EE" w:rsidRPr="004E4FD6" w:rsidRDefault="009952EE" w:rsidP="00957A69">
            <w:pPr>
              <w:spacing w:after="0" w:line="240" w:lineRule="auto"/>
              <w:jc w:val="center"/>
              <w:rPr>
                <w:rFonts w:ascii="Arial" w:eastAsia="Times New Roman" w:hAnsi="Arial" w:cs="Arial"/>
                <w:b/>
                <w:bCs/>
                <w:sz w:val="24"/>
                <w:szCs w:val="24"/>
              </w:rPr>
            </w:pPr>
            <w:r w:rsidRPr="004E4FD6">
              <w:rPr>
                <w:rFonts w:ascii="Arial" w:eastAsia="Times New Roman" w:hAnsi="Arial" w:cs="Arial"/>
                <w:b/>
                <w:bCs/>
                <w:sz w:val="24"/>
                <w:szCs w:val="24"/>
              </w:rPr>
              <w:t>W</w:t>
            </w:r>
          </w:p>
        </w:tc>
        <w:tc>
          <w:tcPr>
            <w:tcW w:w="1026" w:type="dxa"/>
            <w:vMerge/>
            <w:tcBorders>
              <w:top w:val="single" w:sz="4" w:space="0" w:color="auto"/>
              <w:left w:val="single" w:sz="4" w:space="0" w:color="auto"/>
              <w:bottom w:val="single" w:sz="4" w:space="0" w:color="000000"/>
              <w:right w:val="single" w:sz="4" w:space="0" w:color="auto"/>
            </w:tcBorders>
            <w:vAlign w:val="center"/>
            <w:hideMark/>
          </w:tcPr>
          <w:p w:rsidR="009952EE" w:rsidRPr="004E4FD6" w:rsidRDefault="009952EE" w:rsidP="00957A69">
            <w:pPr>
              <w:spacing w:after="0" w:line="240" w:lineRule="auto"/>
              <w:rPr>
                <w:rFonts w:ascii="Arial" w:eastAsia="Times New Roman" w:hAnsi="Arial" w:cs="Arial"/>
                <w:b/>
                <w:bCs/>
                <w:sz w:val="24"/>
                <w:szCs w:val="24"/>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9952EE" w:rsidRPr="004E4FD6" w:rsidRDefault="009952EE" w:rsidP="00957A69">
            <w:pPr>
              <w:spacing w:after="0" w:line="240" w:lineRule="auto"/>
              <w:rPr>
                <w:rFonts w:ascii="Arial" w:eastAsia="Times New Roman" w:hAnsi="Arial" w:cs="Arial"/>
                <w:b/>
                <w:bCs/>
                <w:sz w:val="24"/>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9952EE" w:rsidRPr="004E4FD6" w:rsidRDefault="009952EE" w:rsidP="00957A69">
            <w:pPr>
              <w:spacing w:after="0" w:line="240" w:lineRule="auto"/>
              <w:rPr>
                <w:rFonts w:ascii="Arial" w:eastAsia="Times New Roman" w:hAnsi="Arial" w:cs="Arial"/>
                <w:b/>
                <w:bCs/>
                <w:sz w:val="24"/>
                <w:szCs w:val="24"/>
              </w:rPr>
            </w:pP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0</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Monitor</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Segment Begins</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At Visitor Center Parking</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 </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64</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Causeway</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Distance &lt;300'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64.0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4E4FD6">
              <w:rPr>
                <w:rFonts w:ascii="Arial" w:eastAsia="Times New Roman" w:hAnsi="Arial" w:cs="Arial"/>
                <w:sz w:val="16"/>
                <w:szCs w:val="16"/>
              </w:rPr>
              <w:t>.0</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128</w:t>
            </w:r>
            <w:r w:rsidRPr="004E4FD6">
              <w:rPr>
                <w:rFonts w:ascii="Arial" w:eastAsia="Times New Roman" w:hAnsi="Arial" w:cs="Arial"/>
                <w:b/>
                <w:bCs/>
                <w:sz w:val="16"/>
                <w:szCs w:val="16"/>
              </w:rPr>
              <w:t>.0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64</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Trail Construction</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64.0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64.0</w:t>
            </w:r>
          </w:p>
        </w:tc>
      </w:tr>
      <w:tr w:rsidR="009952EE" w:rsidRPr="004E4FD6" w:rsidTr="00957A69">
        <w:trPr>
          <w:trHeight w:val="510"/>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64</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Install</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Trail Hardening Aggregate Surfacing</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Distance &lt;300'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64.0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0.5</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3.0</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96.0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35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45</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Rock</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rock soft</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10.0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0.5</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3.0</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15.0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64</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95</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Monitor</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Road Crossing</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31.0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31.0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95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105</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Rock</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rock soft</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10.0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0.5</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3.0</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15.0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95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1353</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Trail Construction</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1258.0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1258.0</w:t>
            </w:r>
          </w:p>
        </w:tc>
      </w:tr>
      <w:tr w:rsidR="009952EE" w:rsidRPr="004E4FD6" w:rsidTr="00957A69">
        <w:trPr>
          <w:trHeight w:val="510"/>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95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3070</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Causeway</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2975.0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Pr="004E4FD6">
              <w:rPr>
                <w:rFonts w:ascii="Arial" w:eastAsia="Times New Roman" w:hAnsi="Arial" w:cs="Arial"/>
                <w:sz w:val="16"/>
                <w:szCs w:val="16"/>
              </w:rPr>
              <w:t>.0</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5950</w:t>
            </w:r>
            <w:r w:rsidRPr="004E4FD6">
              <w:rPr>
                <w:rFonts w:ascii="Arial" w:eastAsia="Times New Roman" w:hAnsi="Arial" w:cs="Arial"/>
                <w:b/>
                <w:bCs/>
                <w:sz w:val="16"/>
                <w:szCs w:val="16"/>
              </w:rPr>
              <w:t>.0</w:t>
            </w:r>
          </w:p>
        </w:tc>
      </w:tr>
      <w:tr w:rsidR="009952EE" w:rsidRPr="004E4FD6" w:rsidTr="00957A69">
        <w:trPr>
          <w:trHeight w:val="510"/>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95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3070</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Install</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Trail Hardening Aggregate Surfacing</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Distance &gt;1300'&lt;1800'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2975.0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0.5</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3.0</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4462.5</w:t>
            </w:r>
          </w:p>
        </w:tc>
      </w:tr>
      <w:tr w:rsidR="009952EE" w:rsidRPr="004E4FD6" w:rsidTr="00957A69">
        <w:trPr>
          <w:trHeight w:val="510"/>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550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Remove</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Down Tree Removal Chain Saw</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Tree dia. 1'-3'</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1.0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ea</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1.0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1353</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2125</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Trail Construction</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Hillslope &gt;20%&lt;40%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772.0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772.0</w:t>
            </w:r>
          </w:p>
        </w:tc>
      </w:tr>
      <w:tr w:rsidR="009952EE" w:rsidRPr="004E4FD6" w:rsidTr="00957A69">
        <w:trPr>
          <w:trHeight w:val="510"/>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1353</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Drainage Dip Reverse Grade Dip</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1.0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ea</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1.0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1580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1588</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Rock</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rock soft</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8.0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7.0</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56.0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1608</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1614</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Rock</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rock soft</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6.0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0.5</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5.0</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15.0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2125</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3070</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Trail Construction</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Hillslope &lt;20%</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945.0</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945.0</w:t>
            </w:r>
          </w:p>
        </w:tc>
      </w:tr>
      <w:tr w:rsidR="009952EE" w:rsidRPr="004E4FD6" w:rsidTr="00957A69">
        <w:trPr>
          <w:trHeight w:val="255"/>
        </w:trPr>
        <w:tc>
          <w:tcPr>
            <w:tcW w:w="841" w:type="dxa"/>
            <w:tcBorders>
              <w:top w:val="nil"/>
              <w:left w:val="single" w:sz="4" w:space="0" w:color="auto"/>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3070</w:t>
            </w:r>
          </w:p>
        </w:tc>
        <w:tc>
          <w:tcPr>
            <w:tcW w:w="88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Monitor</w:t>
            </w:r>
          </w:p>
        </w:tc>
        <w:tc>
          <w:tcPr>
            <w:tcW w:w="180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Segment Ends</w:t>
            </w:r>
          </w:p>
        </w:tc>
        <w:tc>
          <w:tcPr>
            <w:tcW w:w="1704" w:type="dxa"/>
            <w:gridSpan w:val="2"/>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70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39" w:type="dxa"/>
            <w:gridSpan w:val="2"/>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16"/>
                <w:szCs w:val="16"/>
              </w:rPr>
            </w:pPr>
            <w:r w:rsidRPr="004E4FD6">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000000" w:fill="FFFFFF"/>
            <w:vAlign w:val="center"/>
            <w:hideMark/>
          </w:tcPr>
          <w:p w:rsidR="009952EE" w:rsidRPr="004E4FD6" w:rsidRDefault="009952EE" w:rsidP="00957A69">
            <w:pPr>
              <w:spacing w:after="0" w:line="240" w:lineRule="auto"/>
              <w:jc w:val="center"/>
              <w:rPr>
                <w:rFonts w:ascii="Arial" w:eastAsia="Times New Roman" w:hAnsi="Arial" w:cs="Arial"/>
                <w:sz w:val="20"/>
                <w:szCs w:val="20"/>
              </w:rPr>
            </w:pPr>
            <w:r w:rsidRPr="004E4FD6">
              <w:rPr>
                <w:rFonts w:ascii="Arial" w:eastAsia="Times New Roman" w:hAnsi="Arial" w:cs="Arial"/>
                <w:sz w:val="20"/>
                <w:szCs w:val="20"/>
              </w:rPr>
              <w:t>Junction with Existing Trail</w:t>
            </w:r>
          </w:p>
        </w:tc>
        <w:tc>
          <w:tcPr>
            <w:tcW w:w="810" w:type="dxa"/>
            <w:tcBorders>
              <w:top w:val="nil"/>
              <w:left w:val="nil"/>
              <w:bottom w:val="single" w:sz="4" w:space="0" w:color="auto"/>
              <w:right w:val="single" w:sz="4" w:space="0" w:color="auto"/>
            </w:tcBorders>
            <w:shd w:val="clear" w:color="000000" w:fill="FFFFFF"/>
            <w:noWrap/>
            <w:vAlign w:val="center"/>
            <w:hideMark/>
          </w:tcPr>
          <w:p w:rsidR="009952EE" w:rsidRPr="004E4FD6" w:rsidRDefault="009952EE" w:rsidP="00957A69">
            <w:pPr>
              <w:spacing w:after="0" w:line="240" w:lineRule="auto"/>
              <w:jc w:val="center"/>
              <w:rPr>
                <w:rFonts w:ascii="Arial" w:eastAsia="Times New Roman" w:hAnsi="Arial" w:cs="Arial"/>
                <w:b/>
                <w:bCs/>
                <w:sz w:val="16"/>
                <w:szCs w:val="16"/>
              </w:rPr>
            </w:pPr>
            <w:r w:rsidRPr="004E4FD6">
              <w:rPr>
                <w:rFonts w:ascii="Arial" w:eastAsia="Times New Roman" w:hAnsi="Arial" w:cs="Arial"/>
                <w:b/>
                <w:bCs/>
                <w:sz w:val="16"/>
                <w:szCs w:val="16"/>
              </w:rPr>
              <w:t> </w:t>
            </w:r>
          </w:p>
        </w:tc>
      </w:tr>
    </w:tbl>
    <w:p w:rsidR="007A07AD" w:rsidRDefault="007A07AD" w:rsidP="007A07AD"/>
    <w:p w:rsidR="007A07AD" w:rsidRDefault="007A07AD" w:rsidP="007A07AD"/>
    <w:p w:rsidR="009A34F8" w:rsidRDefault="009A34F8" w:rsidP="007A07AD"/>
    <w:p w:rsidR="009A34F8" w:rsidRDefault="009A34F8" w:rsidP="007A07AD"/>
    <w:p w:rsidR="009A34F8" w:rsidRDefault="009A34F8" w:rsidP="007A07AD"/>
    <w:p w:rsidR="007A07AD" w:rsidRDefault="007A07AD" w:rsidP="007A07AD"/>
    <w:tbl>
      <w:tblPr>
        <w:tblW w:w="11340" w:type="dxa"/>
        <w:tblInd w:w="108" w:type="dxa"/>
        <w:tblLook w:val="04A0" w:firstRow="1" w:lastRow="0" w:firstColumn="1" w:lastColumn="0" w:noHBand="0" w:noVBand="1"/>
      </w:tblPr>
      <w:tblGrid>
        <w:gridCol w:w="839"/>
        <w:gridCol w:w="871"/>
        <w:gridCol w:w="1350"/>
        <w:gridCol w:w="1800"/>
        <w:gridCol w:w="677"/>
        <w:gridCol w:w="1033"/>
        <w:gridCol w:w="720"/>
        <w:gridCol w:w="450"/>
        <w:gridCol w:w="450"/>
        <w:gridCol w:w="990"/>
        <w:gridCol w:w="1350"/>
        <w:gridCol w:w="810"/>
      </w:tblGrid>
      <w:tr w:rsidR="007A07AD" w:rsidRPr="00F72518" w:rsidTr="007A07AD">
        <w:trPr>
          <w:trHeight w:val="405"/>
        </w:trPr>
        <w:tc>
          <w:tcPr>
            <w:tcW w:w="839"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jc w:val="right"/>
              <w:rPr>
                <w:rFonts w:ascii="Arial" w:eastAsia="Times New Roman" w:hAnsi="Arial" w:cs="Arial"/>
                <w:sz w:val="28"/>
                <w:szCs w:val="28"/>
              </w:rPr>
            </w:pPr>
            <w:r w:rsidRPr="00F72518">
              <w:rPr>
                <w:rFonts w:ascii="Arial" w:eastAsia="Times New Roman" w:hAnsi="Arial" w:cs="Arial"/>
                <w:sz w:val="28"/>
                <w:szCs w:val="28"/>
              </w:rPr>
              <w:t>Trail:</w:t>
            </w:r>
          </w:p>
        </w:tc>
        <w:tc>
          <w:tcPr>
            <w:tcW w:w="871"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jc w:val="right"/>
              <w:rPr>
                <w:rFonts w:ascii="Arial" w:eastAsia="Times New Roman" w:hAnsi="Arial" w:cs="Arial"/>
                <w:sz w:val="28"/>
                <w:szCs w:val="28"/>
              </w:rPr>
            </w:pPr>
          </w:p>
        </w:tc>
        <w:tc>
          <w:tcPr>
            <w:tcW w:w="5580" w:type="dxa"/>
            <w:gridSpan w:val="5"/>
            <w:tcBorders>
              <w:top w:val="nil"/>
              <w:left w:val="nil"/>
              <w:bottom w:val="single" w:sz="4" w:space="0" w:color="auto"/>
              <w:right w:val="nil"/>
            </w:tcBorders>
            <w:shd w:val="clear" w:color="auto" w:fill="auto"/>
            <w:noWrap/>
            <w:vAlign w:val="bottom"/>
            <w:hideMark/>
          </w:tcPr>
          <w:p w:rsidR="007A07AD" w:rsidRPr="00F72518" w:rsidRDefault="007A07AD" w:rsidP="00C840FC">
            <w:pPr>
              <w:spacing w:after="0" w:line="240" w:lineRule="auto"/>
              <w:rPr>
                <w:rFonts w:ascii="Arial" w:eastAsia="Times New Roman" w:hAnsi="Arial" w:cs="Arial"/>
                <w:b/>
                <w:bCs/>
                <w:sz w:val="32"/>
                <w:szCs w:val="32"/>
              </w:rPr>
            </w:pPr>
            <w:r w:rsidRPr="00F72518">
              <w:rPr>
                <w:rFonts w:ascii="Arial" w:eastAsia="Times New Roman" w:hAnsi="Arial" w:cs="Arial"/>
                <w:b/>
                <w:bCs/>
                <w:sz w:val="32"/>
                <w:szCs w:val="32"/>
              </w:rPr>
              <w:t>Lava Loop Trail</w:t>
            </w:r>
          </w:p>
        </w:tc>
        <w:tc>
          <w:tcPr>
            <w:tcW w:w="4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4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99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20"/>
                <w:szCs w:val="20"/>
              </w:rPr>
            </w:pPr>
          </w:p>
        </w:tc>
      </w:tr>
      <w:tr w:rsidR="007A07AD" w:rsidRPr="00F72518" w:rsidTr="007A07AD">
        <w:trPr>
          <w:trHeight w:val="405"/>
        </w:trPr>
        <w:tc>
          <w:tcPr>
            <w:tcW w:w="839"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jc w:val="right"/>
              <w:rPr>
                <w:rFonts w:ascii="Arial" w:eastAsia="Times New Roman" w:hAnsi="Arial" w:cs="Arial"/>
                <w:sz w:val="28"/>
                <w:szCs w:val="28"/>
              </w:rPr>
            </w:pPr>
          </w:p>
        </w:tc>
        <w:tc>
          <w:tcPr>
            <w:tcW w:w="871"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2477" w:type="dxa"/>
            <w:gridSpan w:val="2"/>
            <w:tcBorders>
              <w:top w:val="nil"/>
              <w:left w:val="nil"/>
              <w:bottom w:val="nil"/>
              <w:right w:val="nil"/>
            </w:tcBorders>
            <w:shd w:val="clear" w:color="auto" w:fill="auto"/>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1033" w:type="dxa"/>
            <w:tcBorders>
              <w:top w:val="nil"/>
              <w:left w:val="nil"/>
              <w:bottom w:val="nil"/>
              <w:right w:val="nil"/>
            </w:tcBorders>
            <w:shd w:val="clear" w:color="auto" w:fill="auto"/>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72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4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4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99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20"/>
                <w:szCs w:val="20"/>
              </w:rPr>
            </w:pPr>
          </w:p>
        </w:tc>
      </w:tr>
      <w:tr w:rsidR="007A07AD" w:rsidRPr="00F72518" w:rsidTr="007A07AD">
        <w:trPr>
          <w:trHeight w:val="360"/>
        </w:trPr>
        <w:tc>
          <w:tcPr>
            <w:tcW w:w="839"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871"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jc w:val="right"/>
              <w:rPr>
                <w:rFonts w:ascii="Arial" w:eastAsia="Times New Roman" w:hAnsi="Arial" w:cs="Arial"/>
                <w:sz w:val="28"/>
                <w:szCs w:val="28"/>
              </w:rPr>
            </w:pPr>
            <w:r w:rsidRPr="00F72518">
              <w:rPr>
                <w:rFonts w:ascii="Arial" w:eastAsia="Times New Roman" w:hAnsi="Arial" w:cs="Arial"/>
                <w:sz w:val="28"/>
                <w:szCs w:val="28"/>
              </w:rPr>
              <w:t>Segment</w:t>
            </w:r>
          </w:p>
        </w:tc>
        <w:tc>
          <w:tcPr>
            <w:tcW w:w="3510" w:type="dxa"/>
            <w:gridSpan w:val="3"/>
            <w:tcBorders>
              <w:top w:val="nil"/>
              <w:left w:val="nil"/>
              <w:bottom w:val="single" w:sz="4" w:space="0" w:color="auto"/>
              <w:right w:val="nil"/>
            </w:tcBorders>
            <w:shd w:val="clear" w:color="auto" w:fill="auto"/>
            <w:vAlign w:val="bottom"/>
            <w:hideMark/>
          </w:tcPr>
          <w:p w:rsidR="007A07AD" w:rsidRPr="00F72518" w:rsidRDefault="007A07AD" w:rsidP="007A07AD">
            <w:pPr>
              <w:spacing w:after="0" w:line="240" w:lineRule="auto"/>
              <w:rPr>
                <w:rFonts w:ascii="Arial" w:eastAsia="Times New Roman" w:hAnsi="Arial" w:cs="Arial"/>
                <w:sz w:val="20"/>
                <w:szCs w:val="20"/>
              </w:rPr>
            </w:pPr>
            <w:r w:rsidRPr="00F72518">
              <w:rPr>
                <w:rFonts w:ascii="Arial" w:eastAsia="Times New Roman" w:hAnsi="Arial" w:cs="Arial"/>
                <w:sz w:val="20"/>
                <w:szCs w:val="20"/>
              </w:rPr>
              <w:t>Main</w:t>
            </w:r>
          </w:p>
        </w:tc>
        <w:tc>
          <w:tcPr>
            <w:tcW w:w="72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4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4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jc w:val="right"/>
              <w:rPr>
                <w:rFonts w:ascii="Arial" w:eastAsia="Times New Roman" w:hAnsi="Arial" w:cs="Arial"/>
                <w:sz w:val="28"/>
                <w:szCs w:val="28"/>
              </w:rPr>
            </w:pPr>
            <w:r w:rsidRPr="00F72518">
              <w:rPr>
                <w:rFonts w:ascii="Arial" w:eastAsia="Times New Roman" w:hAnsi="Arial" w:cs="Arial"/>
                <w:sz w:val="28"/>
                <w:szCs w:val="28"/>
              </w:rPr>
              <w:t>Land Unit:</w:t>
            </w:r>
          </w:p>
        </w:tc>
        <w:tc>
          <w:tcPr>
            <w:tcW w:w="1350" w:type="dxa"/>
            <w:tcBorders>
              <w:top w:val="nil"/>
              <w:left w:val="nil"/>
              <w:bottom w:val="single" w:sz="4" w:space="0" w:color="auto"/>
              <w:right w:val="nil"/>
            </w:tcBorders>
            <w:shd w:val="clear" w:color="auto" w:fill="auto"/>
            <w:vAlign w:val="bottom"/>
            <w:hideMark/>
          </w:tcPr>
          <w:p w:rsidR="007A07AD" w:rsidRPr="00F72518" w:rsidRDefault="007A07AD" w:rsidP="007A07AD">
            <w:pPr>
              <w:spacing w:after="0" w:line="240" w:lineRule="auto"/>
              <w:rPr>
                <w:rFonts w:ascii="Arial" w:eastAsia="Times New Roman" w:hAnsi="Arial" w:cs="Arial"/>
                <w:sz w:val="20"/>
                <w:szCs w:val="20"/>
              </w:rPr>
            </w:pPr>
            <w:r w:rsidRPr="00F72518">
              <w:rPr>
                <w:rFonts w:ascii="Arial" w:eastAsia="Times New Roman" w:hAnsi="Arial" w:cs="Arial"/>
                <w:sz w:val="20"/>
                <w:szCs w:val="20"/>
              </w:rPr>
              <w:t>SUCR</w:t>
            </w:r>
          </w:p>
        </w:tc>
        <w:tc>
          <w:tcPr>
            <w:tcW w:w="81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20"/>
                <w:szCs w:val="20"/>
              </w:rPr>
            </w:pPr>
          </w:p>
        </w:tc>
      </w:tr>
      <w:tr w:rsidR="007A07AD" w:rsidRPr="00F72518" w:rsidTr="007A07AD">
        <w:trPr>
          <w:trHeight w:val="405"/>
        </w:trPr>
        <w:tc>
          <w:tcPr>
            <w:tcW w:w="839"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8"/>
                <w:szCs w:val="28"/>
              </w:rPr>
            </w:pPr>
          </w:p>
        </w:tc>
        <w:tc>
          <w:tcPr>
            <w:tcW w:w="871"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8"/>
                <w:szCs w:val="28"/>
              </w:rPr>
            </w:pPr>
          </w:p>
        </w:tc>
        <w:tc>
          <w:tcPr>
            <w:tcW w:w="13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8"/>
                <w:szCs w:val="28"/>
                <w:u w:val="single"/>
              </w:rPr>
            </w:pPr>
          </w:p>
        </w:tc>
        <w:tc>
          <w:tcPr>
            <w:tcW w:w="1800" w:type="dxa"/>
            <w:tcBorders>
              <w:top w:val="nil"/>
              <w:left w:val="nil"/>
              <w:bottom w:val="nil"/>
              <w:right w:val="nil"/>
            </w:tcBorders>
            <w:shd w:val="clear" w:color="auto" w:fill="auto"/>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1710" w:type="dxa"/>
            <w:gridSpan w:val="2"/>
            <w:tcBorders>
              <w:top w:val="nil"/>
              <w:left w:val="nil"/>
              <w:bottom w:val="nil"/>
              <w:right w:val="nil"/>
            </w:tcBorders>
            <w:shd w:val="clear" w:color="auto" w:fill="auto"/>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72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4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45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32"/>
                <w:szCs w:val="32"/>
              </w:rPr>
            </w:pPr>
          </w:p>
        </w:tc>
        <w:tc>
          <w:tcPr>
            <w:tcW w:w="99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vAlign w:val="bottom"/>
            <w:hideMark/>
          </w:tcPr>
          <w:p w:rsidR="007A07AD" w:rsidRPr="00F72518"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F72518" w:rsidRDefault="007A07AD" w:rsidP="007A07AD">
            <w:pPr>
              <w:spacing w:after="0" w:line="240" w:lineRule="auto"/>
              <w:rPr>
                <w:rFonts w:ascii="Arial" w:eastAsia="Times New Roman" w:hAnsi="Arial" w:cs="Arial"/>
                <w:b/>
                <w:bCs/>
                <w:sz w:val="20"/>
                <w:szCs w:val="20"/>
              </w:rPr>
            </w:pPr>
          </w:p>
        </w:tc>
      </w:tr>
      <w:tr w:rsidR="007A07AD" w:rsidRPr="00F72518" w:rsidTr="007A07AD">
        <w:trPr>
          <w:trHeight w:val="462"/>
        </w:trPr>
        <w:tc>
          <w:tcPr>
            <w:tcW w:w="83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Default="007A07AD" w:rsidP="007A07AD">
            <w:pPr>
              <w:spacing w:after="0" w:line="240" w:lineRule="auto"/>
              <w:jc w:val="center"/>
              <w:rPr>
                <w:rFonts w:ascii="Arial" w:eastAsia="Times New Roman" w:hAnsi="Arial" w:cs="Arial"/>
                <w:b/>
                <w:bCs/>
              </w:rPr>
            </w:pPr>
            <w:r w:rsidRPr="00F72518">
              <w:rPr>
                <w:rFonts w:ascii="Arial" w:eastAsia="Times New Roman" w:hAnsi="Arial" w:cs="Arial"/>
                <w:b/>
                <w:bCs/>
              </w:rPr>
              <w:t>Begin</w:t>
            </w:r>
          </w:p>
          <w:p w:rsidR="007A07AD" w:rsidRPr="00F72518" w:rsidRDefault="007A07AD" w:rsidP="007A07AD">
            <w:pPr>
              <w:spacing w:after="0" w:line="240" w:lineRule="auto"/>
              <w:jc w:val="center"/>
              <w:rPr>
                <w:rFonts w:ascii="Arial" w:eastAsia="Times New Roman" w:hAnsi="Arial" w:cs="Arial"/>
                <w:b/>
                <w:bCs/>
              </w:rPr>
            </w:pPr>
            <w:r w:rsidRPr="00F72518">
              <w:rPr>
                <w:rFonts w:ascii="Arial" w:eastAsia="Times New Roman" w:hAnsi="Arial" w:cs="Arial"/>
                <w:b/>
                <w:bCs/>
              </w:rPr>
              <w:t>Feet</w:t>
            </w:r>
          </w:p>
        </w:tc>
        <w:tc>
          <w:tcPr>
            <w:tcW w:w="87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F72518" w:rsidRDefault="007A07AD" w:rsidP="007A07AD">
            <w:pPr>
              <w:spacing w:after="0" w:line="240" w:lineRule="auto"/>
              <w:jc w:val="center"/>
              <w:rPr>
                <w:rFonts w:ascii="Arial" w:eastAsia="Times New Roman" w:hAnsi="Arial" w:cs="Arial"/>
                <w:b/>
                <w:bCs/>
              </w:rPr>
            </w:pPr>
            <w:r w:rsidRPr="00F72518">
              <w:rPr>
                <w:rFonts w:ascii="Arial" w:eastAsia="Times New Roman" w:hAnsi="Arial" w:cs="Arial"/>
                <w:b/>
                <w:bCs/>
              </w:rPr>
              <w:t>End Feet</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Action</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Feature</w:t>
            </w:r>
          </w:p>
        </w:tc>
        <w:tc>
          <w:tcPr>
            <w:tcW w:w="1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Feature Attribute</w:t>
            </w:r>
          </w:p>
        </w:tc>
        <w:tc>
          <w:tcPr>
            <w:tcW w:w="16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Size/Qty</w:t>
            </w:r>
          </w:p>
        </w:tc>
        <w:tc>
          <w:tcPr>
            <w:tcW w:w="99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Units</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Comment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Total</w:t>
            </w:r>
          </w:p>
        </w:tc>
      </w:tr>
      <w:tr w:rsidR="007A07AD" w:rsidRPr="00F72518" w:rsidTr="007A07AD">
        <w:trPr>
          <w:trHeight w:val="462"/>
        </w:trPr>
        <w:tc>
          <w:tcPr>
            <w:tcW w:w="839" w:type="dxa"/>
            <w:vMerge/>
            <w:tcBorders>
              <w:top w:val="single" w:sz="4" w:space="0" w:color="auto"/>
              <w:left w:val="single" w:sz="4" w:space="0" w:color="auto"/>
              <w:bottom w:val="single" w:sz="4" w:space="0" w:color="000000"/>
              <w:right w:val="single" w:sz="4" w:space="0" w:color="auto"/>
            </w:tcBorders>
            <w:vAlign w:val="center"/>
            <w:hideMark/>
          </w:tcPr>
          <w:p w:rsidR="007A07AD" w:rsidRPr="00F72518" w:rsidRDefault="007A07AD" w:rsidP="007A07AD">
            <w:pPr>
              <w:spacing w:after="0" w:line="240" w:lineRule="auto"/>
              <w:rPr>
                <w:rFonts w:ascii="Arial" w:eastAsia="Times New Roman" w:hAnsi="Arial" w:cs="Arial"/>
                <w:b/>
                <w:bCs/>
              </w:rPr>
            </w:pPr>
          </w:p>
        </w:tc>
        <w:tc>
          <w:tcPr>
            <w:tcW w:w="871" w:type="dxa"/>
            <w:vMerge/>
            <w:tcBorders>
              <w:top w:val="single" w:sz="4" w:space="0" w:color="auto"/>
              <w:left w:val="single" w:sz="4" w:space="0" w:color="auto"/>
              <w:bottom w:val="single" w:sz="4" w:space="0" w:color="000000"/>
              <w:right w:val="single" w:sz="4" w:space="0" w:color="auto"/>
            </w:tcBorders>
            <w:vAlign w:val="center"/>
            <w:hideMark/>
          </w:tcPr>
          <w:p w:rsidR="007A07AD" w:rsidRPr="00F72518" w:rsidRDefault="007A07AD" w:rsidP="007A07AD">
            <w:pPr>
              <w:spacing w:after="0" w:line="240" w:lineRule="auto"/>
              <w:rPr>
                <w:rFonts w:ascii="Arial" w:eastAsia="Times New Roman" w:hAnsi="Arial" w:cs="Arial"/>
                <w:b/>
                <w:bCs/>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7A07AD" w:rsidRPr="00F72518" w:rsidRDefault="007A07AD" w:rsidP="007A07AD">
            <w:pPr>
              <w:spacing w:after="0" w:line="240" w:lineRule="auto"/>
              <w:rPr>
                <w:rFonts w:ascii="Arial" w:eastAsia="Times New Roman" w:hAnsi="Arial" w:cs="Arial"/>
                <w:b/>
                <w:bCs/>
                <w:sz w:val="24"/>
                <w:szCs w:val="24"/>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7A07AD" w:rsidRPr="00F72518" w:rsidRDefault="007A07AD" w:rsidP="007A07AD">
            <w:pPr>
              <w:spacing w:after="0" w:line="240" w:lineRule="auto"/>
              <w:rPr>
                <w:rFonts w:ascii="Arial" w:eastAsia="Times New Roman" w:hAnsi="Arial" w:cs="Arial"/>
                <w:b/>
                <w:bCs/>
                <w:sz w:val="24"/>
                <w:szCs w:val="24"/>
              </w:rPr>
            </w:pPr>
          </w:p>
        </w:tc>
        <w:tc>
          <w:tcPr>
            <w:tcW w:w="1710"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F72518" w:rsidRDefault="007A07AD" w:rsidP="007A07AD">
            <w:pPr>
              <w:spacing w:after="0" w:line="240" w:lineRule="auto"/>
              <w:rPr>
                <w:rFonts w:ascii="Arial" w:eastAsia="Times New Roman" w:hAnsi="Arial" w:cs="Arial"/>
                <w:b/>
                <w:bCs/>
                <w:sz w:val="24"/>
                <w:szCs w:val="24"/>
              </w:rPr>
            </w:pPr>
          </w:p>
        </w:tc>
        <w:tc>
          <w:tcPr>
            <w:tcW w:w="720" w:type="dxa"/>
            <w:tcBorders>
              <w:top w:val="nil"/>
              <w:left w:val="nil"/>
              <w:bottom w:val="single" w:sz="4" w:space="0" w:color="auto"/>
              <w:right w:val="nil"/>
            </w:tcBorders>
            <w:shd w:val="clear" w:color="auto" w:fill="auto"/>
            <w:noWrap/>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L</w:t>
            </w:r>
          </w:p>
        </w:tc>
        <w:tc>
          <w:tcPr>
            <w:tcW w:w="450" w:type="dxa"/>
            <w:tcBorders>
              <w:top w:val="nil"/>
              <w:left w:val="nil"/>
              <w:bottom w:val="single" w:sz="4" w:space="0" w:color="auto"/>
              <w:right w:val="nil"/>
            </w:tcBorders>
            <w:shd w:val="clear" w:color="auto" w:fill="auto"/>
            <w:noWrap/>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H</w:t>
            </w:r>
          </w:p>
        </w:tc>
        <w:tc>
          <w:tcPr>
            <w:tcW w:w="450" w:type="dxa"/>
            <w:tcBorders>
              <w:top w:val="nil"/>
              <w:left w:val="nil"/>
              <w:bottom w:val="single" w:sz="4" w:space="0" w:color="auto"/>
              <w:right w:val="single" w:sz="4" w:space="0" w:color="auto"/>
            </w:tcBorders>
            <w:shd w:val="clear" w:color="auto" w:fill="auto"/>
            <w:noWrap/>
            <w:vAlign w:val="bottom"/>
            <w:hideMark/>
          </w:tcPr>
          <w:p w:rsidR="007A07AD" w:rsidRPr="00F72518" w:rsidRDefault="007A07AD" w:rsidP="007A07AD">
            <w:pPr>
              <w:spacing w:after="0" w:line="240" w:lineRule="auto"/>
              <w:jc w:val="center"/>
              <w:rPr>
                <w:rFonts w:ascii="Arial" w:eastAsia="Times New Roman" w:hAnsi="Arial" w:cs="Arial"/>
                <w:b/>
                <w:bCs/>
                <w:sz w:val="24"/>
                <w:szCs w:val="24"/>
              </w:rPr>
            </w:pPr>
            <w:r w:rsidRPr="00F72518">
              <w:rPr>
                <w:rFonts w:ascii="Arial" w:eastAsia="Times New Roman" w:hAnsi="Arial" w:cs="Arial"/>
                <w:b/>
                <w:bCs/>
                <w:sz w:val="24"/>
                <w:szCs w:val="24"/>
              </w:rPr>
              <w:t>W</w:t>
            </w:r>
          </w:p>
        </w:tc>
        <w:tc>
          <w:tcPr>
            <w:tcW w:w="990" w:type="dxa"/>
            <w:tcBorders>
              <w:top w:val="single" w:sz="4" w:space="0" w:color="auto"/>
              <w:left w:val="single" w:sz="4" w:space="0" w:color="auto"/>
              <w:bottom w:val="single" w:sz="4" w:space="0" w:color="000000"/>
              <w:right w:val="single" w:sz="4" w:space="0" w:color="auto"/>
            </w:tcBorders>
            <w:vAlign w:val="center"/>
            <w:hideMark/>
          </w:tcPr>
          <w:p w:rsidR="007A07AD" w:rsidRPr="00F72518" w:rsidRDefault="007A07AD" w:rsidP="007A07AD">
            <w:pPr>
              <w:spacing w:after="0" w:line="240" w:lineRule="auto"/>
              <w:rPr>
                <w:rFonts w:ascii="Arial" w:eastAsia="Times New Roman" w:hAnsi="Arial" w:cs="Arial"/>
                <w:b/>
                <w:bCs/>
                <w:sz w:val="24"/>
                <w:szCs w:val="24"/>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7A07AD" w:rsidRPr="00F72518" w:rsidRDefault="007A07AD" w:rsidP="007A07AD">
            <w:pPr>
              <w:spacing w:after="0" w:line="240" w:lineRule="auto"/>
              <w:rPr>
                <w:rFonts w:ascii="Arial" w:eastAsia="Times New Roman" w:hAnsi="Arial" w:cs="Arial"/>
                <w:b/>
                <w:bCs/>
                <w:sz w:val="24"/>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F72518" w:rsidRDefault="007A07AD" w:rsidP="007A07AD">
            <w:pPr>
              <w:spacing w:after="0" w:line="240" w:lineRule="auto"/>
              <w:rPr>
                <w:rFonts w:ascii="Arial" w:eastAsia="Times New Roman" w:hAnsi="Arial" w:cs="Arial"/>
                <w:b/>
                <w:bCs/>
                <w:sz w:val="24"/>
                <w:szCs w:val="24"/>
              </w:rPr>
            </w:pP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Segment Begins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Parking North (Lenox Crater TH)</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 </w:t>
            </w:r>
          </w:p>
        </w:tc>
      </w:tr>
      <w:tr w:rsidR="007A07AD" w:rsidRPr="00F72518" w:rsidTr="007A07AD">
        <w:trPr>
          <w:trHeight w:val="51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6</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Retaining Wall Rock Single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Right Side Wall</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12.0</w:t>
            </w:r>
          </w:p>
        </w:tc>
      </w:tr>
      <w:tr w:rsidR="007A07AD" w:rsidRPr="00F72518" w:rsidTr="007A07AD">
        <w:trPr>
          <w:trHeight w:val="51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6</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Retaining Wall Rock Single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Left Side Wall</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12.0</w:t>
            </w:r>
          </w:p>
        </w:tc>
      </w:tr>
      <w:tr w:rsidR="007A07AD" w:rsidRPr="00F72518" w:rsidTr="007A07AD">
        <w:trPr>
          <w:trHeight w:val="51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6</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Steps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 Structural Framed</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1.5</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2.5</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6.0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Top Step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22.5</w:t>
            </w:r>
          </w:p>
        </w:tc>
      </w:tr>
      <w:tr w:rsidR="007A07AD" w:rsidRPr="00F72518" w:rsidTr="007A07AD">
        <w:trPr>
          <w:trHeight w:val="51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6</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Steps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 Structural Framed</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1.5</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1.8</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6.0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2nd Step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16.5</w:t>
            </w:r>
          </w:p>
        </w:tc>
      </w:tr>
      <w:tr w:rsidR="007A07AD" w:rsidRPr="00F72518" w:rsidTr="00A8579C">
        <w:trPr>
          <w:trHeight w:val="51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6</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Steps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 Structural Framed</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1.5</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1.2</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6.0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3rd Step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10.4</w:t>
            </w:r>
          </w:p>
        </w:tc>
      </w:tr>
      <w:tr w:rsidR="007A07AD" w:rsidRPr="00F72518" w:rsidTr="00A8579C">
        <w:trPr>
          <w:trHeight w:val="510"/>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6</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Steps</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 Structural Framed</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4th Step</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10.4</w:t>
            </w:r>
          </w:p>
        </w:tc>
      </w:tr>
      <w:tr w:rsidR="007A07AD" w:rsidRPr="00F72518" w:rsidTr="00A8579C">
        <w:trPr>
          <w:trHeight w:val="510"/>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6</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Steps</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 Structural Framed</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Bottom Step</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10.4</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6</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1.5</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Left Side Wall</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9.0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6</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1.5</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Right Side Wall</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9.0</w:t>
            </w:r>
          </w:p>
        </w:tc>
      </w:tr>
      <w:tr w:rsidR="007A07AD" w:rsidRPr="00F72518" w:rsidTr="007A07AD">
        <w:trPr>
          <w:trHeight w:val="51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15</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25</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Retaining Wall Rock Single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1.5</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Left Side Wall</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30.0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15</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25</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1.5</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Left Side Wall</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15.0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25</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105</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Perform</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Hillslope &lt;20%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80.0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80.0</w:t>
            </w:r>
          </w:p>
        </w:tc>
      </w:tr>
      <w:tr w:rsidR="007A07AD" w:rsidRPr="00F72518" w:rsidTr="007A07AD">
        <w:trPr>
          <w:trHeight w:val="51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105</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130</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Retaining Wall Rock Non Structural junk wall</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Junk wall small rock</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25.0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150.0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130</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251</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Perform</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Hillslope &lt;20%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121.0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121.0</w:t>
            </w:r>
          </w:p>
        </w:tc>
      </w:tr>
      <w:tr w:rsidR="007A07AD" w:rsidRPr="00F72518" w:rsidTr="007A07AD">
        <w:trPr>
          <w:trHeight w:val="51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251</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287</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Retaining Wall Rock Non Structural junk wall</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Junk wall small rock</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36.0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216.0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251</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287</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Crush</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36.0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72.0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287</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377</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Perform</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Hillslope &lt;20%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90.0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90.0</w:t>
            </w:r>
          </w:p>
        </w:tc>
      </w:tr>
      <w:tr w:rsidR="007A07AD" w:rsidRPr="00F72518" w:rsidTr="007A07AD">
        <w:trPr>
          <w:trHeight w:val="510"/>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377</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387</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Retaining Wall Rock Non Structural junk wall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Junk wall large rock</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60.0</w:t>
            </w:r>
          </w:p>
        </w:tc>
      </w:tr>
      <w:tr w:rsidR="007A07AD" w:rsidRPr="00F72518" w:rsidTr="009A34F8">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377</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387</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Crush</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 Crush Fill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Distance &lt;300'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20.0</w:t>
            </w:r>
          </w:p>
        </w:tc>
      </w:tr>
      <w:tr w:rsidR="007A07AD" w:rsidRPr="00F72518" w:rsidTr="009A34F8">
        <w:trPr>
          <w:trHeight w:val="255"/>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387</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797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Perform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Trail Construction</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Hillslope &lt;20%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410.0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lin ft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410.0</w:t>
            </w:r>
          </w:p>
        </w:tc>
      </w:tr>
      <w:tr w:rsidR="007A07AD" w:rsidRPr="00F72518" w:rsidTr="009A34F8">
        <w:trPr>
          <w:trHeight w:val="255"/>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413</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Remove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 hard</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4.0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hrs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Grip Hoist Time</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4.0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415</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Remove</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rock hard</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4.0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Grip Hoist Time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4.0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700</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745</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Steps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Cable</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45.0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8.0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4.0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14 Steps</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1440.0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700</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sq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2.0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745</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sq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2.0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745</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797</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Construct</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Steps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Cable</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52.0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8.0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4.0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14 Steps</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1664.0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745</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5.0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10.0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797</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Excavate</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5.0</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10.0</w:t>
            </w:r>
          </w:p>
        </w:tc>
      </w:tr>
      <w:tr w:rsidR="007A07AD" w:rsidRPr="00F72518"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797</w:t>
            </w:r>
          </w:p>
        </w:tc>
        <w:tc>
          <w:tcPr>
            <w:tcW w:w="871"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180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Segment Ends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16"/>
                <w:szCs w:val="16"/>
              </w:rPr>
            </w:pPr>
            <w:r w:rsidRPr="00F72518">
              <w:rPr>
                <w:rFonts w:ascii="Arial" w:eastAsia="Times New Roman" w:hAnsi="Arial" w:cs="Arial"/>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F72518" w:rsidRDefault="007A07AD" w:rsidP="007A07AD">
            <w:pPr>
              <w:spacing w:after="0" w:line="240" w:lineRule="auto"/>
              <w:jc w:val="center"/>
              <w:rPr>
                <w:rFonts w:ascii="Arial" w:eastAsia="Times New Roman" w:hAnsi="Arial" w:cs="Arial"/>
                <w:sz w:val="20"/>
                <w:szCs w:val="20"/>
              </w:rPr>
            </w:pPr>
            <w:r w:rsidRPr="00F72518">
              <w:rPr>
                <w:rFonts w:ascii="Arial" w:eastAsia="Times New Roman" w:hAnsi="Arial" w:cs="Arial"/>
                <w:sz w:val="20"/>
                <w:szCs w:val="20"/>
              </w:rPr>
              <w:t>Parking South (Lenox Crater TH)</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F72518" w:rsidRDefault="007A07AD" w:rsidP="007A07AD">
            <w:pPr>
              <w:spacing w:after="0" w:line="240" w:lineRule="auto"/>
              <w:jc w:val="center"/>
              <w:rPr>
                <w:rFonts w:ascii="Arial" w:eastAsia="Times New Roman" w:hAnsi="Arial" w:cs="Arial"/>
                <w:b/>
                <w:bCs/>
                <w:sz w:val="16"/>
                <w:szCs w:val="16"/>
              </w:rPr>
            </w:pPr>
            <w:r w:rsidRPr="00F72518">
              <w:rPr>
                <w:rFonts w:ascii="Arial" w:eastAsia="Times New Roman" w:hAnsi="Arial" w:cs="Arial"/>
                <w:b/>
                <w:bCs/>
                <w:sz w:val="16"/>
                <w:szCs w:val="16"/>
              </w:rPr>
              <w:t> </w:t>
            </w:r>
          </w:p>
        </w:tc>
      </w:tr>
    </w:tbl>
    <w:p w:rsidR="007A07AD" w:rsidRDefault="007A07AD" w:rsidP="007A07AD"/>
    <w:tbl>
      <w:tblPr>
        <w:tblW w:w="11355" w:type="dxa"/>
        <w:tblInd w:w="93" w:type="dxa"/>
        <w:tblLayout w:type="fixed"/>
        <w:tblLook w:val="04A0" w:firstRow="1" w:lastRow="0" w:firstColumn="1" w:lastColumn="0" w:noHBand="0" w:noVBand="1"/>
      </w:tblPr>
      <w:tblGrid>
        <w:gridCol w:w="839"/>
        <w:gridCol w:w="886"/>
        <w:gridCol w:w="1476"/>
        <w:gridCol w:w="1674"/>
        <w:gridCol w:w="1710"/>
        <w:gridCol w:w="540"/>
        <w:gridCol w:w="180"/>
        <w:gridCol w:w="422"/>
        <w:gridCol w:w="106"/>
        <w:gridCol w:w="443"/>
        <w:gridCol w:w="919"/>
        <w:gridCol w:w="1350"/>
        <w:gridCol w:w="810"/>
      </w:tblGrid>
      <w:tr w:rsidR="007A07AD" w:rsidRPr="001144E3" w:rsidTr="007A07AD">
        <w:trPr>
          <w:trHeight w:val="405"/>
        </w:trPr>
        <w:tc>
          <w:tcPr>
            <w:tcW w:w="839"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jc w:val="right"/>
              <w:rPr>
                <w:rFonts w:ascii="Arial" w:eastAsia="Times New Roman" w:hAnsi="Arial" w:cs="Arial"/>
                <w:sz w:val="28"/>
                <w:szCs w:val="28"/>
              </w:rPr>
            </w:pPr>
            <w:r w:rsidRPr="001144E3">
              <w:rPr>
                <w:rFonts w:ascii="Arial" w:eastAsia="Times New Roman" w:hAnsi="Arial" w:cs="Arial"/>
                <w:sz w:val="28"/>
                <w:szCs w:val="28"/>
              </w:rPr>
              <w:t>Trail:</w:t>
            </w:r>
          </w:p>
        </w:tc>
        <w:tc>
          <w:tcPr>
            <w:tcW w:w="886"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jc w:val="right"/>
              <w:rPr>
                <w:rFonts w:ascii="Arial" w:eastAsia="Times New Roman" w:hAnsi="Arial" w:cs="Arial"/>
                <w:sz w:val="28"/>
                <w:szCs w:val="28"/>
              </w:rPr>
            </w:pPr>
          </w:p>
        </w:tc>
        <w:tc>
          <w:tcPr>
            <w:tcW w:w="5400" w:type="dxa"/>
            <w:gridSpan w:val="4"/>
            <w:tcBorders>
              <w:top w:val="nil"/>
              <w:left w:val="nil"/>
              <w:bottom w:val="single" w:sz="4" w:space="0" w:color="auto"/>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32"/>
                <w:szCs w:val="32"/>
              </w:rPr>
            </w:pPr>
            <w:r w:rsidRPr="001144E3">
              <w:rPr>
                <w:rFonts w:ascii="Arial" w:eastAsia="Times New Roman" w:hAnsi="Arial" w:cs="Arial"/>
                <w:b/>
                <w:bCs/>
                <w:sz w:val="32"/>
                <w:szCs w:val="32"/>
              </w:rPr>
              <w:t>Lenox Crater Trail</w:t>
            </w:r>
          </w:p>
        </w:tc>
        <w:tc>
          <w:tcPr>
            <w:tcW w:w="602" w:type="dxa"/>
            <w:gridSpan w:val="2"/>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549" w:type="dxa"/>
            <w:gridSpan w:val="2"/>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919"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20"/>
                <w:szCs w:val="20"/>
              </w:rPr>
            </w:pPr>
          </w:p>
        </w:tc>
      </w:tr>
      <w:tr w:rsidR="007A07AD" w:rsidRPr="001144E3" w:rsidTr="007A07AD">
        <w:trPr>
          <w:trHeight w:val="405"/>
        </w:trPr>
        <w:tc>
          <w:tcPr>
            <w:tcW w:w="839"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jc w:val="right"/>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jc w:val="right"/>
              <w:rPr>
                <w:rFonts w:ascii="Arial" w:eastAsia="Times New Roman" w:hAnsi="Arial" w:cs="Arial"/>
                <w:sz w:val="28"/>
                <w:szCs w:val="28"/>
              </w:rPr>
            </w:pPr>
          </w:p>
        </w:tc>
        <w:tc>
          <w:tcPr>
            <w:tcW w:w="1476"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1674" w:type="dxa"/>
            <w:tcBorders>
              <w:top w:val="nil"/>
              <w:left w:val="nil"/>
              <w:bottom w:val="nil"/>
              <w:right w:val="nil"/>
            </w:tcBorders>
            <w:shd w:val="clear" w:color="auto" w:fill="auto"/>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1710" w:type="dxa"/>
            <w:tcBorders>
              <w:top w:val="nil"/>
              <w:left w:val="nil"/>
              <w:bottom w:val="nil"/>
              <w:right w:val="nil"/>
            </w:tcBorders>
            <w:shd w:val="clear" w:color="auto" w:fill="auto"/>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540"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602" w:type="dxa"/>
            <w:gridSpan w:val="2"/>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549" w:type="dxa"/>
            <w:gridSpan w:val="2"/>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919"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20"/>
                <w:szCs w:val="20"/>
              </w:rPr>
            </w:pPr>
          </w:p>
        </w:tc>
      </w:tr>
      <w:tr w:rsidR="007A07AD" w:rsidRPr="001144E3" w:rsidTr="007A07AD">
        <w:trPr>
          <w:trHeight w:val="360"/>
        </w:trPr>
        <w:tc>
          <w:tcPr>
            <w:tcW w:w="839"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886"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1476"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jc w:val="right"/>
              <w:rPr>
                <w:rFonts w:ascii="Arial" w:eastAsia="Times New Roman" w:hAnsi="Arial" w:cs="Arial"/>
                <w:sz w:val="28"/>
                <w:szCs w:val="28"/>
              </w:rPr>
            </w:pPr>
            <w:r w:rsidRPr="001144E3">
              <w:rPr>
                <w:rFonts w:ascii="Arial" w:eastAsia="Times New Roman" w:hAnsi="Arial" w:cs="Arial"/>
                <w:sz w:val="28"/>
                <w:szCs w:val="28"/>
              </w:rPr>
              <w:t>Segment</w:t>
            </w:r>
          </w:p>
        </w:tc>
        <w:tc>
          <w:tcPr>
            <w:tcW w:w="3384" w:type="dxa"/>
            <w:gridSpan w:val="2"/>
            <w:tcBorders>
              <w:top w:val="nil"/>
              <w:left w:val="nil"/>
              <w:bottom w:val="single" w:sz="4" w:space="0" w:color="auto"/>
              <w:right w:val="nil"/>
            </w:tcBorders>
            <w:shd w:val="clear" w:color="auto" w:fill="auto"/>
            <w:vAlign w:val="bottom"/>
            <w:hideMark/>
          </w:tcPr>
          <w:p w:rsidR="007A07AD" w:rsidRPr="001144E3" w:rsidRDefault="007A07AD" w:rsidP="007A07AD">
            <w:pPr>
              <w:spacing w:after="0" w:line="240" w:lineRule="auto"/>
              <w:rPr>
                <w:rFonts w:ascii="Arial" w:eastAsia="Times New Roman" w:hAnsi="Arial" w:cs="Arial"/>
                <w:sz w:val="20"/>
                <w:szCs w:val="20"/>
              </w:rPr>
            </w:pPr>
            <w:r w:rsidRPr="001144E3">
              <w:rPr>
                <w:rFonts w:ascii="Arial" w:eastAsia="Times New Roman" w:hAnsi="Arial" w:cs="Arial"/>
                <w:sz w:val="20"/>
                <w:szCs w:val="20"/>
              </w:rPr>
              <w:t>Existing Trail</w:t>
            </w:r>
            <w:r w:rsidR="00AD6307">
              <w:rPr>
                <w:rFonts w:ascii="Arial" w:eastAsia="Times New Roman" w:hAnsi="Arial" w:cs="Arial"/>
                <w:sz w:val="20"/>
                <w:szCs w:val="20"/>
              </w:rPr>
              <w:t xml:space="preserve"> Obliteration</w:t>
            </w:r>
          </w:p>
        </w:tc>
        <w:tc>
          <w:tcPr>
            <w:tcW w:w="540"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602" w:type="dxa"/>
            <w:gridSpan w:val="2"/>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549" w:type="dxa"/>
            <w:gridSpan w:val="2"/>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919"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jc w:val="right"/>
              <w:rPr>
                <w:rFonts w:ascii="Arial" w:eastAsia="Times New Roman" w:hAnsi="Arial" w:cs="Arial"/>
                <w:sz w:val="28"/>
                <w:szCs w:val="28"/>
              </w:rPr>
            </w:pPr>
            <w:r w:rsidRPr="001144E3">
              <w:rPr>
                <w:rFonts w:ascii="Arial" w:eastAsia="Times New Roman" w:hAnsi="Arial" w:cs="Arial"/>
                <w:sz w:val="28"/>
                <w:szCs w:val="28"/>
              </w:rPr>
              <w:t>Land Unit:</w:t>
            </w:r>
          </w:p>
        </w:tc>
        <w:tc>
          <w:tcPr>
            <w:tcW w:w="1350" w:type="dxa"/>
            <w:tcBorders>
              <w:top w:val="nil"/>
              <w:left w:val="nil"/>
              <w:bottom w:val="single" w:sz="4" w:space="0" w:color="auto"/>
              <w:right w:val="nil"/>
            </w:tcBorders>
            <w:shd w:val="clear" w:color="auto" w:fill="auto"/>
            <w:vAlign w:val="bottom"/>
            <w:hideMark/>
          </w:tcPr>
          <w:p w:rsidR="007A07AD" w:rsidRPr="001144E3" w:rsidRDefault="007A07AD" w:rsidP="007A07AD">
            <w:pPr>
              <w:spacing w:after="0" w:line="240" w:lineRule="auto"/>
              <w:rPr>
                <w:rFonts w:ascii="Arial" w:eastAsia="Times New Roman" w:hAnsi="Arial" w:cs="Arial"/>
                <w:sz w:val="20"/>
                <w:szCs w:val="20"/>
              </w:rPr>
            </w:pPr>
            <w:r w:rsidRPr="001144E3">
              <w:rPr>
                <w:rFonts w:ascii="Arial" w:eastAsia="Times New Roman" w:hAnsi="Arial" w:cs="Arial"/>
                <w:sz w:val="20"/>
                <w:szCs w:val="20"/>
              </w:rPr>
              <w:t>SUCR</w:t>
            </w:r>
          </w:p>
        </w:tc>
        <w:tc>
          <w:tcPr>
            <w:tcW w:w="810"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20"/>
                <w:szCs w:val="20"/>
              </w:rPr>
            </w:pPr>
          </w:p>
        </w:tc>
      </w:tr>
      <w:tr w:rsidR="007A07AD" w:rsidRPr="001144E3" w:rsidTr="007A07AD">
        <w:trPr>
          <w:trHeight w:val="405"/>
        </w:trPr>
        <w:tc>
          <w:tcPr>
            <w:tcW w:w="839"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8"/>
                <w:szCs w:val="28"/>
              </w:rPr>
            </w:pPr>
          </w:p>
        </w:tc>
        <w:tc>
          <w:tcPr>
            <w:tcW w:w="886"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8"/>
                <w:szCs w:val="28"/>
              </w:rPr>
            </w:pPr>
          </w:p>
        </w:tc>
        <w:tc>
          <w:tcPr>
            <w:tcW w:w="1476"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8"/>
                <w:szCs w:val="28"/>
                <w:u w:val="single"/>
              </w:rPr>
            </w:pPr>
          </w:p>
        </w:tc>
        <w:tc>
          <w:tcPr>
            <w:tcW w:w="1674" w:type="dxa"/>
            <w:tcBorders>
              <w:top w:val="nil"/>
              <w:left w:val="nil"/>
              <w:bottom w:val="nil"/>
              <w:right w:val="nil"/>
            </w:tcBorders>
            <w:shd w:val="clear" w:color="auto" w:fill="auto"/>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1710" w:type="dxa"/>
            <w:tcBorders>
              <w:top w:val="nil"/>
              <w:left w:val="nil"/>
              <w:bottom w:val="nil"/>
              <w:right w:val="nil"/>
            </w:tcBorders>
            <w:shd w:val="clear" w:color="auto" w:fill="auto"/>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540"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602" w:type="dxa"/>
            <w:gridSpan w:val="2"/>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549" w:type="dxa"/>
            <w:gridSpan w:val="2"/>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32"/>
                <w:szCs w:val="32"/>
              </w:rPr>
            </w:pPr>
          </w:p>
        </w:tc>
        <w:tc>
          <w:tcPr>
            <w:tcW w:w="919"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vAlign w:val="bottom"/>
            <w:hideMark/>
          </w:tcPr>
          <w:p w:rsidR="007A07AD" w:rsidRPr="001144E3"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1144E3" w:rsidRDefault="007A07AD" w:rsidP="007A07AD">
            <w:pPr>
              <w:spacing w:after="0" w:line="240" w:lineRule="auto"/>
              <w:rPr>
                <w:rFonts w:ascii="Arial" w:eastAsia="Times New Roman" w:hAnsi="Arial" w:cs="Arial"/>
                <w:b/>
                <w:bCs/>
                <w:sz w:val="20"/>
                <w:szCs w:val="20"/>
              </w:rPr>
            </w:pPr>
          </w:p>
        </w:tc>
      </w:tr>
      <w:tr w:rsidR="007A07AD" w:rsidRPr="001144E3" w:rsidTr="007A07AD">
        <w:trPr>
          <w:trHeight w:val="462"/>
        </w:trPr>
        <w:tc>
          <w:tcPr>
            <w:tcW w:w="83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Default="007A07AD" w:rsidP="007A07AD">
            <w:pPr>
              <w:spacing w:after="0" w:line="240" w:lineRule="auto"/>
              <w:jc w:val="center"/>
              <w:rPr>
                <w:rFonts w:ascii="Arial" w:eastAsia="Times New Roman" w:hAnsi="Arial" w:cs="Arial"/>
                <w:b/>
                <w:bCs/>
              </w:rPr>
            </w:pPr>
            <w:r w:rsidRPr="001144E3">
              <w:rPr>
                <w:rFonts w:ascii="Arial" w:eastAsia="Times New Roman" w:hAnsi="Arial" w:cs="Arial"/>
                <w:b/>
                <w:bCs/>
              </w:rPr>
              <w:t>Begin</w:t>
            </w:r>
          </w:p>
          <w:p w:rsidR="007A07AD" w:rsidRPr="001144E3" w:rsidRDefault="007A07AD" w:rsidP="007A07AD">
            <w:pPr>
              <w:spacing w:after="0" w:line="240" w:lineRule="auto"/>
              <w:jc w:val="center"/>
              <w:rPr>
                <w:rFonts w:ascii="Arial" w:eastAsia="Times New Roman" w:hAnsi="Arial" w:cs="Arial"/>
                <w:b/>
                <w:bCs/>
              </w:rPr>
            </w:pPr>
            <w:r w:rsidRPr="001144E3">
              <w:rPr>
                <w:rFonts w:ascii="Arial" w:eastAsia="Times New Roman" w:hAnsi="Arial" w:cs="Arial"/>
                <w:b/>
                <w:bCs/>
              </w:rPr>
              <w:t>Feet</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1144E3" w:rsidRDefault="007A07AD" w:rsidP="007A07AD">
            <w:pPr>
              <w:spacing w:after="0" w:line="240" w:lineRule="auto"/>
              <w:jc w:val="center"/>
              <w:rPr>
                <w:rFonts w:ascii="Arial" w:eastAsia="Times New Roman" w:hAnsi="Arial" w:cs="Arial"/>
                <w:b/>
                <w:bCs/>
              </w:rPr>
            </w:pPr>
            <w:r w:rsidRPr="001144E3">
              <w:rPr>
                <w:rFonts w:ascii="Arial" w:eastAsia="Times New Roman" w:hAnsi="Arial" w:cs="Arial"/>
                <w:b/>
                <w:bCs/>
              </w:rPr>
              <w:t>End Feet</w:t>
            </w:r>
          </w:p>
        </w:tc>
        <w:tc>
          <w:tcPr>
            <w:tcW w:w="147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Action</w:t>
            </w:r>
          </w:p>
        </w:tc>
        <w:tc>
          <w:tcPr>
            <w:tcW w:w="167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Feature</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Feature Attribute</w:t>
            </w:r>
          </w:p>
        </w:tc>
        <w:tc>
          <w:tcPr>
            <w:tcW w:w="169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Size/Qty</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Units</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Comment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Total</w:t>
            </w:r>
          </w:p>
        </w:tc>
      </w:tr>
      <w:tr w:rsidR="007A07AD" w:rsidRPr="001144E3" w:rsidTr="007A07AD">
        <w:trPr>
          <w:trHeight w:val="462"/>
        </w:trPr>
        <w:tc>
          <w:tcPr>
            <w:tcW w:w="839" w:type="dxa"/>
            <w:vMerge/>
            <w:tcBorders>
              <w:top w:val="single" w:sz="4" w:space="0" w:color="auto"/>
              <w:left w:val="single" w:sz="4" w:space="0" w:color="auto"/>
              <w:bottom w:val="single" w:sz="4" w:space="0" w:color="000000"/>
              <w:right w:val="single" w:sz="4" w:space="0" w:color="auto"/>
            </w:tcBorders>
            <w:vAlign w:val="center"/>
            <w:hideMark/>
          </w:tcPr>
          <w:p w:rsidR="007A07AD" w:rsidRPr="001144E3" w:rsidRDefault="007A07AD" w:rsidP="007A07AD">
            <w:pPr>
              <w:spacing w:after="0" w:line="240" w:lineRule="auto"/>
              <w:rPr>
                <w:rFonts w:ascii="Arial" w:eastAsia="Times New Roman" w:hAnsi="Arial" w:cs="Arial"/>
                <w:b/>
                <w:bCs/>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rsidR="007A07AD" w:rsidRPr="001144E3" w:rsidRDefault="007A07AD" w:rsidP="007A07AD">
            <w:pPr>
              <w:spacing w:after="0" w:line="240" w:lineRule="auto"/>
              <w:rPr>
                <w:rFonts w:ascii="Arial" w:eastAsia="Times New Roman" w:hAnsi="Arial" w:cs="Arial"/>
                <w:b/>
                <w:bCs/>
              </w:rPr>
            </w:pPr>
          </w:p>
        </w:tc>
        <w:tc>
          <w:tcPr>
            <w:tcW w:w="1476" w:type="dxa"/>
            <w:vMerge/>
            <w:tcBorders>
              <w:top w:val="single" w:sz="4" w:space="0" w:color="auto"/>
              <w:left w:val="single" w:sz="4" w:space="0" w:color="auto"/>
              <w:bottom w:val="single" w:sz="4" w:space="0" w:color="000000"/>
              <w:right w:val="single" w:sz="4" w:space="0" w:color="auto"/>
            </w:tcBorders>
            <w:vAlign w:val="center"/>
            <w:hideMark/>
          </w:tcPr>
          <w:p w:rsidR="007A07AD" w:rsidRPr="001144E3" w:rsidRDefault="007A07AD" w:rsidP="007A07AD">
            <w:pPr>
              <w:spacing w:after="0" w:line="240" w:lineRule="auto"/>
              <w:rPr>
                <w:rFonts w:ascii="Arial" w:eastAsia="Times New Roman" w:hAnsi="Arial" w:cs="Arial"/>
                <w:b/>
                <w:bCs/>
                <w:sz w:val="24"/>
                <w:szCs w:val="24"/>
              </w:rPr>
            </w:pPr>
          </w:p>
        </w:tc>
        <w:tc>
          <w:tcPr>
            <w:tcW w:w="1674" w:type="dxa"/>
            <w:vMerge/>
            <w:tcBorders>
              <w:top w:val="single" w:sz="4" w:space="0" w:color="auto"/>
              <w:left w:val="single" w:sz="4" w:space="0" w:color="auto"/>
              <w:bottom w:val="single" w:sz="4" w:space="0" w:color="000000"/>
              <w:right w:val="single" w:sz="4" w:space="0" w:color="auto"/>
            </w:tcBorders>
            <w:vAlign w:val="center"/>
            <w:hideMark/>
          </w:tcPr>
          <w:p w:rsidR="007A07AD" w:rsidRPr="001144E3" w:rsidRDefault="007A07AD" w:rsidP="007A07AD">
            <w:pPr>
              <w:spacing w:after="0" w:line="240" w:lineRule="auto"/>
              <w:rPr>
                <w:rFonts w:ascii="Arial" w:eastAsia="Times New Roman" w:hAnsi="Arial" w:cs="Arial"/>
                <w:b/>
                <w:bCs/>
                <w:sz w:val="24"/>
                <w:szCs w:val="24"/>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7A07AD" w:rsidRPr="001144E3" w:rsidRDefault="007A07AD" w:rsidP="007A07AD">
            <w:pPr>
              <w:spacing w:after="0" w:line="240" w:lineRule="auto"/>
              <w:rPr>
                <w:rFonts w:ascii="Arial" w:eastAsia="Times New Roman" w:hAnsi="Arial" w:cs="Arial"/>
                <w:b/>
                <w:bCs/>
                <w:sz w:val="24"/>
                <w:szCs w:val="24"/>
              </w:rPr>
            </w:pPr>
          </w:p>
        </w:tc>
        <w:tc>
          <w:tcPr>
            <w:tcW w:w="720" w:type="dxa"/>
            <w:gridSpan w:val="2"/>
            <w:tcBorders>
              <w:top w:val="nil"/>
              <w:left w:val="nil"/>
              <w:bottom w:val="single" w:sz="4" w:space="0" w:color="auto"/>
              <w:right w:val="nil"/>
            </w:tcBorders>
            <w:shd w:val="clear" w:color="auto" w:fill="auto"/>
            <w:noWrap/>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L</w:t>
            </w:r>
          </w:p>
        </w:tc>
        <w:tc>
          <w:tcPr>
            <w:tcW w:w="528" w:type="dxa"/>
            <w:gridSpan w:val="2"/>
            <w:tcBorders>
              <w:top w:val="nil"/>
              <w:left w:val="nil"/>
              <w:bottom w:val="single" w:sz="4" w:space="0" w:color="auto"/>
              <w:right w:val="nil"/>
            </w:tcBorders>
            <w:shd w:val="clear" w:color="auto" w:fill="auto"/>
            <w:noWrap/>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H</w:t>
            </w:r>
          </w:p>
        </w:tc>
        <w:tc>
          <w:tcPr>
            <w:tcW w:w="443" w:type="dxa"/>
            <w:tcBorders>
              <w:top w:val="nil"/>
              <w:left w:val="nil"/>
              <w:bottom w:val="single" w:sz="4" w:space="0" w:color="auto"/>
              <w:right w:val="single" w:sz="4" w:space="0" w:color="auto"/>
            </w:tcBorders>
            <w:shd w:val="clear" w:color="auto" w:fill="auto"/>
            <w:noWrap/>
            <w:vAlign w:val="bottom"/>
            <w:hideMark/>
          </w:tcPr>
          <w:p w:rsidR="007A07AD" w:rsidRPr="001144E3" w:rsidRDefault="007A07AD" w:rsidP="007A07AD">
            <w:pPr>
              <w:spacing w:after="0" w:line="240" w:lineRule="auto"/>
              <w:jc w:val="center"/>
              <w:rPr>
                <w:rFonts w:ascii="Arial" w:eastAsia="Times New Roman" w:hAnsi="Arial" w:cs="Arial"/>
                <w:b/>
                <w:bCs/>
                <w:sz w:val="24"/>
                <w:szCs w:val="24"/>
              </w:rPr>
            </w:pPr>
            <w:r w:rsidRPr="001144E3">
              <w:rPr>
                <w:rFonts w:ascii="Arial" w:eastAsia="Times New Roman" w:hAnsi="Arial" w:cs="Arial"/>
                <w:b/>
                <w:bCs/>
                <w:sz w:val="24"/>
                <w:szCs w:val="24"/>
              </w:rPr>
              <w:t>W</w:t>
            </w:r>
          </w:p>
        </w:tc>
        <w:tc>
          <w:tcPr>
            <w:tcW w:w="919" w:type="dxa"/>
            <w:vMerge/>
            <w:tcBorders>
              <w:top w:val="single" w:sz="4" w:space="0" w:color="auto"/>
              <w:left w:val="single" w:sz="4" w:space="0" w:color="auto"/>
              <w:bottom w:val="single" w:sz="4" w:space="0" w:color="000000"/>
              <w:right w:val="single" w:sz="4" w:space="0" w:color="auto"/>
            </w:tcBorders>
            <w:vAlign w:val="center"/>
            <w:hideMark/>
          </w:tcPr>
          <w:p w:rsidR="007A07AD" w:rsidRPr="001144E3" w:rsidRDefault="007A07AD" w:rsidP="007A07AD">
            <w:pPr>
              <w:spacing w:after="0" w:line="240" w:lineRule="auto"/>
              <w:rPr>
                <w:rFonts w:ascii="Arial" w:eastAsia="Times New Roman" w:hAnsi="Arial" w:cs="Arial"/>
                <w:b/>
                <w:bCs/>
                <w:sz w:val="24"/>
                <w:szCs w:val="24"/>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7A07AD" w:rsidRPr="001144E3" w:rsidRDefault="007A07AD" w:rsidP="007A07AD">
            <w:pPr>
              <w:spacing w:after="0" w:line="240" w:lineRule="auto"/>
              <w:rPr>
                <w:rFonts w:ascii="Arial" w:eastAsia="Times New Roman" w:hAnsi="Arial" w:cs="Arial"/>
                <w:b/>
                <w:bCs/>
                <w:sz w:val="24"/>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1144E3" w:rsidRDefault="007A07AD" w:rsidP="007A07AD">
            <w:pPr>
              <w:spacing w:after="0" w:line="240" w:lineRule="auto"/>
              <w:rPr>
                <w:rFonts w:ascii="Arial" w:eastAsia="Times New Roman" w:hAnsi="Arial" w:cs="Arial"/>
                <w:b/>
                <w:bCs/>
                <w:sz w:val="24"/>
                <w:szCs w:val="24"/>
              </w:rPr>
            </w:pP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Segment Begins</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Lenox Crater Trailhead</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 </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0</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46</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46.0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17.0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782.0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46</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175</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129.0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14.0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1806.0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175</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460</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285.0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3135.0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460</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508</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48.0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14.0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672.0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482</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Climbing Turn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ea</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center of climbing turn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508</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701</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&gt;20%&lt;40%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193.0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12.0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2316.0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701</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761</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60.0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27.0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1620.0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735</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Climbing Turn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ea</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center of climbing turn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752</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Climbing Turn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ea</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center of climbing turn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761</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1118</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357.0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13.0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4641.0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1033</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Sign Trail</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 </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1071</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Sign Trail</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 </w:t>
            </w:r>
          </w:p>
        </w:tc>
      </w:tr>
      <w:tr w:rsidR="007A07AD" w:rsidRPr="001144E3" w:rsidTr="009A34F8">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1071</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1118</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47.0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25.0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1175.0</w:t>
            </w:r>
          </w:p>
        </w:tc>
      </w:tr>
      <w:tr w:rsidR="007A07AD" w:rsidRPr="001144E3" w:rsidTr="009A34F8">
        <w:trPr>
          <w:trHeight w:val="255"/>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1118</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14.0</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14.0</w:t>
            </w:r>
          </w:p>
        </w:tc>
      </w:tr>
      <w:tr w:rsidR="007A07AD" w:rsidRPr="001144E3" w:rsidTr="009A34F8">
        <w:trPr>
          <w:trHeight w:val="255"/>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1118</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1346</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228.0</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27.0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6156.0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1165</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14.0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14.0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1190</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14.0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14.0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1215</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14.0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14.0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1240</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14.0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14.0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1325</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14.0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14.0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1325</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1424</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99.0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15.0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1485.0</w:t>
            </w:r>
          </w:p>
        </w:tc>
      </w:tr>
      <w:tr w:rsidR="007A07AD" w:rsidRPr="001144E3" w:rsidTr="003C6A9A">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1426</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1517</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Level ground </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91.0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75.0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3C6A9A" w:rsidP="00A8579C">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D</w:t>
            </w:r>
            <w:r w:rsidR="007A07AD" w:rsidRPr="001144E3">
              <w:rPr>
                <w:rFonts w:ascii="Arial" w:eastAsia="Times New Roman" w:hAnsi="Arial" w:cs="Arial"/>
                <w:sz w:val="20"/>
                <w:szCs w:val="20"/>
              </w:rPr>
              <w:t>e</w:t>
            </w:r>
            <w:r>
              <w:rPr>
                <w:rFonts w:ascii="Arial" w:eastAsia="Times New Roman" w:hAnsi="Arial" w:cs="Arial"/>
                <w:sz w:val="20"/>
                <w:szCs w:val="20"/>
              </w:rPr>
              <w:t>-</w:t>
            </w:r>
            <w:r w:rsidR="007A07AD" w:rsidRPr="001144E3">
              <w:rPr>
                <w:rFonts w:ascii="Arial" w:eastAsia="Times New Roman" w:hAnsi="Arial" w:cs="Arial"/>
                <w:sz w:val="20"/>
                <w:szCs w:val="20"/>
              </w:rPr>
              <w:t xml:space="preserve">compaction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6825.0</w:t>
            </w:r>
          </w:p>
        </w:tc>
      </w:tr>
      <w:tr w:rsidR="007A07AD" w:rsidRPr="001144E3" w:rsidTr="003C6A9A">
        <w:trPr>
          <w:trHeight w:val="510"/>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1600</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1667</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Import</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Fill Material</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Distance &gt;800'&lt;1300'</w:t>
            </w:r>
          </w:p>
        </w:tc>
        <w:tc>
          <w:tcPr>
            <w:tcW w:w="72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67.0</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2.0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9.0</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material from side bench construction</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1206.0</w:t>
            </w:r>
          </w:p>
        </w:tc>
      </w:tr>
      <w:tr w:rsidR="007A07AD" w:rsidRPr="001144E3" w:rsidTr="003C6A9A">
        <w:trPr>
          <w:trHeight w:val="255"/>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1600</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1667</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Remove</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Trail Obliteration</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Hillslope &lt;20%</w:t>
            </w:r>
          </w:p>
        </w:tc>
        <w:tc>
          <w:tcPr>
            <w:tcW w:w="72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67.0</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9.0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lin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603.0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1610</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9.0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9.0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1620</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9.0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9.0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1630</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9.0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9.0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1640</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Construct</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Steps</w:t>
            </w:r>
          </w:p>
        </w:tc>
        <w:tc>
          <w:tcPr>
            <w:tcW w:w="1710" w:type="dxa"/>
            <w:tcBorders>
              <w:top w:val="nil"/>
              <w:left w:val="nil"/>
              <w:bottom w:val="single" w:sz="4" w:space="0" w:color="auto"/>
              <w:right w:val="single" w:sz="4" w:space="0" w:color="auto"/>
            </w:tcBorders>
            <w:shd w:val="clear" w:color="000000" w:fill="FFFFFF"/>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Log Check</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9.0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1.0</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xml:space="preserve">logs within 100ft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9.0</w:t>
            </w:r>
          </w:p>
        </w:tc>
      </w:tr>
      <w:tr w:rsidR="007A07AD" w:rsidRPr="001144E3" w:rsidTr="007A07AD">
        <w:trPr>
          <w:trHeight w:val="255"/>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1667</w:t>
            </w:r>
          </w:p>
        </w:tc>
        <w:tc>
          <w:tcPr>
            <w:tcW w:w="88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1674"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Segment Ends</w:t>
            </w:r>
          </w:p>
        </w:tc>
        <w:tc>
          <w:tcPr>
            <w:tcW w:w="171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16"/>
                <w:szCs w:val="16"/>
              </w:rPr>
            </w:pPr>
            <w:r w:rsidRPr="001144E3">
              <w:rPr>
                <w:rFonts w:ascii="Arial" w:eastAsia="Times New Roman" w:hAnsi="Arial" w:cs="Arial"/>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1144E3" w:rsidRDefault="007A07AD" w:rsidP="007A07AD">
            <w:pPr>
              <w:spacing w:after="0" w:line="240" w:lineRule="auto"/>
              <w:jc w:val="center"/>
              <w:rPr>
                <w:rFonts w:ascii="Arial" w:eastAsia="Times New Roman" w:hAnsi="Arial" w:cs="Arial"/>
                <w:sz w:val="20"/>
                <w:szCs w:val="20"/>
              </w:rPr>
            </w:pPr>
            <w:r w:rsidRPr="001144E3">
              <w:rPr>
                <w:rFonts w:ascii="Arial" w:eastAsia="Times New Roman" w:hAnsi="Arial" w:cs="Arial"/>
                <w:sz w:val="20"/>
                <w:szCs w:val="20"/>
              </w:rPr>
              <w:t>Lenox Crater Summit</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1144E3" w:rsidRDefault="007A07AD" w:rsidP="007A07AD">
            <w:pPr>
              <w:spacing w:after="0" w:line="240" w:lineRule="auto"/>
              <w:jc w:val="center"/>
              <w:rPr>
                <w:rFonts w:ascii="Arial" w:eastAsia="Times New Roman" w:hAnsi="Arial" w:cs="Arial"/>
                <w:b/>
                <w:bCs/>
                <w:sz w:val="16"/>
                <w:szCs w:val="16"/>
              </w:rPr>
            </w:pPr>
            <w:r w:rsidRPr="001144E3">
              <w:rPr>
                <w:rFonts w:ascii="Arial" w:eastAsia="Times New Roman" w:hAnsi="Arial" w:cs="Arial"/>
                <w:b/>
                <w:bCs/>
                <w:sz w:val="16"/>
                <w:szCs w:val="16"/>
              </w:rPr>
              <w:t> </w:t>
            </w:r>
          </w:p>
        </w:tc>
      </w:tr>
    </w:tbl>
    <w:p w:rsidR="007A07AD" w:rsidRDefault="007A07AD" w:rsidP="007A07AD"/>
    <w:tbl>
      <w:tblPr>
        <w:tblW w:w="11355" w:type="dxa"/>
        <w:tblInd w:w="93" w:type="dxa"/>
        <w:tblLayout w:type="fixed"/>
        <w:tblLook w:val="04A0" w:firstRow="1" w:lastRow="0" w:firstColumn="1" w:lastColumn="0" w:noHBand="0" w:noVBand="1"/>
      </w:tblPr>
      <w:tblGrid>
        <w:gridCol w:w="915"/>
        <w:gridCol w:w="810"/>
        <w:gridCol w:w="1440"/>
        <w:gridCol w:w="1710"/>
        <w:gridCol w:w="764"/>
        <w:gridCol w:w="946"/>
        <w:gridCol w:w="720"/>
        <w:gridCol w:w="450"/>
        <w:gridCol w:w="450"/>
        <w:gridCol w:w="360"/>
        <w:gridCol w:w="270"/>
        <w:gridCol w:w="360"/>
        <w:gridCol w:w="540"/>
        <w:gridCol w:w="810"/>
        <w:gridCol w:w="810"/>
      </w:tblGrid>
      <w:tr w:rsidR="007A07AD" w:rsidRPr="0043746E" w:rsidTr="007A07AD">
        <w:trPr>
          <w:trHeight w:val="405"/>
        </w:trPr>
        <w:tc>
          <w:tcPr>
            <w:tcW w:w="915"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jc w:val="right"/>
              <w:rPr>
                <w:rFonts w:ascii="Arial" w:eastAsia="Times New Roman" w:hAnsi="Arial" w:cs="Arial"/>
                <w:sz w:val="28"/>
                <w:szCs w:val="28"/>
              </w:rPr>
            </w:pPr>
            <w:r w:rsidRPr="0043746E">
              <w:rPr>
                <w:rFonts w:ascii="Arial" w:eastAsia="Times New Roman" w:hAnsi="Arial" w:cs="Arial"/>
                <w:sz w:val="28"/>
                <w:szCs w:val="28"/>
              </w:rPr>
              <w:t>Trail:</w:t>
            </w:r>
          </w:p>
        </w:tc>
        <w:tc>
          <w:tcPr>
            <w:tcW w:w="81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jc w:val="right"/>
              <w:rPr>
                <w:rFonts w:ascii="Arial" w:eastAsia="Times New Roman" w:hAnsi="Arial" w:cs="Arial"/>
                <w:sz w:val="28"/>
                <w:szCs w:val="28"/>
              </w:rPr>
            </w:pPr>
          </w:p>
        </w:tc>
        <w:tc>
          <w:tcPr>
            <w:tcW w:w="6480" w:type="dxa"/>
            <w:gridSpan w:val="7"/>
            <w:tcBorders>
              <w:top w:val="nil"/>
              <w:left w:val="nil"/>
              <w:bottom w:val="single" w:sz="4" w:space="0" w:color="auto"/>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32"/>
                <w:szCs w:val="32"/>
              </w:rPr>
            </w:pPr>
            <w:r w:rsidRPr="0043746E">
              <w:rPr>
                <w:rFonts w:ascii="Arial" w:eastAsia="Times New Roman" w:hAnsi="Arial" w:cs="Arial"/>
                <w:b/>
                <w:bCs/>
                <w:sz w:val="32"/>
                <w:szCs w:val="32"/>
              </w:rPr>
              <w:t>Lenox - Lava Flow Connector Trail</w:t>
            </w:r>
          </w:p>
        </w:tc>
        <w:tc>
          <w:tcPr>
            <w:tcW w:w="36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27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900" w:type="dxa"/>
            <w:gridSpan w:val="2"/>
            <w:tcBorders>
              <w:top w:val="nil"/>
              <w:left w:val="nil"/>
              <w:bottom w:val="nil"/>
              <w:right w:val="nil"/>
            </w:tcBorders>
            <w:shd w:val="clear" w:color="auto" w:fill="auto"/>
            <w:noWrap/>
            <w:vAlign w:val="bottom"/>
            <w:hideMark/>
          </w:tcPr>
          <w:p w:rsidR="007A07AD" w:rsidRPr="0043746E" w:rsidRDefault="007A07AD" w:rsidP="007A07AD">
            <w:pPr>
              <w:spacing w:after="0" w:line="240" w:lineRule="auto"/>
              <w:jc w:val="right"/>
              <w:rPr>
                <w:rFonts w:ascii="Arial" w:eastAsia="Times New Roman" w:hAnsi="Arial" w:cs="Arial"/>
                <w:sz w:val="28"/>
                <w:szCs w:val="28"/>
              </w:rPr>
            </w:pPr>
          </w:p>
        </w:tc>
        <w:tc>
          <w:tcPr>
            <w:tcW w:w="810" w:type="dxa"/>
            <w:tcBorders>
              <w:top w:val="nil"/>
              <w:left w:val="nil"/>
              <w:bottom w:val="nil"/>
              <w:right w:val="nil"/>
            </w:tcBorders>
            <w:shd w:val="clear" w:color="auto" w:fill="auto"/>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20"/>
                <w:szCs w:val="20"/>
              </w:rPr>
            </w:pPr>
          </w:p>
        </w:tc>
      </w:tr>
      <w:tr w:rsidR="007A07AD" w:rsidRPr="0043746E" w:rsidTr="007A07AD">
        <w:trPr>
          <w:trHeight w:val="405"/>
        </w:trPr>
        <w:tc>
          <w:tcPr>
            <w:tcW w:w="915"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jc w:val="right"/>
              <w:rPr>
                <w:rFonts w:ascii="Arial" w:eastAsia="Times New Roman" w:hAnsi="Arial" w:cs="Arial"/>
                <w:sz w:val="28"/>
                <w:szCs w:val="28"/>
              </w:rPr>
            </w:pPr>
          </w:p>
        </w:tc>
        <w:tc>
          <w:tcPr>
            <w:tcW w:w="81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jc w:val="right"/>
              <w:rPr>
                <w:rFonts w:ascii="Arial" w:eastAsia="Times New Roman" w:hAnsi="Arial" w:cs="Arial"/>
                <w:sz w:val="28"/>
                <w:szCs w:val="28"/>
              </w:rPr>
            </w:pPr>
          </w:p>
        </w:tc>
        <w:tc>
          <w:tcPr>
            <w:tcW w:w="144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2474" w:type="dxa"/>
            <w:gridSpan w:val="2"/>
            <w:tcBorders>
              <w:top w:val="nil"/>
              <w:left w:val="nil"/>
              <w:bottom w:val="nil"/>
              <w:right w:val="nil"/>
            </w:tcBorders>
            <w:shd w:val="clear" w:color="auto" w:fill="auto"/>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1620" w:type="dxa"/>
            <w:gridSpan w:val="3"/>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36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27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900" w:type="dxa"/>
            <w:gridSpan w:val="2"/>
            <w:tcBorders>
              <w:top w:val="nil"/>
              <w:left w:val="nil"/>
              <w:bottom w:val="nil"/>
              <w:right w:val="nil"/>
            </w:tcBorders>
            <w:shd w:val="clear" w:color="auto" w:fill="auto"/>
            <w:noWrap/>
            <w:vAlign w:val="bottom"/>
            <w:hideMark/>
          </w:tcPr>
          <w:p w:rsidR="007A07AD" w:rsidRPr="0043746E" w:rsidRDefault="007A07AD" w:rsidP="007A07AD">
            <w:pPr>
              <w:spacing w:after="0" w:line="240" w:lineRule="auto"/>
              <w:jc w:val="right"/>
              <w:rPr>
                <w:rFonts w:ascii="Arial" w:eastAsia="Times New Roman" w:hAnsi="Arial" w:cs="Arial"/>
                <w:sz w:val="28"/>
                <w:szCs w:val="28"/>
              </w:rPr>
            </w:pPr>
          </w:p>
        </w:tc>
        <w:tc>
          <w:tcPr>
            <w:tcW w:w="810" w:type="dxa"/>
            <w:tcBorders>
              <w:top w:val="nil"/>
              <w:left w:val="nil"/>
              <w:bottom w:val="nil"/>
              <w:right w:val="nil"/>
            </w:tcBorders>
            <w:shd w:val="clear" w:color="auto" w:fill="auto"/>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20"/>
                <w:szCs w:val="20"/>
              </w:rPr>
            </w:pPr>
          </w:p>
        </w:tc>
      </w:tr>
      <w:tr w:rsidR="007A07AD" w:rsidRPr="0043746E" w:rsidTr="007A07AD">
        <w:trPr>
          <w:trHeight w:val="360"/>
        </w:trPr>
        <w:tc>
          <w:tcPr>
            <w:tcW w:w="915"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jc w:val="right"/>
              <w:rPr>
                <w:rFonts w:ascii="Arial" w:eastAsia="Times New Roman" w:hAnsi="Arial" w:cs="Arial"/>
                <w:sz w:val="28"/>
                <w:szCs w:val="28"/>
              </w:rPr>
            </w:pPr>
            <w:r w:rsidRPr="0043746E">
              <w:rPr>
                <w:rFonts w:ascii="Arial" w:eastAsia="Times New Roman" w:hAnsi="Arial" w:cs="Arial"/>
                <w:sz w:val="28"/>
                <w:szCs w:val="28"/>
              </w:rPr>
              <w:t>Segment</w:t>
            </w:r>
          </w:p>
        </w:tc>
        <w:tc>
          <w:tcPr>
            <w:tcW w:w="3420" w:type="dxa"/>
            <w:gridSpan w:val="3"/>
            <w:tcBorders>
              <w:top w:val="nil"/>
              <w:left w:val="nil"/>
              <w:bottom w:val="single" w:sz="4" w:space="0" w:color="auto"/>
              <w:right w:val="nil"/>
            </w:tcBorders>
            <w:shd w:val="clear" w:color="auto" w:fill="auto"/>
            <w:vAlign w:val="bottom"/>
            <w:hideMark/>
          </w:tcPr>
          <w:p w:rsidR="007A07AD" w:rsidRPr="0043746E" w:rsidRDefault="007A07AD" w:rsidP="007A07AD">
            <w:pPr>
              <w:spacing w:after="0" w:line="240" w:lineRule="auto"/>
              <w:rPr>
                <w:rFonts w:ascii="Arial" w:eastAsia="Times New Roman" w:hAnsi="Arial" w:cs="Arial"/>
                <w:sz w:val="20"/>
                <w:szCs w:val="20"/>
              </w:rPr>
            </w:pPr>
            <w:r w:rsidRPr="0043746E">
              <w:rPr>
                <w:rFonts w:ascii="Arial" w:eastAsia="Times New Roman" w:hAnsi="Arial" w:cs="Arial"/>
                <w:sz w:val="20"/>
                <w:szCs w:val="20"/>
              </w:rPr>
              <w:t>Main</w:t>
            </w:r>
          </w:p>
        </w:tc>
        <w:tc>
          <w:tcPr>
            <w:tcW w:w="1620" w:type="dxa"/>
            <w:gridSpan w:val="3"/>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36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27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900" w:type="dxa"/>
            <w:gridSpan w:val="2"/>
            <w:tcBorders>
              <w:top w:val="nil"/>
              <w:left w:val="nil"/>
              <w:bottom w:val="nil"/>
              <w:right w:val="nil"/>
            </w:tcBorders>
            <w:shd w:val="clear" w:color="auto" w:fill="auto"/>
            <w:noWrap/>
            <w:vAlign w:val="bottom"/>
            <w:hideMark/>
          </w:tcPr>
          <w:p w:rsidR="007A07AD" w:rsidRPr="0043746E" w:rsidRDefault="007A07AD" w:rsidP="007A07AD">
            <w:pPr>
              <w:spacing w:after="0" w:line="240" w:lineRule="auto"/>
              <w:jc w:val="right"/>
              <w:rPr>
                <w:rFonts w:ascii="Arial" w:eastAsia="Times New Roman" w:hAnsi="Arial" w:cs="Arial"/>
                <w:sz w:val="28"/>
                <w:szCs w:val="28"/>
              </w:rPr>
            </w:pPr>
            <w:r w:rsidRPr="0043746E">
              <w:rPr>
                <w:rFonts w:ascii="Arial" w:eastAsia="Times New Roman" w:hAnsi="Arial" w:cs="Arial"/>
                <w:sz w:val="28"/>
                <w:szCs w:val="28"/>
              </w:rPr>
              <w:t>Land Unit:</w:t>
            </w:r>
          </w:p>
        </w:tc>
        <w:tc>
          <w:tcPr>
            <w:tcW w:w="810" w:type="dxa"/>
            <w:tcBorders>
              <w:top w:val="nil"/>
              <w:left w:val="nil"/>
              <w:bottom w:val="single" w:sz="4" w:space="0" w:color="auto"/>
              <w:right w:val="nil"/>
            </w:tcBorders>
            <w:shd w:val="clear" w:color="auto" w:fill="auto"/>
            <w:vAlign w:val="bottom"/>
            <w:hideMark/>
          </w:tcPr>
          <w:p w:rsidR="007A07AD" w:rsidRPr="0043746E" w:rsidRDefault="007A07AD" w:rsidP="007A07AD">
            <w:pPr>
              <w:spacing w:after="0" w:line="240" w:lineRule="auto"/>
              <w:rPr>
                <w:rFonts w:ascii="Arial" w:eastAsia="Times New Roman" w:hAnsi="Arial" w:cs="Arial"/>
                <w:sz w:val="20"/>
                <w:szCs w:val="20"/>
              </w:rPr>
            </w:pPr>
            <w:r w:rsidRPr="0043746E">
              <w:rPr>
                <w:rFonts w:ascii="Arial" w:eastAsia="Times New Roman" w:hAnsi="Arial" w:cs="Arial"/>
                <w:sz w:val="20"/>
                <w:szCs w:val="20"/>
              </w:rPr>
              <w:t>SUCR</w:t>
            </w:r>
          </w:p>
        </w:tc>
        <w:tc>
          <w:tcPr>
            <w:tcW w:w="81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20"/>
                <w:szCs w:val="20"/>
              </w:rPr>
            </w:pPr>
          </w:p>
        </w:tc>
      </w:tr>
      <w:tr w:rsidR="007A07AD" w:rsidRPr="0043746E" w:rsidTr="007A07AD">
        <w:trPr>
          <w:trHeight w:val="405"/>
        </w:trPr>
        <w:tc>
          <w:tcPr>
            <w:tcW w:w="915"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8"/>
                <w:szCs w:val="28"/>
              </w:rPr>
            </w:pPr>
          </w:p>
        </w:tc>
        <w:tc>
          <w:tcPr>
            <w:tcW w:w="81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8"/>
                <w:szCs w:val="28"/>
              </w:rPr>
            </w:pPr>
          </w:p>
        </w:tc>
        <w:tc>
          <w:tcPr>
            <w:tcW w:w="144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8"/>
                <w:szCs w:val="28"/>
                <w:u w:val="single"/>
              </w:rPr>
            </w:pPr>
          </w:p>
        </w:tc>
        <w:tc>
          <w:tcPr>
            <w:tcW w:w="1710" w:type="dxa"/>
            <w:tcBorders>
              <w:top w:val="nil"/>
              <w:left w:val="nil"/>
              <w:bottom w:val="nil"/>
              <w:right w:val="nil"/>
            </w:tcBorders>
            <w:shd w:val="clear" w:color="auto" w:fill="auto"/>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1710" w:type="dxa"/>
            <w:gridSpan w:val="2"/>
            <w:tcBorders>
              <w:top w:val="nil"/>
              <w:left w:val="nil"/>
              <w:bottom w:val="nil"/>
              <w:right w:val="nil"/>
            </w:tcBorders>
            <w:shd w:val="clear" w:color="auto" w:fill="auto"/>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1620" w:type="dxa"/>
            <w:gridSpan w:val="3"/>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36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27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32"/>
                <w:szCs w:val="32"/>
              </w:rPr>
            </w:pPr>
          </w:p>
        </w:tc>
        <w:tc>
          <w:tcPr>
            <w:tcW w:w="900" w:type="dxa"/>
            <w:gridSpan w:val="2"/>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vAlign w:val="bottom"/>
            <w:hideMark/>
          </w:tcPr>
          <w:p w:rsidR="007A07AD" w:rsidRPr="0043746E"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43746E" w:rsidRDefault="007A07AD" w:rsidP="007A07AD">
            <w:pPr>
              <w:spacing w:after="0" w:line="240" w:lineRule="auto"/>
              <w:rPr>
                <w:rFonts w:ascii="Arial" w:eastAsia="Times New Roman" w:hAnsi="Arial" w:cs="Arial"/>
                <w:b/>
                <w:bCs/>
                <w:sz w:val="20"/>
                <w:szCs w:val="20"/>
              </w:rPr>
            </w:pPr>
          </w:p>
        </w:tc>
      </w:tr>
      <w:tr w:rsidR="007A07AD" w:rsidRPr="0043746E" w:rsidTr="007A07AD">
        <w:trPr>
          <w:trHeight w:val="462"/>
        </w:trPr>
        <w:tc>
          <w:tcPr>
            <w:tcW w:w="91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Default="007A07AD" w:rsidP="007A07AD">
            <w:pPr>
              <w:spacing w:after="0" w:line="240" w:lineRule="auto"/>
              <w:jc w:val="center"/>
              <w:rPr>
                <w:rFonts w:ascii="Arial" w:eastAsia="Times New Roman" w:hAnsi="Arial" w:cs="Arial"/>
                <w:b/>
                <w:bCs/>
              </w:rPr>
            </w:pPr>
            <w:r w:rsidRPr="0043746E">
              <w:rPr>
                <w:rFonts w:ascii="Arial" w:eastAsia="Times New Roman" w:hAnsi="Arial" w:cs="Arial"/>
                <w:b/>
                <w:bCs/>
              </w:rPr>
              <w:t>Begin</w:t>
            </w:r>
          </w:p>
          <w:p w:rsidR="007A07AD" w:rsidRPr="0043746E" w:rsidRDefault="007A07AD" w:rsidP="007A07AD">
            <w:pPr>
              <w:spacing w:after="0" w:line="240" w:lineRule="auto"/>
              <w:jc w:val="center"/>
              <w:rPr>
                <w:rFonts w:ascii="Arial" w:eastAsia="Times New Roman" w:hAnsi="Arial" w:cs="Arial"/>
                <w:b/>
                <w:bCs/>
              </w:rPr>
            </w:pPr>
            <w:r w:rsidRPr="0043746E">
              <w:rPr>
                <w:rFonts w:ascii="Arial" w:eastAsia="Times New Roman" w:hAnsi="Arial" w:cs="Arial"/>
                <w:b/>
                <w:bCs/>
              </w:rPr>
              <w:t>Feet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43746E" w:rsidRDefault="007A07AD" w:rsidP="007A07AD">
            <w:pPr>
              <w:spacing w:after="0" w:line="240" w:lineRule="auto"/>
              <w:jc w:val="center"/>
              <w:rPr>
                <w:rFonts w:ascii="Arial" w:eastAsia="Times New Roman" w:hAnsi="Arial" w:cs="Arial"/>
                <w:b/>
                <w:bCs/>
              </w:rPr>
            </w:pPr>
            <w:r w:rsidRPr="0043746E">
              <w:rPr>
                <w:rFonts w:ascii="Arial" w:eastAsia="Times New Roman" w:hAnsi="Arial" w:cs="Arial"/>
                <w:b/>
                <w:bCs/>
              </w:rPr>
              <w:t>End Feet</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Action</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Feature</w:t>
            </w:r>
          </w:p>
        </w:tc>
        <w:tc>
          <w:tcPr>
            <w:tcW w:w="1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Feature Attribute</w:t>
            </w:r>
          </w:p>
        </w:tc>
        <w:tc>
          <w:tcPr>
            <w:tcW w:w="16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Size/Qty</w:t>
            </w:r>
          </w:p>
        </w:tc>
        <w:tc>
          <w:tcPr>
            <w:tcW w:w="990"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Units</w:t>
            </w:r>
          </w:p>
        </w:tc>
        <w:tc>
          <w:tcPr>
            <w:tcW w:w="135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Comment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Total</w:t>
            </w:r>
          </w:p>
        </w:tc>
      </w:tr>
      <w:tr w:rsidR="007A07AD" w:rsidRPr="0043746E" w:rsidTr="007A07AD">
        <w:trPr>
          <w:trHeight w:val="462"/>
        </w:trPr>
        <w:tc>
          <w:tcPr>
            <w:tcW w:w="915" w:type="dxa"/>
            <w:vMerge/>
            <w:tcBorders>
              <w:top w:val="single" w:sz="4" w:space="0" w:color="auto"/>
              <w:left w:val="single" w:sz="4" w:space="0" w:color="auto"/>
              <w:bottom w:val="single" w:sz="4" w:space="0" w:color="000000"/>
              <w:right w:val="single" w:sz="4" w:space="0" w:color="auto"/>
            </w:tcBorders>
            <w:vAlign w:val="center"/>
            <w:hideMark/>
          </w:tcPr>
          <w:p w:rsidR="007A07AD" w:rsidRPr="0043746E" w:rsidRDefault="007A07AD" w:rsidP="007A07AD">
            <w:pPr>
              <w:spacing w:after="0" w:line="240" w:lineRule="auto"/>
              <w:rPr>
                <w:rFonts w:ascii="Arial" w:eastAsia="Times New Roman" w:hAnsi="Arial" w:cs="Arial"/>
                <w:b/>
                <w:bCs/>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43746E" w:rsidRDefault="007A07AD" w:rsidP="007A07AD">
            <w:pPr>
              <w:spacing w:after="0" w:line="240" w:lineRule="auto"/>
              <w:rPr>
                <w:rFonts w:ascii="Arial" w:eastAsia="Times New Roman" w:hAnsi="Arial" w:cs="Arial"/>
                <w:b/>
                <w:bCs/>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7A07AD" w:rsidRPr="0043746E" w:rsidRDefault="007A07AD" w:rsidP="007A07AD">
            <w:pPr>
              <w:spacing w:after="0" w:line="240" w:lineRule="auto"/>
              <w:rPr>
                <w:rFonts w:ascii="Arial" w:eastAsia="Times New Roman" w:hAnsi="Arial" w:cs="Arial"/>
                <w:b/>
                <w:bCs/>
                <w:sz w:val="24"/>
                <w:szCs w:val="24"/>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7A07AD" w:rsidRPr="0043746E" w:rsidRDefault="007A07AD" w:rsidP="007A07AD">
            <w:pPr>
              <w:spacing w:after="0" w:line="240" w:lineRule="auto"/>
              <w:rPr>
                <w:rFonts w:ascii="Arial" w:eastAsia="Times New Roman" w:hAnsi="Arial" w:cs="Arial"/>
                <w:b/>
                <w:bCs/>
                <w:sz w:val="24"/>
                <w:szCs w:val="24"/>
              </w:rPr>
            </w:pPr>
          </w:p>
        </w:tc>
        <w:tc>
          <w:tcPr>
            <w:tcW w:w="1710"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43746E" w:rsidRDefault="007A07AD" w:rsidP="007A07AD">
            <w:pPr>
              <w:spacing w:after="0" w:line="240" w:lineRule="auto"/>
              <w:rPr>
                <w:rFonts w:ascii="Arial" w:eastAsia="Times New Roman" w:hAnsi="Arial" w:cs="Arial"/>
                <w:b/>
                <w:bCs/>
                <w:sz w:val="24"/>
                <w:szCs w:val="24"/>
              </w:rPr>
            </w:pPr>
          </w:p>
        </w:tc>
        <w:tc>
          <w:tcPr>
            <w:tcW w:w="720" w:type="dxa"/>
            <w:tcBorders>
              <w:top w:val="nil"/>
              <w:left w:val="nil"/>
              <w:bottom w:val="single" w:sz="4" w:space="0" w:color="auto"/>
              <w:right w:val="nil"/>
            </w:tcBorders>
            <w:shd w:val="clear" w:color="auto" w:fill="auto"/>
            <w:noWrap/>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L</w:t>
            </w:r>
          </w:p>
        </w:tc>
        <w:tc>
          <w:tcPr>
            <w:tcW w:w="450" w:type="dxa"/>
            <w:tcBorders>
              <w:top w:val="nil"/>
              <w:left w:val="nil"/>
              <w:bottom w:val="single" w:sz="4" w:space="0" w:color="auto"/>
              <w:right w:val="nil"/>
            </w:tcBorders>
            <w:shd w:val="clear" w:color="auto" w:fill="auto"/>
            <w:noWrap/>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H</w:t>
            </w:r>
          </w:p>
        </w:tc>
        <w:tc>
          <w:tcPr>
            <w:tcW w:w="450" w:type="dxa"/>
            <w:tcBorders>
              <w:top w:val="nil"/>
              <w:left w:val="nil"/>
              <w:bottom w:val="single" w:sz="4" w:space="0" w:color="auto"/>
              <w:right w:val="single" w:sz="4" w:space="0" w:color="auto"/>
            </w:tcBorders>
            <w:shd w:val="clear" w:color="auto" w:fill="auto"/>
            <w:noWrap/>
            <w:vAlign w:val="bottom"/>
            <w:hideMark/>
          </w:tcPr>
          <w:p w:rsidR="007A07AD" w:rsidRPr="0043746E" w:rsidRDefault="007A07AD" w:rsidP="007A07AD">
            <w:pPr>
              <w:spacing w:after="0" w:line="240" w:lineRule="auto"/>
              <w:jc w:val="center"/>
              <w:rPr>
                <w:rFonts w:ascii="Arial" w:eastAsia="Times New Roman" w:hAnsi="Arial" w:cs="Arial"/>
                <w:b/>
                <w:bCs/>
                <w:sz w:val="24"/>
                <w:szCs w:val="24"/>
              </w:rPr>
            </w:pPr>
            <w:r w:rsidRPr="0043746E">
              <w:rPr>
                <w:rFonts w:ascii="Arial" w:eastAsia="Times New Roman" w:hAnsi="Arial" w:cs="Arial"/>
                <w:b/>
                <w:bCs/>
                <w:sz w:val="24"/>
                <w:szCs w:val="24"/>
              </w:rPr>
              <w:t>W</w:t>
            </w:r>
          </w:p>
        </w:tc>
        <w:tc>
          <w:tcPr>
            <w:tcW w:w="990" w:type="dxa"/>
            <w:gridSpan w:val="3"/>
            <w:vMerge/>
            <w:tcBorders>
              <w:top w:val="single" w:sz="4" w:space="0" w:color="auto"/>
              <w:left w:val="single" w:sz="4" w:space="0" w:color="auto"/>
              <w:bottom w:val="single" w:sz="4" w:space="0" w:color="000000"/>
              <w:right w:val="single" w:sz="4" w:space="0" w:color="auto"/>
            </w:tcBorders>
            <w:vAlign w:val="center"/>
            <w:hideMark/>
          </w:tcPr>
          <w:p w:rsidR="007A07AD" w:rsidRPr="0043746E" w:rsidRDefault="007A07AD" w:rsidP="007A07AD">
            <w:pPr>
              <w:spacing w:after="0" w:line="240" w:lineRule="auto"/>
              <w:rPr>
                <w:rFonts w:ascii="Arial" w:eastAsia="Times New Roman" w:hAnsi="Arial" w:cs="Arial"/>
                <w:b/>
                <w:bCs/>
                <w:sz w:val="24"/>
                <w:szCs w:val="24"/>
              </w:rPr>
            </w:pPr>
          </w:p>
        </w:tc>
        <w:tc>
          <w:tcPr>
            <w:tcW w:w="1350"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43746E" w:rsidRDefault="007A07AD" w:rsidP="007A07AD">
            <w:pPr>
              <w:spacing w:after="0" w:line="240" w:lineRule="auto"/>
              <w:rPr>
                <w:rFonts w:ascii="Arial" w:eastAsia="Times New Roman" w:hAnsi="Arial" w:cs="Arial"/>
                <w:b/>
                <w:bCs/>
                <w:sz w:val="24"/>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43746E" w:rsidRDefault="007A07AD" w:rsidP="007A07AD">
            <w:pPr>
              <w:spacing w:after="0" w:line="240" w:lineRule="auto"/>
              <w:rPr>
                <w:rFonts w:ascii="Arial" w:eastAsia="Times New Roman" w:hAnsi="Arial" w:cs="Arial"/>
                <w:b/>
                <w:bCs/>
                <w:sz w:val="24"/>
                <w:szCs w:val="24"/>
              </w:rPr>
            </w:pPr>
          </w:p>
        </w:tc>
      </w:tr>
      <w:tr w:rsidR="007A07AD" w:rsidRPr="0043746E" w:rsidTr="009A34F8">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Monitor</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Segment Begins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East end of Lenox Crater TH opposite side of road from parking lot</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 </w:t>
            </w:r>
          </w:p>
        </w:tc>
      </w:tr>
      <w:tr w:rsidR="007A07AD" w:rsidRPr="0043746E" w:rsidTr="009A34F8">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2497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Perform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Trail Brushing Construction</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Light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2497.0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lin ft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2497.0</w:t>
            </w:r>
          </w:p>
        </w:tc>
      </w:tr>
      <w:tr w:rsidR="007A07AD" w:rsidRPr="0043746E" w:rsidTr="009A34F8">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5249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Construct</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Trail Construction</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Hillslope &lt;20%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5249.0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lin ft</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5249.0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5249</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Construct</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5249.0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10498.0</w:t>
            </w:r>
          </w:p>
        </w:tc>
      </w:tr>
      <w:tr w:rsidR="007A07AD" w:rsidRPr="0043746E"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5249</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Install</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Distance &gt;300'&lt;800'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5249.0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0.5</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7873.5</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136</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8.0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8.0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155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2.0</w:t>
            </w:r>
          </w:p>
        </w:tc>
      </w:tr>
      <w:tr w:rsidR="007A07AD" w:rsidRPr="0043746E"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159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Construct</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Steps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Structural Framed</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 </w:t>
            </w:r>
          </w:p>
        </w:tc>
      </w:tr>
      <w:tr w:rsidR="007A07AD" w:rsidRPr="0043746E" w:rsidTr="00A8579C">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190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2.0</w:t>
            </w:r>
          </w:p>
        </w:tc>
      </w:tr>
      <w:tr w:rsidR="007A07AD" w:rsidRPr="0043746E" w:rsidTr="00A8579C">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223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5.0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5.0</w:t>
            </w:r>
          </w:p>
        </w:tc>
      </w:tr>
      <w:tr w:rsidR="007A07AD" w:rsidRPr="0043746E" w:rsidTr="00A8579C">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263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12.0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12.0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282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5.0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5.0</w:t>
            </w:r>
          </w:p>
        </w:tc>
      </w:tr>
      <w:tr w:rsidR="007A07AD" w:rsidRPr="0043746E" w:rsidTr="00A8579C">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294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w:t>
            </w:r>
          </w:p>
        </w:tc>
      </w:tr>
      <w:tr w:rsidR="007A07AD" w:rsidRPr="0043746E" w:rsidTr="00A8579C">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338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single" w:sz="4" w:space="0" w:color="auto"/>
              <w:left w:val="nil"/>
              <w:bottom w:val="single" w:sz="4" w:space="0" w:color="auto"/>
              <w:right w:val="single" w:sz="4" w:space="0" w:color="auto"/>
            </w:tcBorders>
            <w:shd w:val="clear" w:color="000000" w:fill="FFFFFF"/>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5.0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5.0</w:t>
            </w:r>
          </w:p>
        </w:tc>
      </w:tr>
      <w:tr w:rsidR="007A07AD" w:rsidRPr="0043746E" w:rsidTr="00A8579C">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383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single" w:sz="4" w:space="0" w:color="auto"/>
              <w:left w:val="nil"/>
              <w:bottom w:val="single" w:sz="4" w:space="0" w:color="auto"/>
              <w:right w:val="single" w:sz="4" w:space="0" w:color="auto"/>
            </w:tcBorders>
            <w:shd w:val="clear" w:color="000000" w:fill="FFFFFF"/>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9.0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9.0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419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431</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12.0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438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5.0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30.0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447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4.0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4.0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464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12.0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516</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526</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609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Construct</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90.0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Viewing platform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90.0</w:t>
            </w:r>
          </w:p>
        </w:tc>
      </w:tr>
      <w:tr w:rsidR="007A07AD" w:rsidRPr="0043746E"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609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Install</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Distance &gt;300'&lt;800'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0.5</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Viewing platform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450.0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609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install</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ea</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for viewing platform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669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827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850</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69.0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890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909</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19.0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57.0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1050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1084</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34.0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102.0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1129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1164</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35.0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105.0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1238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1289</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51.0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153.0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1372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1402</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90.0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1468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1486</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18.0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54.0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1596</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1617</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63.0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1733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construct</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60.0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Viewing platform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60.0</w:t>
            </w:r>
          </w:p>
        </w:tc>
      </w:tr>
      <w:tr w:rsidR="007A07AD" w:rsidRPr="0043746E"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1733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install</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Trail Hardening Aggregate Surfacing</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Distance &gt;300'&lt;800'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0.5</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20.0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Viewing Platform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200.0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1733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install</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ea</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for viewing platform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w:t>
            </w:r>
          </w:p>
        </w:tc>
      </w:tr>
      <w:tr w:rsidR="007A07AD" w:rsidRPr="0043746E"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1893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perform</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Down Tree Removal Chain 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Tree dia. 1'-3'</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ea</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2253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2265</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36.0</w:t>
            </w:r>
          </w:p>
        </w:tc>
      </w:tr>
      <w:tr w:rsidR="007A07AD" w:rsidRPr="0043746E" w:rsidTr="009A34F8">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2379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2391</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Construct</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Retaining Wall Rock Single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12.0</w:t>
            </w:r>
          </w:p>
        </w:tc>
      </w:tr>
      <w:tr w:rsidR="007A07AD" w:rsidRPr="0043746E" w:rsidTr="009A34F8">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2614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2684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Perform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Trail Brushing Construction</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Light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70.0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lin ft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70.0</w:t>
            </w:r>
          </w:p>
        </w:tc>
      </w:tr>
      <w:tr w:rsidR="007A07AD" w:rsidRPr="0043746E" w:rsidTr="009A34F8">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2881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2896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15.0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45.0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3105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3131</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78.0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3643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3660</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17.0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51.0</w:t>
            </w:r>
          </w:p>
        </w:tc>
      </w:tr>
      <w:tr w:rsidR="007A07AD" w:rsidRPr="0043746E"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3806</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3884</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Perform</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Trail Brushing Construction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Light</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78.0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lin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78.0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4141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4154</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39.0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4180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4204</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24.0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72.0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4498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4521</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69.0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4555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4628</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Excavate</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73.0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219.0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4857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Construct</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27.0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approach to viewing platform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54.0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4857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Construct</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27.0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0.5</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3.0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approach to viewing platform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40.5</w:t>
            </w:r>
          </w:p>
        </w:tc>
      </w:tr>
      <w:tr w:rsidR="007A07AD" w:rsidRPr="0043746E" w:rsidTr="003C6A9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4857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Construct</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Causeway</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77.0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3C6A9A" w:rsidP="003C6A9A">
            <w:pPr>
              <w:spacing w:after="0" w:line="240" w:lineRule="auto"/>
              <w:jc w:val="center"/>
              <w:rPr>
                <w:rFonts w:ascii="Arial" w:eastAsia="Times New Roman" w:hAnsi="Arial" w:cs="Arial"/>
                <w:sz w:val="20"/>
                <w:szCs w:val="20"/>
              </w:rPr>
            </w:pPr>
            <w:r>
              <w:rPr>
                <w:rFonts w:ascii="Arial" w:eastAsia="Times New Roman" w:hAnsi="Arial" w:cs="Arial"/>
                <w:sz w:val="20"/>
                <w:szCs w:val="20"/>
              </w:rPr>
              <w:t>overlook</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77.0</w:t>
            </w:r>
          </w:p>
        </w:tc>
      </w:tr>
      <w:tr w:rsidR="007A07AD" w:rsidRPr="0043746E" w:rsidTr="003C6A9A">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4857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Install</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Trail Hardening Aggregate Surfacing</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Distance &gt;300'&lt;800'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20.0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0.5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20.0</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cu ft</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200.0</w:t>
            </w:r>
          </w:p>
        </w:tc>
      </w:tr>
      <w:tr w:rsidR="007A07AD" w:rsidRPr="0043746E"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4857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Install</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Interpretive Panel</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ea</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5249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Install</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Sign Trail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Metal</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ea</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at junction with Lava Flow Trail</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1.0</w:t>
            </w:r>
          </w:p>
        </w:tc>
      </w:tr>
      <w:tr w:rsidR="007A07AD" w:rsidRPr="0043746E"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5249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Monitor</w:t>
            </w:r>
          </w:p>
        </w:tc>
        <w:tc>
          <w:tcPr>
            <w:tcW w:w="1710" w:type="dxa"/>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Segment Ends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16"/>
                <w:szCs w:val="16"/>
              </w:rPr>
            </w:pPr>
            <w:r w:rsidRPr="0043746E">
              <w:rPr>
                <w:rFonts w:ascii="Arial" w:eastAsia="Times New Roman" w:hAnsi="Arial" w:cs="Arial"/>
                <w:sz w:val="16"/>
                <w:szCs w:val="16"/>
              </w:rPr>
              <w:t> </w:t>
            </w:r>
          </w:p>
        </w:tc>
        <w:tc>
          <w:tcPr>
            <w:tcW w:w="990" w:type="dxa"/>
            <w:gridSpan w:val="3"/>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vAlign w:val="center"/>
            <w:hideMark/>
          </w:tcPr>
          <w:p w:rsidR="007A07AD" w:rsidRPr="0043746E" w:rsidRDefault="007A07AD" w:rsidP="007A07AD">
            <w:pPr>
              <w:spacing w:after="0" w:line="240" w:lineRule="auto"/>
              <w:jc w:val="center"/>
              <w:rPr>
                <w:rFonts w:ascii="Arial" w:eastAsia="Times New Roman" w:hAnsi="Arial" w:cs="Arial"/>
                <w:sz w:val="20"/>
                <w:szCs w:val="20"/>
              </w:rPr>
            </w:pPr>
            <w:r w:rsidRPr="0043746E">
              <w:rPr>
                <w:rFonts w:ascii="Arial" w:eastAsia="Times New Roman" w:hAnsi="Arial" w:cs="Arial"/>
                <w:sz w:val="20"/>
                <w:szCs w:val="20"/>
              </w:rPr>
              <w:t>at junction with Lava Flow Trail</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43746E" w:rsidRDefault="007A07AD" w:rsidP="007A07AD">
            <w:pPr>
              <w:spacing w:after="0" w:line="240" w:lineRule="auto"/>
              <w:jc w:val="center"/>
              <w:rPr>
                <w:rFonts w:ascii="Arial" w:eastAsia="Times New Roman" w:hAnsi="Arial" w:cs="Arial"/>
                <w:b/>
                <w:bCs/>
                <w:sz w:val="16"/>
                <w:szCs w:val="16"/>
              </w:rPr>
            </w:pPr>
            <w:r w:rsidRPr="0043746E">
              <w:rPr>
                <w:rFonts w:ascii="Arial" w:eastAsia="Times New Roman" w:hAnsi="Arial" w:cs="Arial"/>
                <w:b/>
                <w:bCs/>
                <w:sz w:val="16"/>
                <w:szCs w:val="16"/>
              </w:rPr>
              <w:t> </w:t>
            </w:r>
          </w:p>
        </w:tc>
      </w:tr>
    </w:tbl>
    <w:p w:rsidR="007A07AD" w:rsidRDefault="007A07AD" w:rsidP="007A07AD"/>
    <w:p w:rsidR="007A07AD" w:rsidRDefault="007A07AD" w:rsidP="007A07AD"/>
    <w:tbl>
      <w:tblPr>
        <w:tblW w:w="11355" w:type="dxa"/>
        <w:tblInd w:w="93" w:type="dxa"/>
        <w:tblLayout w:type="fixed"/>
        <w:tblLook w:val="04A0" w:firstRow="1" w:lastRow="0" w:firstColumn="1" w:lastColumn="0" w:noHBand="0" w:noVBand="1"/>
      </w:tblPr>
      <w:tblGrid>
        <w:gridCol w:w="915"/>
        <w:gridCol w:w="810"/>
        <w:gridCol w:w="1466"/>
        <w:gridCol w:w="1684"/>
        <w:gridCol w:w="365"/>
        <w:gridCol w:w="1345"/>
        <w:gridCol w:w="720"/>
        <w:gridCol w:w="180"/>
        <w:gridCol w:w="261"/>
        <w:gridCol w:w="443"/>
        <w:gridCol w:w="286"/>
        <w:gridCol w:w="839"/>
        <w:gridCol w:w="1231"/>
        <w:gridCol w:w="810"/>
      </w:tblGrid>
      <w:tr w:rsidR="007A07AD" w:rsidRPr="00AD5A18" w:rsidTr="007A07AD">
        <w:trPr>
          <w:trHeight w:val="405"/>
        </w:trPr>
        <w:tc>
          <w:tcPr>
            <w:tcW w:w="915"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jc w:val="right"/>
              <w:rPr>
                <w:rFonts w:ascii="Arial" w:eastAsia="Times New Roman" w:hAnsi="Arial" w:cs="Arial"/>
                <w:sz w:val="28"/>
                <w:szCs w:val="28"/>
              </w:rPr>
            </w:pPr>
            <w:r w:rsidRPr="00AD5A18">
              <w:rPr>
                <w:rFonts w:ascii="Arial" w:eastAsia="Times New Roman" w:hAnsi="Arial" w:cs="Arial"/>
                <w:sz w:val="28"/>
                <w:szCs w:val="28"/>
              </w:rPr>
              <w:t>Trail:</w:t>
            </w:r>
          </w:p>
        </w:tc>
        <w:tc>
          <w:tcPr>
            <w:tcW w:w="810"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jc w:val="right"/>
              <w:rPr>
                <w:rFonts w:ascii="Arial" w:eastAsia="Times New Roman" w:hAnsi="Arial" w:cs="Arial"/>
                <w:sz w:val="28"/>
                <w:szCs w:val="28"/>
              </w:rPr>
            </w:pPr>
          </w:p>
        </w:tc>
        <w:tc>
          <w:tcPr>
            <w:tcW w:w="5760" w:type="dxa"/>
            <w:gridSpan w:val="6"/>
            <w:tcBorders>
              <w:top w:val="nil"/>
              <w:left w:val="nil"/>
              <w:bottom w:val="single" w:sz="4" w:space="0" w:color="auto"/>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32"/>
                <w:szCs w:val="32"/>
              </w:rPr>
            </w:pPr>
            <w:r w:rsidRPr="00AD5A18">
              <w:rPr>
                <w:rFonts w:ascii="Arial" w:eastAsia="Times New Roman" w:hAnsi="Arial" w:cs="Arial"/>
                <w:b/>
                <w:bCs/>
                <w:sz w:val="32"/>
                <w:szCs w:val="32"/>
              </w:rPr>
              <w:t>LENOX LOOP TRAIL</w:t>
            </w:r>
          </w:p>
        </w:tc>
        <w:tc>
          <w:tcPr>
            <w:tcW w:w="704" w:type="dxa"/>
            <w:gridSpan w:val="2"/>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286"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839"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jc w:val="right"/>
              <w:rPr>
                <w:rFonts w:ascii="Arial" w:eastAsia="Times New Roman" w:hAnsi="Arial" w:cs="Arial"/>
                <w:sz w:val="28"/>
                <w:szCs w:val="28"/>
              </w:rPr>
            </w:pPr>
          </w:p>
        </w:tc>
        <w:tc>
          <w:tcPr>
            <w:tcW w:w="1231" w:type="dxa"/>
            <w:tcBorders>
              <w:top w:val="nil"/>
              <w:left w:val="nil"/>
              <w:bottom w:val="nil"/>
              <w:right w:val="nil"/>
            </w:tcBorders>
            <w:shd w:val="clear" w:color="auto" w:fill="auto"/>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20"/>
                <w:szCs w:val="20"/>
              </w:rPr>
            </w:pPr>
          </w:p>
        </w:tc>
      </w:tr>
      <w:tr w:rsidR="007A07AD" w:rsidRPr="00AD5A18" w:rsidTr="007A07AD">
        <w:trPr>
          <w:trHeight w:val="405"/>
        </w:trPr>
        <w:tc>
          <w:tcPr>
            <w:tcW w:w="915"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jc w:val="right"/>
              <w:rPr>
                <w:rFonts w:ascii="Arial" w:eastAsia="Times New Roman" w:hAnsi="Arial" w:cs="Arial"/>
                <w:sz w:val="28"/>
                <w:szCs w:val="28"/>
              </w:rPr>
            </w:pPr>
          </w:p>
        </w:tc>
        <w:tc>
          <w:tcPr>
            <w:tcW w:w="810"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jc w:val="right"/>
              <w:rPr>
                <w:rFonts w:ascii="Arial" w:eastAsia="Times New Roman" w:hAnsi="Arial" w:cs="Arial"/>
                <w:sz w:val="28"/>
                <w:szCs w:val="28"/>
              </w:rPr>
            </w:pPr>
          </w:p>
        </w:tc>
        <w:tc>
          <w:tcPr>
            <w:tcW w:w="1466"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2049" w:type="dxa"/>
            <w:gridSpan w:val="2"/>
            <w:tcBorders>
              <w:top w:val="nil"/>
              <w:left w:val="nil"/>
              <w:bottom w:val="nil"/>
              <w:right w:val="nil"/>
            </w:tcBorders>
            <w:shd w:val="clear" w:color="auto" w:fill="auto"/>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1345" w:type="dxa"/>
            <w:tcBorders>
              <w:top w:val="nil"/>
              <w:left w:val="nil"/>
              <w:bottom w:val="nil"/>
              <w:right w:val="nil"/>
            </w:tcBorders>
            <w:shd w:val="clear" w:color="auto" w:fill="auto"/>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900" w:type="dxa"/>
            <w:gridSpan w:val="2"/>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704" w:type="dxa"/>
            <w:gridSpan w:val="2"/>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286"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839"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jc w:val="right"/>
              <w:rPr>
                <w:rFonts w:ascii="Arial" w:eastAsia="Times New Roman" w:hAnsi="Arial" w:cs="Arial"/>
                <w:sz w:val="28"/>
                <w:szCs w:val="28"/>
              </w:rPr>
            </w:pPr>
          </w:p>
        </w:tc>
        <w:tc>
          <w:tcPr>
            <w:tcW w:w="1231" w:type="dxa"/>
            <w:tcBorders>
              <w:top w:val="nil"/>
              <w:left w:val="nil"/>
              <w:bottom w:val="nil"/>
              <w:right w:val="nil"/>
            </w:tcBorders>
            <w:shd w:val="clear" w:color="auto" w:fill="auto"/>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20"/>
                <w:szCs w:val="20"/>
              </w:rPr>
            </w:pPr>
          </w:p>
        </w:tc>
      </w:tr>
      <w:tr w:rsidR="007A07AD" w:rsidRPr="00AD5A18" w:rsidTr="007A07AD">
        <w:trPr>
          <w:trHeight w:val="360"/>
        </w:trPr>
        <w:tc>
          <w:tcPr>
            <w:tcW w:w="915"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1466"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jc w:val="right"/>
              <w:rPr>
                <w:rFonts w:ascii="Arial" w:eastAsia="Times New Roman" w:hAnsi="Arial" w:cs="Arial"/>
                <w:sz w:val="28"/>
                <w:szCs w:val="28"/>
              </w:rPr>
            </w:pPr>
            <w:r w:rsidRPr="00AD5A18">
              <w:rPr>
                <w:rFonts w:ascii="Arial" w:eastAsia="Times New Roman" w:hAnsi="Arial" w:cs="Arial"/>
                <w:sz w:val="28"/>
                <w:szCs w:val="28"/>
              </w:rPr>
              <w:t>Segment</w:t>
            </w:r>
          </w:p>
        </w:tc>
        <w:tc>
          <w:tcPr>
            <w:tcW w:w="3394" w:type="dxa"/>
            <w:gridSpan w:val="3"/>
            <w:tcBorders>
              <w:top w:val="nil"/>
              <w:left w:val="nil"/>
              <w:bottom w:val="single" w:sz="4" w:space="0" w:color="auto"/>
              <w:right w:val="nil"/>
            </w:tcBorders>
            <w:shd w:val="clear" w:color="auto" w:fill="auto"/>
            <w:vAlign w:val="bottom"/>
            <w:hideMark/>
          </w:tcPr>
          <w:p w:rsidR="007A07AD" w:rsidRPr="00AD5A18" w:rsidRDefault="007A07AD" w:rsidP="007A07AD">
            <w:pPr>
              <w:spacing w:after="0" w:line="240" w:lineRule="auto"/>
              <w:rPr>
                <w:rFonts w:ascii="Arial" w:eastAsia="Times New Roman" w:hAnsi="Arial" w:cs="Arial"/>
                <w:sz w:val="20"/>
                <w:szCs w:val="20"/>
              </w:rPr>
            </w:pPr>
            <w:r w:rsidRPr="00AD5A18">
              <w:rPr>
                <w:rFonts w:ascii="Arial" w:eastAsia="Times New Roman" w:hAnsi="Arial" w:cs="Arial"/>
                <w:sz w:val="20"/>
                <w:szCs w:val="20"/>
              </w:rPr>
              <w:t>North (Ascending) Leg</w:t>
            </w:r>
          </w:p>
        </w:tc>
        <w:tc>
          <w:tcPr>
            <w:tcW w:w="900" w:type="dxa"/>
            <w:gridSpan w:val="2"/>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704" w:type="dxa"/>
            <w:gridSpan w:val="2"/>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286"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839"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jc w:val="right"/>
              <w:rPr>
                <w:rFonts w:ascii="Arial" w:eastAsia="Times New Roman" w:hAnsi="Arial" w:cs="Arial"/>
                <w:sz w:val="28"/>
                <w:szCs w:val="28"/>
              </w:rPr>
            </w:pPr>
            <w:r w:rsidRPr="00AD5A18">
              <w:rPr>
                <w:rFonts w:ascii="Arial" w:eastAsia="Times New Roman" w:hAnsi="Arial" w:cs="Arial"/>
                <w:sz w:val="28"/>
                <w:szCs w:val="28"/>
              </w:rPr>
              <w:t>Land Unit:</w:t>
            </w:r>
          </w:p>
        </w:tc>
        <w:tc>
          <w:tcPr>
            <w:tcW w:w="1231" w:type="dxa"/>
            <w:tcBorders>
              <w:top w:val="nil"/>
              <w:left w:val="nil"/>
              <w:bottom w:val="single" w:sz="4" w:space="0" w:color="auto"/>
              <w:right w:val="nil"/>
            </w:tcBorders>
            <w:shd w:val="clear" w:color="auto" w:fill="auto"/>
            <w:vAlign w:val="bottom"/>
            <w:hideMark/>
          </w:tcPr>
          <w:p w:rsidR="007A07AD" w:rsidRPr="00AD5A18" w:rsidRDefault="007A07AD" w:rsidP="007A07AD">
            <w:pPr>
              <w:spacing w:after="0" w:line="240" w:lineRule="auto"/>
              <w:rPr>
                <w:rFonts w:ascii="Arial" w:eastAsia="Times New Roman" w:hAnsi="Arial" w:cs="Arial"/>
                <w:sz w:val="20"/>
                <w:szCs w:val="20"/>
              </w:rPr>
            </w:pPr>
            <w:r w:rsidRPr="00AD5A18">
              <w:rPr>
                <w:rFonts w:ascii="Arial" w:eastAsia="Times New Roman" w:hAnsi="Arial" w:cs="Arial"/>
                <w:sz w:val="20"/>
                <w:szCs w:val="20"/>
              </w:rPr>
              <w:t>SUCR</w:t>
            </w:r>
          </w:p>
        </w:tc>
        <w:tc>
          <w:tcPr>
            <w:tcW w:w="810"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20"/>
                <w:szCs w:val="20"/>
              </w:rPr>
            </w:pPr>
          </w:p>
        </w:tc>
      </w:tr>
      <w:tr w:rsidR="007A07AD" w:rsidRPr="00AD5A18" w:rsidTr="007A07AD">
        <w:trPr>
          <w:trHeight w:val="405"/>
        </w:trPr>
        <w:tc>
          <w:tcPr>
            <w:tcW w:w="915"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8"/>
                <w:szCs w:val="28"/>
              </w:rPr>
            </w:pPr>
          </w:p>
        </w:tc>
        <w:tc>
          <w:tcPr>
            <w:tcW w:w="810"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8"/>
                <w:szCs w:val="28"/>
              </w:rPr>
            </w:pPr>
          </w:p>
        </w:tc>
        <w:tc>
          <w:tcPr>
            <w:tcW w:w="1466"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8"/>
                <w:szCs w:val="28"/>
                <w:u w:val="single"/>
              </w:rPr>
            </w:pPr>
          </w:p>
        </w:tc>
        <w:tc>
          <w:tcPr>
            <w:tcW w:w="1684" w:type="dxa"/>
            <w:tcBorders>
              <w:top w:val="nil"/>
              <w:left w:val="nil"/>
              <w:bottom w:val="nil"/>
              <w:right w:val="nil"/>
            </w:tcBorders>
            <w:shd w:val="clear" w:color="auto" w:fill="auto"/>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1710" w:type="dxa"/>
            <w:gridSpan w:val="2"/>
            <w:tcBorders>
              <w:top w:val="nil"/>
              <w:left w:val="nil"/>
              <w:bottom w:val="nil"/>
              <w:right w:val="nil"/>
            </w:tcBorders>
            <w:shd w:val="clear" w:color="auto" w:fill="auto"/>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900" w:type="dxa"/>
            <w:gridSpan w:val="2"/>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704" w:type="dxa"/>
            <w:gridSpan w:val="2"/>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286"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32"/>
                <w:szCs w:val="32"/>
              </w:rPr>
            </w:pPr>
          </w:p>
        </w:tc>
        <w:tc>
          <w:tcPr>
            <w:tcW w:w="839"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1231" w:type="dxa"/>
            <w:tcBorders>
              <w:top w:val="nil"/>
              <w:left w:val="nil"/>
              <w:bottom w:val="nil"/>
              <w:right w:val="nil"/>
            </w:tcBorders>
            <w:shd w:val="clear" w:color="auto" w:fill="auto"/>
            <w:vAlign w:val="bottom"/>
            <w:hideMark/>
          </w:tcPr>
          <w:p w:rsidR="007A07AD" w:rsidRPr="00AD5A18"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AD5A18" w:rsidRDefault="007A07AD" w:rsidP="007A07AD">
            <w:pPr>
              <w:spacing w:after="0" w:line="240" w:lineRule="auto"/>
              <w:rPr>
                <w:rFonts w:ascii="Arial" w:eastAsia="Times New Roman" w:hAnsi="Arial" w:cs="Arial"/>
                <w:b/>
                <w:bCs/>
                <w:sz w:val="20"/>
                <w:szCs w:val="20"/>
              </w:rPr>
            </w:pPr>
          </w:p>
        </w:tc>
      </w:tr>
      <w:tr w:rsidR="007A07AD" w:rsidRPr="00AD5A18" w:rsidTr="007A07AD">
        <w:trPr>
          <w:trHeight w:val="462"/>
        </w:trPr>
        <w:tc>
          <w:tcPr>
            <w:tcW w:w="91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Default="007A07AD" w:rsidP="007A07AD">
            <w:pPr>
              <w:spacing w:after="0" w:line="240" w:lineRule="auto"/>
              <w:jc w:val="center"/>
              <w:rPr>
                <w:rFonts w:ascii="Arial" w:eastAsia="Times New Roman" w:hAnsi="Arial" w:cs="Arial"/>
                <w:b/>
                <w:bCs/>
              </w:rPr>
            </w:pPr>
            <w:r w:rsidRPr="00AD5A18">
              <w:rPr>
                <w:rFonts w:ascii="Arial" w:eastAsia="Times New Roman" w:hAnsi="Arial" w:cs="Arial"/>
                <w:b/>
                <w:bCs/>
              </w:rPr>
              <w:t>Begin</w:t>
            </w:r>
          </w:p>
          <w:p w:rsidR="007A07AD" w:rsidRPr="00AD5A18" w:rsidRDefault="007A07AD" w:rsidP="007A07AD">
            <w:pPr>
              <w:spacing w:after="0" w:line="240" w:lineRule="auto"/>
              <w:jc w:val="center"/>
              <w:rPr>
                <w:rFonts w:ascii="Arial" w:eastAsia="Times New Roman" w:hAnsi="Arial" w:cs="Arial"/>
                <w:b/>
                <w:bCs/>
              </w:rPr>
            </w:pPr>
            <w:r w:rsidRPr="00AD5A18">
              <w:rPr>
                <w:rFonts w:ascii="Arial" w:eastAsia="Times New Roman" w:hAnsi="Arial" w:cs="Arial"/>
                <w:b/>
                <w:bCs/>
              </w:rPr>
              <w:t>Feet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AD5A18" w:rsidRDefault="007A07AD" w:rsidP="007A07AD">
            <w:pPr>
              <w:spacing w:after="0" w:line="240" w:lineRule="auto"/>
              <w:jc w:val="center"/>
              <w:rPr>
                <w:rFonts w:ascii="Arial" w:eastAsia="Times New Roman" w:hAnsi="Arial" w:cs="Arial"/>
                <w:b/>
                <w:bCs/>
              </w:rPr>
            </w:pPr>
            <w:r w:rsidRPr="00AD5A18">
              <w:rPr>
                <w:rFonts w:ascii="Arial" w:eastAsia="Times New Roman" w:hAnsi="Arial" w:cs="Arial"/>
                <w:b/>
                <w:bCs/>
              </w:rPr>
              <w:t>End Feet</w:t>
            </w:r>
          </w:p>
        </w:tc>
        <w:tc>
          <w:tcPr>
            <w:tcW w:w="146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Action</w:t>
            </w:r>
          </w:p>
        </w:tc>
        <w:tc>
          <w:tcPr>
            <w:tcW w:w="168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Feature</w:t>
            </w:r>
          </w:p>
        </w:tc>
        <w:tc>
          <w:tcPr>
            <w:tcW w:w="1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Feature Attribute</w:t>
            </w:r>
          </w:p>
        </w:tc>
        <w:tc>
          <w:tcPr>
            <w:tcW w:w="160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Size/Qty</w:t>
            </w:r>
          </w:p>
        </w:tc>
        <w:tc>
          <w:tcPr>
            <w:tcW w:w="112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Units</w:t>
            </w:r>
          </w:p>
        </w:tc>
        <w:tc>
          <w:tcPr>
            <w:tcW w:w="123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Comment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Total</w:t>
            </w:r>
          </w:p>
        </w:tc>
      </w:tr>
      <w:tr w:rsidR="007A07AD" w:rsidRPr="00AD5A18" w:rsidTr="007A07AD">
        <w:trPr>
          <w:trHeight w:val="462"/>
        </w:trPr>
        <w:tc>
          <w:tcPr>
            <w:tcW w:w="915" w:type="dxa"/>
            <w:vMerge/>
            <w:tcBorders>
              <w:top w:val="single" w:sz="4" w:space="0" w:color="auto"/>
              <w:left w:val="single" w:sz="4" w:space="0" w:color="auto"/>
              <w:bottom w:val="single" w:sz="4" w:space="0" w:color="000000"/>
              <w:right w:val="single" w:sz="4" w:space="0" w:color="auto"/>
            </w:tcBorders>
            <w:vAlign w:val="center"/>
            <w:hideMark/>
          </w:tcPr>
          <w:p w:rsidR="007A07AD" w:rsidRPr="00AD5A18" w:rsidRDefault="007A07AD" w:rsidP="007A07AD">
            <w:pPr>
              <w:spacing w:after="0" w:line="240" w:lineRule="auto"/>
              <w:rPr>
                <w:rFonts w:ascii="Arial" w:eastAsia="Times New Roman" w:hAnsi="Arial" w:cs="Arial"/>
                <w:b/>
                <w:bCs/>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AD5A18" w:rsidRDefault="007A07AD" w:rsidP="007A07AD">
            <w:pPr>
              <w:spacing w:after="0" w:line="240" w:lineRule="auto"/>
              <w:rPr>
                <w:rFonts w:ascii="Arial" w:eastAsia="Times New Roman" w:hAnsi="Arial" w:cs="Arial"/>
                <w:b/>
                <w:bCs/>
              </w:rPr>
            </w:pPr>
          </w:p>
        </w:tc>
        <w:tc>
          <w:tcPr>
            <w:tcW w:w="1466" w:type="dxa"/>
            <w:vMerge/>
            <w:tcBorders>
              <w:top w:val="single" w:sz="4" w:space="0" w:color="auto"/>
              <w:left w:val="single" w:sz="4" w:space="0" w:color="auto"/>
              <w:bottom w:val="single" w:sz="4" w:space="0" w:color="000000"/>
              <w:right w:val="single" w:sz="4" w:space="0" w:color="auto"/>
            </w:tcBorders>
            <w:vAlign w:val="center"/>
            <w:hideMark/>
          </w:tcPr>
          <w:p w:rsidR="007A07AD" w:rsidRPr="00AD5A18" w:rsidRDefault="007A07AD" w:rsidP="007A07AD">
            <w:pPr>
              <w:spacing w:after="0" w:line="240" w:lineRule="auto"/>
              <w:rPr>
                <w:rFonts w:ascii="Arial" w:eastAsia="Times New Roman" w:hAnsi="Arial" w:cs="Arial"/>
                <w:b/>
                <w:bCs/>
                <w:sz w:val="24"/>
                <w:szCs w:val="24"/>
              </w:rPr>
            </w:pPr>
          </w:p>
        </w:tc>
        <w:tc>
          <w:tcPr>
            <w:tcW w:w="1684" w:type="dxa"/>
            <w:vMerge/>
            <w:tcBorders>
              <w:top w:val="single" w:sz="4" w:space="0" w:color="auto"/>
              <w:left w:val="single" w:sz="4" w:space="0" w:color="auto"/>
              <w:bottom w:val="single" w:sz="4" w:space="0" w:color="000000"/>
              <w:right w:val="single" w:sz="4" w:space="0" w:color="auto"/>
            </w:tcBorders>
            <w:vAlign w:val="center"/>
            <w:hideMark/>
          </w:tcPr>
          <w:p w:rsidR="007A07AD" w:rsidRPr="00AD5A18" w:rsidRDefault="007A07AD" w:rsidP="007A07AD">
            <w:pPr>
              <w:spacing w:after="0" w:line="240" w:lineRule="auto"/>
              <w:rPr>
                <w:rFonts w:ascii="Arial" w:eastAsia="Times New Roman" w:hAnsi="Arial" w:cs="Arial"/>
                <w:b/>
                <w:bCs/>
                <w:sz w:val="24"/>
                <w:szCs w:val="24"/>
              </w:rPr>
            </w:pPr>
          </w:p>
        </w:tc>
        <w:tc>
          <w:tcPr>
            <w:tcW w:w="1710"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AD5A18" w:rsidRDefault="007A07AD" w:rsidP="007A07AD">
            <w:pPr>
              <w:spacing w:after="0" w:line="240" w:lineRule="auto"/>
              <w:rPr>
                <w:rFonts w:ascii="Arial" w:eastAsia="Times New Roman" w:hAnsi="Arial" w:cs="Arial"/>
                <w:b/>
                <w:bCs/>
                <w:sz w:val="24"/>
                <w:szCs w:val="24"/>
              </w:rPr>
            </w:pPr>
          </w:p>
        </w:tc>
        <w:tc>
          <w:tcPr>
            <w:tcW w:w="720" w:type="dxa"/>
            <w:tcBorders>
              <w:top w:val="nil"/>
              <w:left w:val="nil"/>
              <w:bottom w:val="single" w:sz="4" w:space="0" w:color="auto"/>
              <w:right w:val="nil"/>
            </w:tcBorders>
            <w:shd w:val="clear" w:color="auto" w:fill="auto"/>
            <w:noWrap/>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L</w:t>
            </w:r>
          </w:p>
        </w:tc>
        <w:tc>
          <w:tcPr>
            <w:tcW w:w="441" w:type="dxa"/>
            <w:gridSpan w:val="2"/>
            <w:tcBorders>
              <w:top w:val="nil"/>
              <w:left w:val="nil"/>
              <w:bottom w:val="single" w:sz="4" w:space="0" w:color="auto"/>
              <w:right w:val="nil"/>
            </w:tcBorders>
            <w:shd w:val="clear" w:color="auto" w:fill="auto"/>
            <w:noWrap/>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H</w:t>
            </w:r>
          </w:p>
        </w:tc>
        <w:tc>
          <w:tcPr>
            <w:tcW w:w="443" w:type="dxa"/>
            <w:tcBorders>
              <w:top w:val="nil"/>
              <w:left w:val="nil"/>
              <w:bottom w:val="single" w:sz="4" w:space="0" w:color="auto"/>
              <w:right w:val="single" w:sz="4" w:space="0" w:color="auto"/>
            </w:tcBorders>
            <w:shd w:val="clear" w:color="auto" w:fill="auto"/>
            <w:noWrap/>
            <w:vAlign w:val="bottom"/>
            <w:hideMark/>
          </w:tcPr>
          <w:p w:rsidR="007A07AD" w:rsidRPr="00AD5A18" w:rsidRDefault="007A07AD" w:rsidP="007A07AD">
            <w:pPr>
              <w:spacing w:after="0" w:line="240" w:lineRule="auto"/>
              <w:jc w:val="center"/>
              <w:rPr>
                <w:rFonts w:ascii="Arial" w:eastAsia="Times New Roman" w:hAnsi="Arial" w:cs="Arial"/>
                <w:b/>
                <w:bCs/>
                <w:sz w:val="24"/>
                <w:szCs w:val="24"/>
              </w:rPr>
            </w:pPr>
            <w:r w:rsidRPr="00AD5A18">
              <w:rPr>
                <w:rFonts w:ascii="Arial" w:eastAsia="Times New Roman" w:hAnsi="Arial" w:cs="Arial"/>
                <w:b/>
                <w:bCs/>
                <w:sz w:val="24"/>
                <w:szCs w:val="24"/>
              </w:rPr>
              <w:t>W</w:t>
            </w:r>
          </w:p>
        </w:tc>
        <w:tc>
          <w:tcPr>
            <w:tcW w:w="1125"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AD5A18" w:rsidRDefault="007A07AD" w:rsidP="007A07AD">
            <w:pPr>
              <w:spacing w:after="0" w:line="240" w:lineRule="auto"/>
              <w:rPr>
                <w:rFonts w:ascii="Arial" w:eastAsia="Times New Roman" w:hAnsi="Arial" w:cs="Arial"/>
                <w:b/>
                <w:bCs/>
                <w:sz w:val="24"/>
                <w:szCs w:val="24"/>
              </w:rPr>
            </w:pPr>
          </w:p>
        </w:tc>
        <w:tc>
          <w:tcPr>
            <w:tcW w:w="1231" w:type="dxa"/>
            <w:vMerge/>
            <w:tcBorders>
              <w:top w:val="single" w:sz="4" w:space="0" w:color="auto"/>
              <w:left w:val="single" w:sz="4" w:space="0" w:color="auto"/>
              <w:bottom w:val="single" w:sz="4" w:space="0" w:color="000000"/>
              <w:right w:val="single" w:sz="4" w:space="0" w:color="auto"/>
            </w:tcBorders>
            <w:vAlign w:val="center"/>
            <w:hideMark/>
          </w:tcPr>
          <w:p w:rsidR="007A07AD" w:rsidRPr="00AD5A18" w:rsidRDefault="007A07AD" w:rsidP="007A07AD">
            <w:pPr>
              <w:spacing w:after="0" w:line="240" w:lineRule="auto"/>
              <w:rPr>
                <w:rFonts w:ascii="Arial" w:eastAsia="Times New Roman" w:hAnsi="Arial" w:cs="Arial"/>
                <w:b/>
                <w:bCs/>
                <w:sz w:val="24"/>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AD5A18" w:rsidRDefault="007A07AD" w:rsidP="007A07AD">
            <w:pPr>
              <w:spacing w:after="0" w:line="240" w:lineRule="auto"/>
              <w:rPr>
                <w:rFonts w:ascii="Arial" w:eastAsia="Times New Roman" w:hAnsi="Arial" w:cs="Arial"/>
                <w:b/>
                <w:bCs/>
                <w:sz w:val="24"/>
                <w:szCs w:val="24"/>
              </w:rPr>
            </w:pP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Segment Begins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At Lenox Crater Trailhead</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 </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Sign Trail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Metal</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at trail head</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Sign Trail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Metal</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existing sign</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2018</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Hillslope &gt;20%&lt;40%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2018.0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lin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hand construction</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2018.0</w:t>
            </w:r>
          </w:p>
        </w:tc>
      </w:tr>
      <w:tr w:rsidR="007A07AD" w:rsidRPr="00AD5A18" w:rsidTr="009A34F8">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2862</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Trail Brushing Construction</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Light</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2862.0</w:t>
            </w: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lin ft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2862.0</w:t>
            </w:r>
          </w:p>
        </w:tc>
      </w:tr>
      <w:tr w:rsidR="007A07AD" w:rsidRPr="00AD5A18" w:rsidTr="009A34F8">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174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lava flow view/o leary</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A8579C">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242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transport stump debris to trailhead</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A8579C">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242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Stump Removal Partial Stump Removal by chainsaw</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17.0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cu ft</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17.0</w:t>
            </w:r>
          </w:p>
        </w:tc>
      </w:tr>
      <w:tr w:rsidR="007A07AD" w:rsidRPr="00AD5A18" w:rsidTr="00A8579C">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257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Down Tree Removal Chain Saw</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Tree dia. 1'-3'</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single" w:sz="4" w:space="0" w:color="auto"/>
              <w:left w:val="nil"/>
              <w:bottom w:val="nil"/>
              <w:right w:val="nil"/>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3C6A9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257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transport tree debris to trailhead</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3C6A9A">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372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Down Tree Removal Chain Saw</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Tree dia. 1'-3'</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372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natural recycling wood debris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404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survey marker/ bearing tree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480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fire history</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557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grub out stump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2.0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629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Swale</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690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ponderosa pine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716</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Swale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718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4.0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tree/stump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4.0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763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40.0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remove down tree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40.0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834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5.0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remove tree(s)/stump, 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5.0</w:t>
            </w:r>
          </w:p>
        </w:tc>
      </w:tr>
      <w:tr w:rsidR="007A07AD" w:rsidRPr="00AD5A18" w:rsidTr="007A07AD">
        <w:trPr>
          <w:trHeight w:val="76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861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Stump Removal Partial Stump Removal by chainsaw</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9cf</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cu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9cf</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894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4.0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tree/stump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4.0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925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4.0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tree/stump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4.0</w:t>
            </w:r>
          </w:p>
        </w:tc>
      </w:tr>
      <w:tr w:rsidR="007A07AD" w:rsidRPr="00AD5A18"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925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Material Source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timber material for edge protection at WM 2030, 35 ln ft</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 </w:t>
            </w:r>
          </w:p>
        </w:tc>
      </w:tr>
      <w:tr w:rsidR="007A07AD" w:rsidRPr="00AD5A18" w:rsidTr="009A34F8">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1085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remove tree(s)/stump</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9A34F8">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1095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remove tree(s)/stump</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1110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moss</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1110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remove tree(s)/stump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2.0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1110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28.0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4.0</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cu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&lt;100 ft</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112.0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1117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3.0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remove tree(s)/stump, 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3.0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1205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Swale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3C6A9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1229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cinder pit in view shed</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1414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Bench</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shady spot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1414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ponderosa old growth</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1414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transport bench from trailhead to site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2.0</w:t>
            </w:r>
          </w:p>
        </w:tc>
      </w:tr>
      <w:tr w:rsidR="007A07AD" w:rsidRPr="00AD5A18"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1414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14.0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3.5</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cu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49.0</w:t>
            </w:r>
          </w:p>
        </w:tc>
      </w:tr>
      <w:tr w:rsidR="007A07AD" w:rsidRPr="00AD5A18"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1414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Distance &gt;1300'&lt;1800'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14.0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3.5</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cu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49.0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1414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Export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25.0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3.5</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5.0</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cu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&lt;100 ft export</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437.5</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1414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1.5</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4.0</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cu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soil for bench platform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60.0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1414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15.0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1.5</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cu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soil from wall foundation</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45.0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1414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Swale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1452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Swale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1665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tree/stump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76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1695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Stump Removal Partial Stump Removal by chainsaw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8cf</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cu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8cf</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1844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xml:space="preserve">lava flow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1852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Down Tree Removal Chain 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Tree dia. 1'-3'</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1919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ponderosa old growth</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2018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2862</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Hillslope &lt;20%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844.0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lin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on flat and fall line segments</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844.0</w:t>
            </w:r>
          </w:p>
        </w:tc>
      </w:tr>
      <w:tr w:rsidR="007A07AD" w:rsidRPr="00AD5A18" w:rsidTr="009A34F8">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2030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2106</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Edge Protection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Wood Curb</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76.0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lin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76.0</w:t>
            </w:r>
          </w:p>
        </w:tc>
      </w:tr>
      <w:tr w:rsidR="007A07AD" w:rsidRPr="00AD5A18" w:rsidTr="009A34F8">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2045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cinder cone crater/ etiquette</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9A34F8">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2194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2253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Edge Protection</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Wood Curb</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59.0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lin ft</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native round PIPO-south edge</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59.0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2211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root structure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2246</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lichen</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2302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2393</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Edge Protection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Wood Curb</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91.0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lin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native round PIPO-south edge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91.0</w:t>
            </w:r>
          </w:p>
        </w:tc>
      </w:tr>
      <w:tr w:rsidR="007A07AD" w:rsidRPr="00AD5A18" w:rsidTr="003C6A9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2393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2485</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Edge Protection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Wood Curb</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92.0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lin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3C6A9A" w:rsidP="007A07AD">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184.0</w:t>
            </w:r>
          </w:p>
        </w:tc>
      </w:tr>
      <w:tr w:rsidR="007A07AD" w:rsidRPr="00AD5A18"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2393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92.0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gathering and transporting 224 ln ft of edge timbers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92.0</w:t>
            </w:r>
          </w:p>
        </w:tc>
      </w:tr>
      <w:tr w:rsidR="007A07AD" w:rsidRPr="00AD5A18"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2475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Misc. Labor</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140.0</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hrs</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gathering and transporting 344 ln ft of edge timbers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140.0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2485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san francisco peaks</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2782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2862</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Edge Protection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Wood Curb</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80.0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2.0</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lin ft</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native round PIPO-both edge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160.0</w:t>
            </w:r>
          </w:p>
        </w:tc>
      </w:tr>
      <w:tr w:rsidR="007A07AD" w:rsidRPr="00AD5A18"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2835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Down Tree Removal Chain 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Tree dia. 1'-3'</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2835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schultz fire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2862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Segment Ends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At Lenox Crater Summit</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 </w:t>
            </w:r>
          </w:p>
        </w:tc>
      </w:tr>
      <w:tr w:rsidR="007A07AD" w:rsidRPr="00AD5A18"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2935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Install</w:t>
            </w:r>
          </w:p>
        </w:tc>
        <w:tc>
          <w:tcPr>
            <w:tcW w:w="1684"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1.0</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443"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16"/>
                <w:szCs w:val="16"/>
              </w:rPr>
            </w:pPr>
            <w:r w:rsidRPr="00AD5A18">
              <w:rPr>
                <w:rFonts w:ascii="Arial" w:eastAsia="Times New Roman" w:hAnsi="Arial" w:cs="Arial"/>
                <w:sz w:val="16"/>
                <w:szCs w:val="16"/>
              </w:rPr>
              <w:t> </w:t>
            </w:r>
          </w:p>
        </w:tc>
        <w:tc>
          <w:tcPr>
            <w:tcW w:w="1125" w:type="dxa"/>
            <w:gridSpan w:val="2"/>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ea</w:t>
            </w:r>
          </w:p>
        </w:tc>
        <w:tc>
          <w:tcPr>
            <w:tcW w:w="1231" w:type="dxa"/>
            <w:tcBorders>
              <w:top w:val="nil"/>
              <w:left w:val="nil"/>
              <w:bottom w:val="single" w:sz="4" w:space="0" w:color="auto"/>
              <w:right w:val="single" w:sz="4" w:space="0" w:color="auto"/>
            </w:tcBorders>
            <w:shd w:val="clear" w:color="auto" w:fill="auto"/>
            <w:vAlign w:val="center"/>
            <w:hideMark/>
          </w:tcPr>
          <w:p w:rsidR="007A07AD" w:rsidRPr="00AD5A18" w:rsidRDefault="007A07AD" w:rsidP="007A07AD">
            <w:pPr>
              <w:spacing w:after="0" w:line="240" w:lineRule="auto"/>
              <w:jc w:val="center"/>
              <w:rPr>
                <w:rFonts w:ascii="Arial" w:eastAsia="Times New Roman" w:hAnsi="Arial" w:cs="Arial"/>
                <w:sz w:val="20"/>
                <w:szCs w:val="20"/>
              </w:rPr>
            </w:pPr>
            <w:r w:rsidRPr="00AD5A18">
              <w:rPr>
                <w:rFonts w:ascii="Arial" w:eastAsia="Times New Roman" w:hAnsi="Arial" w:cs="Arial"/>
                <w:sz w:val="20"/>
                <w:szCs w:val="20"/>
              </w:rPr>
              <w:t>cinder crater viewpoint</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D5A18" w:rsidRDefault="007A07AD" w:rsidP="007A07AD">
            <w:pPr>
              <w:spacing w:after="0" w:line="240" w:lineRule="auto"/>
              <w:jc w:val="center"/>
              <w:rPr>
                <w:rFonts w:ascii="Arial" w:eastAsia="Times New Roman" w:hAnsi="Arial" w:cs="Arial"/>
                <w:b/>
                <w:bCs/>
                <w:sz w:val="16"/>
                <w:szCs w:val="16"/>
              </w:rPr>
            </w:pPr>
            <w:r w:rsidRPr="00AD5A18">
              <w:rPr>
                <w:rFonts w:ascii="Arial" w:eastAsia="Times New Roman" w:hAnsi="Arial" w:cs="Arial"/>
                <w:b/>
                <w:bCs/>
                <w:sz w:val="16"/>
                <w:szCs w:val="16"/>
              </w:rPr>
              <w:t>1.0</w:t>
            </w:r>
          </w:p>
        </w:tc>
      </w:tr>
    </w:tbl>
    <w:p w:rsidR="007A07AD" w:rsidRDefault="007A07AD" w:rsidP="007A07AD"/>
    <w:p w:rsidR="009A34F8" w:rsidRDefault="009A34F8" w:rsidP="007A07AD"/>
    <w:p w:rsidR="009A34F8" w:rsidRDefault="009A34F8" w:rsidP="007A07AD"/>
    <w:p w:rsidR="009A34F8" w:rsidRDefault="009A34F8" w:rsidP="007A07AD"/>
    <w:p w:rsidR="009A34F8" w:rsidRDefault="009A34F8" w:rsidP="007A07AD"/>
    <w:tbl>
      <w:tblPr>
        <w:tblW w:w="11355" w:type="dxa"/>
        <w:tblInd w:w="93" w:type="dxa"/>
        <w:tblLayout w:type="fixed"/>
        <w:tblLook w:val="04A0" w:firstRow="1" w:lastRow="0" w:firstColumn="1" w:lastColumn="0" w:noHBand="0" w:noVBand="1"/>
      </w:tblPr>
      <w:tblGrid>
        <w:gridCol w:w="915"/>
        <w:gridCol w:w="810"/>
        <w:gridCol w:w="1466"/>
        <w:gridCol w:w="1684"/>
        <w:gridCol w:w="612"/>
        <w:gridCol w:w="1098"/>
        <w:gridCol w:w="720"/>
        <w:gridCol w:w="450"/>
        <w:gridCol w:w="270"/>
        <w:gridCol w:w="180"/>
        <w:gridCol w:w="90"/>
        <w:gridCol w:w="900"/>
        <w:gridCol w:w="1350"/>
        <w:gridCol w:w="810"/>
      </w:tblGrid>
      <w:tr w:rsidR="007A07AD" w:rsidRPr="00A65E6F" w:rsidTr="007A07AD">
        <w:trPr>
          <w:trHeight w:val="405"/>
        </w:trPr>
        <w:tc>
          <w:tcPr>
            <w:tcW w:w="915"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jc w:val="right"/>
              <w:rPr>
                <w:rFonts w:ascii="Arial" w:eastAsia="Times New Roman" w:hAnsi="Arial" w:cs="Arial"/>
                <w:sz w:val="28"/>
                <w:szCs w:val="28"/>
              </w:rPr>
            </w:pPr>
            <w:r w:rsidRPr="00A65E6F">
              <w:rPr>
                <w:rFonts w:ascii="Arial" w:eastAsia="Times New Roman" w:hAnsi="Arial" w:cs="Arial"/>
                <w:sz w:val="28"/>
                <w:szCs w:val="28"/>
              </w:rPr>
              <w:t>Trail:</w:t>
            </w:r>
          </w:p>
        </w:tc>
        <w:tc>
          <w:tcPr>
            <w:tcW w:w="81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jc w:val="right"/>
              <w:rPr>
                <w:rFonts w:ascii="Arial" w:eastAsia="Times New Roman" w:hAnsi="Arial" w:cs="Arial"/>
                <w:sz w:val="28"/>
                <w:szCs w:val="28"/>
              </w:rPr>
            </w:pPr>
          </w:p>
        </w:tc>
        <w:tc>
          <w:tcPr>
            <w:tcW w:w="6030" w:type="dxa"/>
            <w:gridSpan w:val="6"/>
            <w:tcBorders>
              <w:top w:val="nil"/>
              <w:left w:val="nil"/>
              <w:bottom w:val="single" w:sz="4" w:space="0" w:color="auto"/>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32"/>
                <w:szCs w:val="32"/>
              </w:rPr>
            </w:pPr>
            <w:r w:rsidRPr="00A65E6F">
              <w:rPr>
                <w:rFonts w:ascii="Arial" w:eastAsia="Times New Roman" w:hAnsi="Arial" w:cs="Arial"/>
                <w:b/>
                <w:bCs/>
                <w:sz w:val="32"/>
                <w:szCs w:val="32"/>
              </w:rPr>
              <w:t>Lenox Loop Trail</w:t>
            </w:r>
          </w:p>
        </w:tc>
        <w:tc>
          <w:tcPr>
            <w:tcW w:w="27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270" w:type="dxa"/>
            <w:gridSpan w:val="2"/>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90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20"/>
                <w:szCs w:val="20"/>
              </w:rPr>
            </w:pPr>
          </w:p>
        </w:tc>
      </w:tr>
      <w:tr w:rsidR="007A07AD" w:rsidRPr="00A65E6F" w:rsidTr="007A07AD">
        <w:trPr>
          <w:trHeight w:val="405"/>
        </w:trPr>
        <w:tc>
          <w:tcPr>
            <w:tcW w:w="915"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jc w:val="right"/>
              <w:rPr>
                <w:rFonts w:ascii="Arial" w:eastAsia="Times New Roman" w:hAnsi="Arial" w:cs="Arial"/>
                <w:sz w:val="28"/>
                <w:szCs w:val="28"/>
              </w:rPr>
            </w:pPr>
          </w:p>
        </w:tc>
        <w:tc>
          <w:tcPr>
            <w:tcW w:w="81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jc w:val="right"/>
              <w:rPr>
                <w:rFonts w:ascii="Arial" w:eastAsia="Times New Roman" w:hAnsi="Arial" w:cs="Arial"/>
                <w:sz w:val="28"/>
                <w:szCs w:val="28"/>
              </w:rPr>
            </w:pPr>
          </w:p>
        </w:tc>
        <w:tc>
          <w:tcPr>
            <w:tcW w:w="1466"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2296" w:type="dxa"/>
            <w:gridSpan w:val="2"/>
            <w:tcBorders>
              <w:top w:val="nil"/>
              <w:left w:val="nil"/>
              <w:bottom w:val="nil"/>
              <w:right w:val="nil"/>
            </w:tcBorders>
            <w:shd w:val="clear" w:color="auto" w:fill="auto"/>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1098" w:type="dxa"/>
            <w:tcBorders>
              <w:top w:val="nil"/>
              <w:left w:val="nil"/>
              <w:bottom w:val="nil"/>
              <w:right w:val="nil"/>
            </w:tcBorders>
            <w:shd w:val="clear" w:color="auto" w:fill="auto"/>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1170" w:type="dxa"/>
            <w:gridSpan w:val="2"/>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27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270" w:type="dxa"/>
            <w:gridSpan w:val="2"/>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90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20"/>
                <w:szCs w:val="20"/>
              </w:rPr>
            </w:pPr>
          </w:p>
        </w:tc>
      </w:tr>
      <w:tr w:rsidR="007A07AD" w:rsidRPr="00A65E6F" w:rsidTr="007A07AD">
        <w:trPr>
          <w:trHeight w:val="360"/>
        </w:trPr>
        <w:tc>
          <w:tcPr>
            <w:tcW w:w="915"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1466"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jc w:val="right"/>
              <w:rPr>
                <w:rFonts w:ascii="Arial" w:eastAsia="Times New Roman" w:hAnsi="Arial" w:cs="Arial"/>
                <w:sz w:val="28"/>
                <w:szCs w:val="28"/>
              </w:rPr>
            </w:pPr>
            <w:r w:rsidRPr="00A65E6F">
              <w:rPr>
                <w:rFonts w:ascii="Arial" w:eastAsia="Times New Roman" w:hAnsi="Arial" w:cs="Arial"/>
                <w:sz w:val="28"/>
                <w:szCs w:val="28"/>
              </w:rPr>
              <w:t>Segment</w:t>
            </w:r>
          </w:p>
        </w:tc>
        <w:tc>
          <w:tcPr>
            <w:tcW w:w="3394" w:type="dxa"/>
            <w:gridSpan w:val="3"/>
            <w:tcBorders>
              <w:top w:val="nil"/>
              <w:left w:val="nil"/>
              <w:bottom w:val="single" w:sz="4" w:space="0" w:color="auto"/>
              <w:right w:val="nil"/>
            </w:tcBorders>
            <w:shd w:val="clear" w:color="auto" w:fill="auto"/>
            <w:vAlign w:val="bottom"/>
            <w:hideMark/>
          </w:tcPr>
          <w:p w:rsidR="007A07AD" w:rsidRPr="00A65E6F" w:rsidRDefault="007A07AD" w:rsidP="007A07AD">
            <w:pPr>
              <w:spacing w:after="0" w:line="240" w:lineRule="auto"/>
              <w:rPr>
                <w:rFonts w:ascii="Arial" w:eastAsia="Times New Roman" w:hAnsi="Arial" w:cs="Arial"/>
                <w:sz w:val="20"/>
                <w:szCs w:val="20"/>
              </w:rPr>
            </w:pPr>
            <w:r w:rsidRPr="00A65E6F">
              <w:rPr>
                <w:rFonts w:ascii="Arial" w:eastAsia="Times New Roman" w:hAnsi="Arial" w:cs="Arial"/>
                <w:sz w:val="20"/>
                <w:szCs w:val="20"/>
              </w:rPr>
              <w:t>South (Descending) Leg</w:t>
            </w:r>
          </w:p>
        </w:tc>
        <w:tc>
          <w:tcPr>
            <w:tcW w:w="1170" w:type="dxa"/>
            <w:gridSpan w:val="2"/>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27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270" w:type="dxa"/>
            <w:gridSpan w:val="2"/>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90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jc w:val="right"/>
              <w:rPr>
                <w:rFonts w:ascii="Arial" w:eastAsia="Times New Roman" w:hAnsi="Arial" w:cs="Arial"/>
                <w:sz w:val="28"/>
                <w:szCs w:val="28"/>
              </w:rPr>
            </w:pPr>
            <w:r w:rsidRPr="00A65E6F">
              <w:rPr>
                <w:rFonts w:ascii="Arial" w:eastAsia="Times New Roman" w:hAnsi="Arial" w:cs="Arial"/>
                <w:sz w:val="28"/>
                <w:szCs w:val="28"/>
              </w:rPr>
              <w:t>Land Unit:</w:t>
            </w:r>
          </w:p>
        </w:tc>
        <w:tc>
          <w:tcPr>
            <w:tcW w:w="1350" w:type="dxa"/>
            <w:tcBorders>
              <w:top w:val="nil"/>
              <w:left w:val="nil"/>
              <w:bottom w:val="single" w:sz="4" w:space="0" w:color="auto"/>
              <w:right w:val="nil"/>
            </w:tcBorders>
            <w:shd w:val="clear" w:color="auto" w:fill="auto"/>
            <w:vAlign w:val="bottom"/>
            <w:hideMark/>
          </w:tcPr>
          <w:p w:rsidR="007A07AD" w:rsidRPr="00A65E6F" w:rsidRDefault="007A07AD" w:rsidP="007A07AD">
            <w:pPr>
              <w:spacing w:after="0" w:line="240" w:lineRule="auto"/>
              <w:rPr>
                <w:rFonts w:ascii="Arial" w:eastAsia="Times New Roman" w:hAnsi="Arial" w:cs="Arial"/>
                <w:sz w:val="20"/>
                <w:szCs w:val="20"/>
              </w:rPr>
            </w:pPr>
            <w:r w:rsidRPr="00A65E6F">
              <w:rPr>
                <w:rFonts w:ascii="Arial" w:eastAsia="Times New Roman" w:hAnsi="Arial" w:cs="Arial"/>
                <w:sz w:val="20"/>
                <w:szCs w:val="20"/>
              </w:rPr>
              <w:t>SUCR</w:t>
            </w:r>
          </w:p>
        </w:tc>
        <w:tc>
          <w:tcPr>
            <w:tcW w:w="81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20"/>
                <w:szCs w:val="20"/>
              </w:rPr>
            </w:pPr>
          </w:p>
        </w:tc>
      </w:tr>
      <w:tr w:rsidR="007A07AD" w:rsidRPr="00A65E6F" w:rsidTr="007A07AD">
        <w:trPr>
          <w:trHeight w:val="405"/>
        </w:trPr>
        <w:tc>
          <w:tcPr>
            <w:tcW w:w="915"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8"/>
                <w:szCs w:val="28"/>
              </w:rPr>
            </w:pPr>
          </w:p>
        </w:tc>
        <w:tc>
          <w:tcPr>
            <w:tcW w:w="81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8"/>
                <w:szCs w:val="28"/>
              </w:rPr>
            </w:pPr>
          </w:p>
        </w:tc>
        <w:tc>
          <w:tcPr>
            <w:tcW w:w="1466"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8"/>
                <w:szCs w:val="28"/>
                <w:u w:val="single"/>
              </w:rPr>
            </w:pPr>
          </w:p>
        </w:tc>
        <w:tc>
          <w:tcPr>
            <w:tcW w:w="1684" w:type="dxa"/>
            <w:tcBorders>
              <w:top w:val="nil"/>
              <w:left w:val="nil"/>
              <w:bottom w:val="nil"/>
              <w:right w:val="nil"/>
            </w:tcBorders>
            <w:shd w:val="clear" w:color="auto" w:fill="auto"/>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1710" w:type="dxa"/>
            <w:gridSpan w:val="2"/>
            <w:tcBorders>
              <w:top w:val="nil"/>
              <w:left w:val="nil"/>
              <w:bottom w:val="nil"/>
              <w:right w:val="nil"/>
            </w:tcBorders>
            <w:shd w:val="clear" w:color="auto" w:fill="auto"/>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1170" w:type="dxa"/>
            <w:gridSpan w:val="2"/>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27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270" w:type="dxa"/>
            <w:gridSpan w:val="2"/>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32"/>
                <w:szCs w:val="32"/>
              </w:rPr>
            </w:pPr>
          </w:p>
        </w:tc>
        <w:tc>
          <w:tcPr>
            <w:tcW w:w="90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vAlign w:val="bottom"/>
            <w:hideMark/>
          </w:tcPr>
          <w:p w:rsidR="007A07AD" w:rsidRPr="00A65E6F"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A65E6F" w:rsidRDefault="007A07AD" w:rsidP="007A07AD">
            <w:pPr>
              <w:spacing w:after="0" w:line="240" w:lineRule="auto"/>
              <w:rPr>
                <w:rFonts w:ascii="Arial" w:eastAsia="Times New Roman" w:hAnsi="Arial" w:cs="Arial"/>
                <w:b/>
                <w:bCs/>
                <w:sz w:val="20"/>
                <w:szCs w:val="20"/>
              </w:rPr>
            </w:pPr>
          </w:p>
        </w:tc>
      </w:tr>
      <w:tr w:rsidR="007A07AD" w:rsidRPr="00A65E6F" w:rsidTr="007A07AD">
        <w:trPr>
          <w:trHeight w:val="462"/>
        </w:trPr>
        <w:tc>
          <w:tcPr>
            <w:tcW w:w="91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Default="007A07AD" w:rsidP="007A07AD">
            <w:pPr>
              <w:spacing w:after="0" w:line="240" w:lineRule="auto"/>
              <w:jc w:val="center"/>
              <w:outlineLvl w:val="0"/>
              <w:rPr>
                <w:rFonts w:ascii="Arial" w:eastAsia="Times New Roman" w:hAnsi="Arial" w:cs="Arial"/>
                <w:b/>
                <w:bCs/>
              </w:rPr>
            </w:pPr>
            <w:r w:rsidRPr="00A65E6F">
              <w:rPr>
                <w:rFonts w:ascii="Arial" w:eastAsia="Times New Roman" w:hAnsi="Arial" w:cs="Arial"/>
                <w:b/>
                <w:bCs/>
              </w:rPr>
              <w:t>Begin</w:t>
            </w:r>
          </w:p>
          <w:p w:rsidR="007A07AD" w:rsidRPr="00A65E6F" w:rsidRDefault="007A07AD" w:rsidP="007A07AD">
            <w:pPr>
              <w:spacing w:after="0" w:line="240" w:lineRule="auto"/>
              <w:jc w:val="center"/>
              <w:outlineLvl w:val="0"/>
              <w:rPr>
                <w:rFonts w:ascii="Arial" w:eastAsia="Times New Roman" w:hAnsi="Arial" w:cs="Arial"/>
                <w:b/>
                <w:bCs/>
              </w:rPr>
            </w:pPr>
            <w:r w:rsidRPr="00A65E6F">
              <w:rPr>
                <w:rFonts w:ascii="Arial" w:eastAsia="Times New Roman" w:hAnsi="Arial" w:cs="Arial"/>
                <w:b/>
                <w:bCs/>
              </w:rPr>
              <w:t>Feet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A65E6F" w:rsidRDefault="007A07AD" w:rsidP="007A07AD">
            <w:pPr>
              <w:spacing w:after="0" w:line="240" w:lineRule="auto"/>
              <w:jc w:val="center"/>
              <w:outlineLvl w:val="0"/>
              <w:rPr>
                <w:rFonts w:ascii="Arial" w:eastAsia="Times New Roman" w:hAnsi="Arial" w:cs="Arial"/>
                <w:b/>
                <w:bCs/>
              </w:rPr>
            </w:pPr>
            <w:r w:rsidRPr="00A65E6F">
              <w:rPr>
                <w:rFonts w:ascii="Arial" w:eastAsia="Times New Roman" w:hAnsi="Arial" w:cs="Arial"/>
                <w:b/>
                <w:bCs/>
              </w:rPr>
              <w:t>End Feet</w:t>
            </w:r>
          </w:p>
        </w:tc>
        <w:tc>
          <w:tcPr>
            <w:tcW w:w="146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A65E6F" w:rsidRDefault="007A07AD" w:rsidP="007A07AD">
            <w:pPr>
              <w:spacing w:after="0" w:line="240" w:lineRule="auto"/>
              <w:jc w:val="center"/>
              <w:outlineLvl w:val="0"/>
              <w:rPr>
                <w:rFonts w:ascii="Arial" w:eastAsia="Times New Roman" w:hAnsi="Arial" w:cs="Arial"/>
                <w:b/>
                <w:bCs/>
                <w:sz w:val="24"/>
                <w:szCs w:val="24"/>
              </w:rPr>
            </w:pPr>
            <w:r w:rsidRPr="00A65E6F">
              <w:rPr>
                <w:rFonts w:ascii="Arial" w:eastAsia="Times New Roman" w:hAnsi="Arial" w:cs="Arial"/>
                <w:b/>
                <w:bCs/>
                <w:sz w:val="24"/>
                <w:szCs w:val="24"/>
              </w:rPr>
              <w:t>Action</w:t>
            </w:r>
          </w:p>
        </w:tc>
        <w:tc>
          <w:tcPr>
            <w:tcW w:w="168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A65E6F" w:rsidRDefault="007A07AD" w:rsidP="007A07AD">
            <w:pPr>
              <w:spacing w:after="0" w:line="240" w:lineRule="auto"/>
              <w:jc w:val="center"/>
              <w:outlineLvl w:val="0"/>
              <w:rPr>
                <w:rFonts w:ascii="Arial" w:eastAsia="Times New Roman" w:hAnsi="Arial" w:cs="Arial"/>
                <w:b/>
                <w:bCs/>
                <w:sz w:val="24"/>
                <w:szCs w:val="24"/>
              </w:rPr>
            </w:pPr>
            <w:r w:rsidRPr="00A65E6F">
              <w:rPr>
                <w:rFonts w:ascii="Arial" w:eastAsia="Times New Roman" w:hAnsi="Arial" w:cs="Arial"/>
                <w:b/>
                <w:bCs/>
                <w:sz w:val="24"/>
                <w:szCs w:val="24"/>
              </w:rPr>
              <w:t>Feature</w:t>
            </w:r>
          </w:p>
        </w:tc>
        <w:tc>
          <w:tcPr>
            <w:tcW w:w="1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A65E6F" w:rsidRDefault="007A07AD" w:rsidP="007A07AD">
            <w:pPr>
              <w:spacing w:after="0" w:line="240" w:lineRule="auto"/>
              <w:jc w:val="center"/>
              <w:outlineLvl w:val="0"/>
              <w:rPr>
                <w:rFonts w:ascii="Arial" w:eastAsia="Times New Roman" w:hAnsi="Arial" w:cs="Arial"/>
                <w:b/>
                <w:bCs/>
                <w:sz w:val="24"/>
                <w:szCs w:val="24"/>
              </w:rPr>
            </w:pPr>
            <w:r w:rsidRPr="00A65E6F">
              <w:rPr>
                <w:rFonts w:ascii="Arial" w:eastAsia="Times New Roman" w:hAnsi="Arial" w:cs="Arial"/>
                <w:b/>
                <w:bCs/>
                <w:sz w:val="24"/>
                <w:szCs w:val="24"/>
              </w:rPr>
              <w:t>Feature Attribute</w:t>
            </w:r>
          </w:p>
        </w:tc>
        <w:tc>
          <w:tcPr>
            <w:tcW w:w="16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A07AD" w:rsidRPr="00A65E6F" w:rsidRDefault="007A07AD" w:rsidP="007A07AD">
            <w:pPr>
              <w:spacing w:after="0" w:line="240" w:lineRule="auto"/>
              <w:outlineLvl w:val="0"/>
              <w:rPr>
                <w:rFonts w:ascii="Arial" w:eastAsia="Times New Roman" w:hAnsi="Arial" w:cs="Arial"/>
                <w:b/>
                <w:bCs/>
                <w:sz w:val="24"/>
                <w:szCs w:val="24"/>
              </w:rPr>
            </w:pPr>
            <w:r w:rsidRPr="00A65E6F">
              <w:rPr>
                <w:rFonts w:ascii="Arial" w:eastAsia="Times New Roman" w:hAnsi="Arial" w:cs="Arial"/>
                <w:b/>
                <w:bCs/>
                <w:sz w:val="24"/>
                <w:szCs w:val="24"/>
              </w:rPr>
              <w:t>Size/Qty</w:t>
            </w:r>
          </w:p>
        </w:tc>
        <w:tc>
          <w:tcPr>
            <w:tcW w:w="99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A65E6F" w:rsidRDefault="007A07AD" w:rsidP="007A07AD">
            <w:pPr>
              <w:spacing w:after="0" w:line="240" w:lineRule="auto"/>
              <w:jc w:val="center"/>
              <w:outlineLvl w:val="0"/>
              <w:rPr>
                <w:rFonts w:ascii="Arial" w:eastAsia="Times New Roman" w:hAnsi="Arial" w:cs="Arial"/>
                <w:b/>
                <w:bCs/>
                <w:sz w:val="24"/>
                <w:szCs w:val="24"/>
              </w:rPr>
            </w:pPr>
            <w:r w:rsidRPr="00A65E6F">
              <w:rPr>
                <w:rFonts w:ascii="Arial" w:eastAsia="Times New Roman" w:hAnsi="Arial" w:cs="Arial"/>
                <w:b/>
                <w:bCs/>
                <w:sz w:val="24"/>
                <w:szCs w:val="24"/>
              </w:rPr>
              <w:t>Units</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A65E6F" w:rsidRDefault="007A07AD" w:rsidP="007A07AD">
            <w:pPr>
              <w:spacing w:after="0" w:line="240" w:lineRule="auto"/>
              <w:jc w:val="center"/>
              <w:outlineLvl w:val="0"/>
              <w:rPr>
                <w:rFonts w:ascii="Arial" w:eastAsia="Times New Roman" w:hAnsi="Arial" w:cs="Arial"/>
                <w:b/>
                <w:bCs/>
                <w:sz w:val="24"/>
                <w:szCs w:val="24"/>
              </w:rPr>
            </w:pPr>
            <w:r w:rsidRPr="00A65E6F">
              <w:rPr>
                <w:rFonts w:ascii="Arial" w:eastAsia="Times New Roman" w:hAnsi="Arial" w:cs="Arial"/>
                <w:b/>
                <w:bCs/>
                <w:sz w:val="24"/>
                <w:szCs w:val="24"/>
              </w:rPr>
              <w:t>Comment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A65E6F" w:rsidRDefault="007A07AD" w:rsidP="007A07AD">
            <w:pPr>
              <w:spacing w:after="0" w:line="240" w:lineRule="auto"/>
              <w:jc w:val="center"/>
              <w:outlineLvl w:val="0"/>
              <w:rPr>
                <w:rFonts w:ascii="Arial" w:eastAsia="Times New Roman" w:hAnsi="Arial" w:cs="Arial"/>
                <w:b/>
                <w:bCs/>
                <w:sz w:val="24"/>
                <w:szCs w:val="24"/>
              </w:rPr>
            </w:pPr>
            <w:r w:rsidRPr="00A65E6F">
              <w:rPr>
                <w:rFonts w:ascii="Arial" w:eastAsia="Times New Roman" w:hAnsi="Arial" w:cs="Arial"/>
                <w:b/>
                <w:bCs/>
                <w:sz w:val="24"/>
                <w:szCs w:val="24"/>
              </w:rPr>
              <w:t>Total</w:t>
            </w:r>
          </w:p>
        </w:tc>
      </w:tr>
      <w:tr w:rsidR="007A07AD" w:rsidRPr="00A65E6F" w:rsidTr="007A07AD">
        <w:trPr>
          <w:trHeight w:val="462"/>
        </w:trPr>
        <w:tc>
          <w:tcPr>
            <w:tcW w:w="915" w:type="dxa"/>
            <w:vMerge/>
            <w:tcBorders>
              <w:top w:val="single" w:sz="4" w:space="0" w:color="auto"/>
              <w:left w:val="single" w:sz="4" w:space="0" w:color="auto"/>
              <w:bottom w:val="single" w:sz="4" w:space="0" w:color="000000"/>
              <w:right w:val="single" w:sz="4" w:space="0" w:color="auto"/>
            </w:tcBorders>
            <w:vAlign w:val="center"/>
            <w:hideMark/>
          </w:tcPr>
          <w:p w:rsidR="007A07AD" w:rsidRPr="00A65E6F" w:rsidRDefault="007A07AD" w:rsidP="007A07AD">
            <w:pPr>
              <w:spacing w:after="0" w:line="240" w:lineRule="auto"/>
              <w:rPr>
                <w:rFonts w:ascii="Arial" w:eastAsia="Times New Roman" w:hAnsi="Arial" w:cs="Arial"/>
                <w:b/>
                <w:bCs/>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A65E6F" w:rsidRDefault="007A07AD" w:rsidP="007A07AD">
            <w:pPr>
              <w:spacing w:after="0" w:line="240" w:lineRule="auto"/>
              <w:rPr>
                <w:rFonts w:ascii="Arial" w:eastAsia="Times New Roman" w:hAnsi="Arial" w:cs="Arial"/>
                <w:b/>
                <w:bCs/>
              </w:rPr>
            </w:pPr>
          </w:p>
        </w:tc>
        <w:tc>
          <w:tcPr>
            <w:tcW w:w="1466" w:type="dxa"/>
            <w:vMerge/>
            <w:tcBorders>
              <w:top w:val="single" w:sz="4" w:space="0" w:color="auto"/>
              <w:left w:val="single" w:sz="4" w:space="0" w:color="auto"/>
              <w:bottom w:val="single" w:sz="4" w:space="0" w:color="000000"/>
              <w:right w:val="single" w:sz="4" w:space="0" w:color="auto"/>
            </w:tcBorders>
            <w:vAlign w:val="center"/>
            <w:hideMark/>
          </w:tcPr>
          <w:p w:rsidR="007A07AD" w:rsidRPr="00A65E6F" w:rsidRDefault="007A07AD" w:rsidP="007A07AD">
            <w:pPr>
              <w:spacing w:after="0" w:line="240" w:lineRule="auto"/>
              <w:rPr>
                <w:rFonts w:ascii="Arial" w:eastAsia="Times New Roman" w:hAnsi="Arial" w:cs="Arial"/>
                <w:b/>
                <w:bCs/>
                <w:sz w:val="24"/>
                <w:szCs w:val="24"/>
              </w:rPr>
            </w:pPr>
          </w:p>
        </w:tc>
        <w:tc>
          <w:tcPr>
            <w:tcW w:w="1684" w:type="dxa"/>
            <w:vMerge/>
            <w:tcBorders>
              <w:top w:val="single" w:sz="4" w:space="0" w:color="auto"/>
              <w:left w:val="single" w:sz="4" w:space="0" w:color="auto"/>
              <w:bottom w:val="single" w:sz="4" w:space="0" w:color="000000"/>
              <w:right w:val="single" w:sz="4" w:space="0" w:color="auto"/>
            </w:tcBorders>
            <w:vAlign w:val="center"/>
            <w:hideMark/>
          </w:tcPr>
          <w:p w:rsidR="007A07AD" w:rsidRPr="00A65E6F" w:rsidRDefault="007A07AD" w:rsidP="007A07AD">
            <w:pPr>
              <w:spacing w:after="0" w:line="240" w:lineRule="auto"/>
              <w:rPr>
                <w:rFonts w:ascii="Arial" w:eastAsia="Times New Roman" w:hAnsi="Arial" w:cs="Arial"/>
                <w:b/>
                <w:bCs/>
                <w:sz w:val="24"/>
                <w:szCs w:val="24"/>
              </w:rPr>
            </w:pPr>
          </w:p>
        </w:tc>
        <w:tc>
          <w:tcPr>
            <w:tcW w:w="1710"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A65E6F" w:rsidRDefault="007A07AD" w:rsidP="007A07AD">
            <w:pPr>
              <w:spacing w:after="0" w:line="240" w:lineRule="auto"/>
              <w:rPr>
                <w:rFonts w:ascii="Arial" w:eastAsia="Times New Roman" w:hAnsi="Arial" w:cs="Arial"/>
                <w:b/>
                <w:bCs/>
                <w:sz w:val="24"/>
                <w:szCs w:val="24"/>
              </w:rPr>
            </w:pPr>
          </w:p>
        </w:tc>
        <w:tc>
          <w:tcPr>
            <w:tcW w:w="720" w:type="dxa"/>
            <w:tcBorders>
              <w:top w:val="nil"/>
              <w:left w:val="nil"/>
              <w:bottom w:val="single" w:sz="4" w:space="0" w:color="auto"/>
              <w:right w:val="nil"/>
            </w:tcBorders>
            <w:shd w:val="clear" w:color="auto" w:fill="auto"/>
            <w:noWrap/>
            <w:vAlign w:val="bottom"/>
            <w:hideMark/>
          </w:tcPr>
          <w:p w:rsidR="007A07AD" w:rsidRPr="00A65E6F" w:rsidRDefault="007A07AD" w:rsidP="007A07AD">
            <w:pPr>
              <w:spacing w:after="0" w:line="240" w:lineRule="auto"/>
              <w:jc w:val="center"/>
              <w:outlineLvl w:val="0"/>
              <w:rPr>
                <w:rFonts w:ascii="Arial" w:eastAsia="Times New Roman" w:hAnsi="Arial" w:cs="Arial"/>
                <w:b/>
                <w:bCs/>
                <w:sz w:val="24"/>
                <w:szCs w:val="24"/>
              </w:rPr>
            </w:pPr>
            <w:r w:rsidRPr="00A65E6F">
              <w:rPr>
                <w:rFonts w:ascii="Arial" w:eastAsia="Times New Roman" w:hAnsi="Arial" w:cs="Arial"/>
                <w:b/>
                <w:bCs/>
                <w:sz w:val="24"/>
                <w:szCs w:val="24"/>
              </w:rPr>
              <w:t>L</w:t>
            </w:r>
          </w:p>
        </w:tc>
        <w:tc>
          <w:tcPr>
            <w:tcW w:w="450" w:type="dxa"/>
            <w:tcBorders>
              <w:top w:val="nil"/>
              <w:left w:val="nil"/>
              <w:bottom w:val="single" w:sz="4" w:space="0" w:color="auto"/>
              <w:right w:val="nil"/>
            </w:tcBorders>
            <w:shd w:val="clear" w:color="auto" w:fill="auto"/>
            <w:noWrap/>
            <w:vAlign w:val="bottom"/>
            <w:hideMark/>
          </w:tcPr>
          <w:p w:rsidR="007A07AD" w:rsidRPr="00A65E6F" w:rsidRDefault="007A07AD" w:rsidP="007A07AD">
            <w:pPr>
              <w:spacing w:after="0" w:line="240" w:lineRule="auto"/>
              <w:jc w:val="center"/>
              <w:outlineLvl w:val="0"/>
              <w:rPr>
                <w:rFonts w:ascii="Arial" w:eastAsia="Times New Roman" w:hAnsi="Arial" w:cs="Arial"/>
                <w:b/>
                <w:bCs/>
                <w:sz w:val="24"/>
                <w:szCs w:val="24"/>
              </w:rPr>
            </w:pPr>
            <w:r w:rsidRPr="00A65E6F">
              <w:rPr>
                <w:rFonts w:ascii="Arial" w:eastAsia="Times New Roman" w:hAnsi="Arial" w:cs="Arial"/>
                <w:b/>
                <w:bCs/>
                <w:sz w:val="24"/>
                <w:szCs w:val="24"/>
              </w:rPr>
              <w:t>H</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7A07AD" w:rsidRPr="00A65E6F" w:rsidRDefault="007A07AD" w:rsidP="007A07AD">
            <w:pPr>
              <w:spacing w:after="0" w:line="240" w:lineRule="auto"/>
              <w:jc w:val="center"/>
              <w:outlineLvl w:val="0"/>
              <w:rPr>
                <w:rFonts w:ascii="Arial" w:eastAsia="Times New Roman" w:hAnsi="Arial" w:cs="Arial"/>
                <w:b/>
                <w:bCs/>
                <w:sz w:val="24"/>
                <w:szCs w:val="24"/>
              </w:rPr>
            </w:pPr>
            <w:r w:rsidRPr="00A65E6F">
              <w:rPr>
                <w:rFonts w:ascii="Arial" w:eastAsia="Times New Roman" w:hAnsi="Arial" w:cs="Arial"/>
                <w:b/>
                <w:bCs/>
                <w:sz w:val="24"/>
                <w:szCs w:val="24"/>
              </w:rPr>
              <w:t>W</w:t>
            </w:r>
          </w:p>
        </w:tc>
        <w:tc>
          <w:tcPr>
            <w:tcW w:w="990"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A65E6F" w:rsidRDefault="007A07AD" w:rsidP="007A07AD">
            <w:pPr>
              <w:spacing w:after="0" w:line="240" w:lineRule="auto"/>
              <w:rPr>
                <w:rFonts w:ascii="Arial" w:eastAsia="Times New Roman" w:hAnsi="Arial" w:cs="Arial"/>
                <w:b/>
                <w:bCs/>
                <w:sz w:val="24"/>
                <w:szCs w:val="24"/>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7A07AD" w:rsidRPr="00A65E6F" w:rsidRDefault="007A07AD" w:rsidP="007A07AD">
            <w:pPr>
              <w:spacing w:after="0" w:line="240" w:lineRule="auto"/>
              <w:rPr>
                <w:rFonts w:ascii="Arial" w:eastAsia="Times New Roman" w:hAnsi="Arial" w:cs="Arial"/>
                <w:b/>
                <w:bCs/>
                <w:sz w:val="24"/>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A65E6F" w:rsidRDefault="007A07AD" w:rsidP="007A07AD">
            <w:pPr>
              <w:spacing w:after="0" w:line="240" w:lineRule="auto"/>
              <w:rPr>
                <w:rFonts w:ascii="Arial" w:eastAsia="Times New Roman" w:hAnsi="Arial" w:cs="Arial"/>
                <w:b/>
                <w:bCs/>
                <w:sz w:val="24"/>
                <w:szCs w:val="24"/>
              </w:rPr>
            </w:pP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Segment Begins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At Lenox Crater Summit</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 </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84</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Wood Log Turnpike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&gt;150'&lt;300'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84.0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0.7</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sq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Left Side Log</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58.8</w:t>
            </w:r>
          </w:p>
        </w:tc>
      </w:tr>
      <w:tr w:rsidR="007A07AD" w:rsidRPr="00A65E6F" w:rsidTr="003C6A9A">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84</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Wood Log Turnpike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&gt;150'&lt;300'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84.0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0.7</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sq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Right Side Log</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58.8</w:t>
            </w:r>
          </w:p>
        </w:tc>
      </w:tr>
      <w:tr w:rsidR="007A07AD" w:rsidRPr="00A65E6F" w:rsidTr="003C6A9A">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131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278</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Trail Clearing Stob Removal</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Light</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147.0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lin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147.0</w:t>
            </w:r>
          </w:p>
        </w:tc>
      </w:tr>
      <w:tr w:rsidR="007A07AD" w:rsidRPr="00A65E6F" w:rsidTr="003C6A9A">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400</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Trail Brushing Construction</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Light</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316.0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lin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316.0</w:t>
            </w:r>
          </w:p>
        </w:tc>
      </w:tr>
      <w:tr w:rsidR="007A07AD" w:rsidRPr="00A65E6F"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625</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Trail Construction</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Hillslope &lt;20%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541.0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lin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541.0</w:t>
            </w:r>
          </w:p>
        </w:tc>
      </w:tr>
      <w:tr w:rsidR="007A07AD" w:rsidRPr="00A65E6F"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625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804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179.0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0.7</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Left Side Log</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125.3</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625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804</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179.0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0.7</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Right Side Log</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125.3</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804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868</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Hillslope &lt;20%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64.0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64.0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955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971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To Protect Tree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48.0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955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971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&gt;1300'&lt;1800'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48.0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955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971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48.0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955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971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&gt;1300'&lt;1800'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48.0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1081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1111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90.0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1081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1111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&gt;1300'&lt;1800'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90.0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1081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1111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90.0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1081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1111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&gt;1300'&lt;1800'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90.0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1601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1659</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Trail Clearing Stob Removal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Light</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58.0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58.0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1665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1671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To Protect Tree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18.0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1665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1671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18.0</w:t>
            </w:r>
          </w:p>
        </w:tc>
      </w:tr>
      <w:tr w:rsidR="007A07AD" w:rsidRPr="00A65E6F" w:rsidTr="00A8579C">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1665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1671</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&gt;300'&lt;800'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18.0</w:t>
            </w:r>
          </w:p>
        </w:tc>
      </w:tr>
      <w:tr w:rsidR="007A07AD" w:rsidRPr="00A65E6F" w:rsidTr="00A8579C">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1696</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1709</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Rock  Multi Tier</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13.0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To Protect Tree</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39.0</w:t>
            </w:r>
          </w:p>
        </w:tc>
      </w:tr>
      <w:tr w:rsidR="007A07AD" w:rsidRPr="00A65E6F" w:rsidTr="00A8579C">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1696</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1709</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13.0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1.5</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39.0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1696</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1709</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&gt;300'&lt;800'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39.0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1731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1742</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To Protect Tree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33.0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1731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1742</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33.0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1731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1742</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&gt;300'&lt;800'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33.0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1772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1813</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41.0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123.0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1772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1813</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41.0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123.0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1772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1813</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&gt;1300'&lt;1800'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41.0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123.0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2047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2060</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To Protect Tree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39.0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2047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2060</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1.5</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39.0</w:t>
            </w:r>
          </w:p>
        </w:tc>
      </w:tr>
      <w:tr w:rsidR="007A07AD" w:rsidRPr="00A65E6F" w:rsidTr="003C6A9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2047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2060</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&gt;300'&lt;800'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39.0</w:t>
            </w:r>
          </w:p>
        </w:tc>
      </w:tr>
      <w:tr w:rsidR="007A07AD" w:rsidRPr="00A65E6F"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868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2180</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Trail Construction</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Hillslope &gt;20%&lt;40%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1312.0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lin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1312.0</w:t>
            </w:r>
          </w:p>
        </w:tc>
      </w:tr>
      <w:tr w:rsidR="007A07AD" w:rsidRPr="00A65E6F" w:rsidTr="003C6A9A">
        <w:trPr>
          <w:trHeight w:val="51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2182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2208</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Construct</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Retaining Wall Rock  Multi Tier</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26.0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78.0</w:t>
            </w:r>
          </w:p>
        </w:tc>
      </w:tr>
      <w:tr w:rsidR="007A07AD" w:rsidRPr="00A65E6F"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2182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2208</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Excavate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Soil</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xml:space="preserve">soil soft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26.0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1.5</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78.0</w:t>
            </w:r>
          </w:p>
        </w:tc>
      </w:tr>
      <w:tr w:rsidR="007A07AD" w:rsidRPr="00A65E6F" w:rsidTr="003C6A9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2182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2208</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Import</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Rock Wall Rock</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Distance &gt;300'&lt;800'</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26.0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78.0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804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2700</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Trail Brushing Construction</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Light</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1896.0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1896.0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2180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2700</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Hillslope &lt;20%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520.0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520.0</w:t>
            </w:r>
          </w:p>
        </w:tc>
      </w:tr>
      <w:tr w:rsidR="007A07AD" w:rsidRPr="00A65E6F" w:rsidTr="007A07AD">
        <w:trPr>
          <w:trHeight w:val="76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322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Stump Removal Partial Stump Removal by chainsaw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Time Required to remove stump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851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851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868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868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1004</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Down Tree Removal Chain Saw</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 dia. 1'-3'</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1.0</w:t>
            </w:r>
          </w:p>
        </w:tc>
      </w:tr>
      <w:tr w:rsidR="007A07AD" w:rsidRPr="00A65E6F" w:rsidTr="007A07AD">
        <w:trPr>
          <w:trHeight w:val="51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1209</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Down Tree Removal Chain 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 dia. 1'-3'</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ea</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1322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Park Boundary</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Entering back into Sunset Crater NM</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1.0</w:t>
            </w:r>
          </w:p>
        </w:tc>
      </w:tr>
      <w:tr w:rsidR="007A07AD" w:rsidRPr="00A65E6F" w:rsidTr="00A8579C">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1433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2.0</w:t>
            </w:r>
          </w:p>
        </w:tc>
      </w:tr>
      <w:tr w:rsidR="007A07AD" w:rsidRPr="00A65E6F" w:rsidTr="00A8579C">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1433</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2.0</w:t>
            </w:r>
          </w:p>
        </w:tc>
      </w:tr>
      <w:tr w:rsidR="007A07AD" w:rsidRPr="00A65E6F" w:rsidTr="00A8579C">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1452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2.0</w:t>
            </w:r>
          </w:p>
        </w:tc>
      </w:tr>
      <w:tr w:rsidR="007A07AD" w:rsidRPr="00A65E6F" w:rsidTr="007A07AD">
        <w:trPr>
          <w:trHeight w:val="76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1567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Stump Removal Partial Stump Removal by chainsaw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2.0</w:t>
            </w:r>
          </w:p>
        </w:tc>
      </w:tr>
      <w:tr w:rsidR="007A07AD" w:rsidRPr="00A65E6F" w:rsidTr="007A07AD">
        <w:trPr>
          <w:trHeight w:val="76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1567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Stump Removal Partial Stump Removal by chainsaw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2.0</w:t>
            </w:r>
          </w:p>
        </w:tc>
      </w:tr>
      <w:tr w:rsidR="007A07AD" w:rsidRPr="00A65E6F" w:rsidTr="007A07AD">
        <w:trPr>
          <w:trHeight w:val="76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1567</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Stump Removal Partial Stump Removal by chainsaw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2.0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1688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1.0</w:t>
            </w:r>
          </w:p>
        </w:tc>
      </w:tr>
      <w:tr w:rsidR="007A07AD" w:rsidRPr="00A65E6F" w:rsidTr="003C6A9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1688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1.0</w:t>
            </w:r>
          </w:p>
        </w:tc>
      </w:tr>
      <w:tr w:rsidR="007A07AD" w:rsidRPr="00A65E6F" w:rsidTr="003C6A9A">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2021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Stump Removal Partial Stump Removal by chainsaw</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5.0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Time Required to remove stump</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5.0</w:t>
            </w:r>
          </w:p>
        </w:tc>
      </w:tr>
      <w:tr w:rsidR="007A07AD" w:rsidRPr="00A65E6F" w:rsidTr="003C6A9A">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2056</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Stump Removal Partial Stump Removal by chainsaw</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3.0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Time Required to remove stump</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3.0</w:t>
            </w:r>
          </w:p>
        </w:tc>
      </w:tr>
      <w:tr w:rsidR="007A07AD" w:rsidRPr="00A65E6F" w:rsidTr="007A07AD">
        <w:trPr>
          <w:trHeight w:val="76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2368</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Perform</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Stump Removal Partial Stump Removal by chainsaw</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6.0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Time Required to remove stump</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6.0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2531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2.0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2531</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Remove</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Tree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hrs</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outlineLvl w:val="0"/>
              <w:rPr>
                <w:rFonts w:ascii="Arial" w:eastAsia="Times New Roman" w:hAnsi="Arial" w:cs="Arial"/>
                <w:sz w:val="20"/>
                <w:szCs w:val="20"/>
              </w:rPr>
            </w:pPr>
            <w:r w:rsidRPr="00A65E6F">
              <w:rPr>
                <w:rFonts w:ascii="Arial" w:eastAsia="Times New Roman" w:hAnsi="Arial" w:cs="Arial"/>
                <w:sz w:val="20"/>
                <w:szCs w:val="20"/>
              </w:rPr>
              <w:t>Less than 6" Diameter</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outlineLvl w:val="0"/>
              <w:rPr>
                <w:rFonts w:ascii="Arial" w:eastAsia="Times New Roman" w:hAnsi="Arial" w:cs="Arial"/>
                <w:b/>
                <w:bCs/>
                <w:sz w:val="16"/>
                <w:szCs w:val="16"/>
              </w:rPr>
            </w:pPr>
            <w:r w:rsidRPr="00A65E6F">
              <w:rPr>
                <w:rFonts w:ascii="Arial" w:eastAsia="Times New Roman" w:hAnsi="Arial" w:cs="Arial"/>
                <w:b/>
                <w:bCs/>
                <w:sz w:val="16"/>
                <w:szCs w:val="16"/>
              </w:rPr>
              <w:t>2.0</w:t>
            </w:r>
          </w:p>
        </w:tc>
      </w:tr>
      <w:tr w:rsidR="007A07AD" w:rsidRPr="00A65E6F" w:rsidTr="007A07AD">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rPr>
                <w:rFonts w:ascii="Arial" w:eastAsia="Times New Roman" w:hAnsi="Arial" w:cs="Arial"/>
                <w:sz w:val="20"/>
                <w:szCs w:val="20"/>
              </w:rPr>
            </w:pPr>
            <w:r w:rsidRPr="00A65E6F">
              <w:rPr>
                <w:rFonts w:ascii="Arial" w:eastAsia="Times New Roman" w:hAnsi="Arial" w:cs="Arial"/>
                <w:sz w:val="20"/>
                <w:szCs w:val="20"/>
              </w:rPr>
              <w:t>2700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rPr>
                <w:rFonts w:ascii="Arial" w:eastAsia="Times New Roman" w:hAnsi="Arial" w:cs="Arial"/>
                <w:sz w:val="20"/>
                <w:szCs w:val="20"/>
              </w:rPr>
            </w:pPr>
            <w:r w:rsidRPr="00A65E6F">
              <w:rPr>
                <w:rFonts w:ascii="Arial" w:eastAsia="Times New Roman" w:hAnsi="Arial" w:cs="Arial"/>
                <w:sz w:val="20"/>
                <w:szCs w:val="20"/>
              </w:rPr>
              <w:t> </w:t>
            </w:r>
          </w:p>
        </w:tc>
        <w:tc>
          <w:tcPr>
            <w:tcW w:w="1466"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rPr>
                <w:rFonts w:ascii="Arial" w:eastAsia="Times New Roman" w:hAnsi="Arial" w:cs="Arial"/>
                <w:sz w:val="16"/>
                <w:szCs w:val="16"/>
              </w:rPr>
            </w:pPr>
            <w:r w:rsidRPr="00A65E6F">
              <w:rPr>
                <w:rFonts w:ascii="Arial" w:eastAsia="Times New Roman" w:hAnsi="Arial" w:cs="Arial"/>
                <w:sz w:val="16"/>
                <w:szCs w:val="16"/>
              </w:rPr>
              <w:t> </w:t>
            </w:r>
          </w:p>
        </w:tc>
        <w:tc>
          <w:tcPr>
            <w:tcW w:w="1684"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rPr>
                <w:rFonts w:ascii="Arial" w:eastAsia="Times New Roman" w:hAnsi="Arial" w:cs="Arial"/>
                <w:sz w:val="20"/>
                <w:szCs w:val="20"/>
              </w:rPr>
            </w:pPr>
            <w:r w:rsidRPr="00A65E6F">
              <w:rPr>
                <w:rFonts w:ascii="Arial" w:eastAsia="Times New Roman" w:hAnsi="Arial" w:cs="Arial"/>
                <w:sz w:val="20"/>
                <w:szCs w:val="20"/>
              </w:rPr>
              <w:t>Segment Ends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rPr>
                <w:rFonts w:ascii="Arial" w:eastAsia="Times New Roman" w:hAnsi="Arial" w:cs="Arial"/>
                <w:sz w:val="20"/>
                <w:szCs w:val="20"/>
              </w:rPr>
            </w:pPr>
            <w:r w:rsidRPr="00A65E6F">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A65E6F" w:rsidRDefault="007A07AD" w:rsidP="007A07AD">
            <w:pPr>
              <w:spacing w:after="0" w:line="240" w:lineRule="auto"/>
              <w:jc w:val="center"/>
              <w:rPr>
                <w:rFonts w:ascii="Arial" w:eastAsia="Times New Roman" w:hAnsi="Arial" w:cs="Arial"/>
                <w:sz w:val="16"/>
                <w:szCs w:val="16"/>
              </w:rPr>
            </w:pPr>
            <w:r w:rsidRPr="00A65E6F">
              <w:rPr>
                <w:rFonts w:ascii="Arial" w:eastAsia="Times New Roman" w:hAnsi="Arial" w:cs="Arial"/>
                <w:sz w:val="16"/>
                <w:szCs w:val="16"/>
              </w:rPr>
              <w:t> </w:t>
            </w:r>
          </w:p>
        </w:tc>
        <w:tc>
          <w:tcPr>
            <w:tcW w:w="45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rPr>
                <w:rFonts w:ascii="Arial" w:eastAsia="Times New Roman" w:hAnsi="Arial" w:cs="Arial"/>
                <w:sz w:val="16"/>
                <w:szCs w:val="16"/>
              </w:rPr>
            </w:pPr>
            <w:r w:rsidRPr="00A65E6F">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rPr>
                <w:rFonts w:ascii="Arial" w:eastAsia="Times New Roman" w:hAnsi="Arial" w:cs="Arial"/>
                <w:sz w:val="16"/>
                <w:szCs w:val="16"/>
              </w:rPr>
            </w:pPr>
            <w:r w:rsidRPr="00A65E6F">
              <w:rPr>
                <w:rFonts w:ascii="Arial" w:eastAsia="Times New Roman" w:hAnsi="Arial" w:cs="Arial"/>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rPr>
                <w:rFonts w:ascii="Arial" w:eastAsia="Times New Roman" w:hAnsi="Arial" w:cs="Arial"/>
                <w:sz w:val="20"/>
                <w:szCs w:val="20"/>
              </w:rPr>
            </w:pPr>
            <w:r w:rsidRPr="00A65E6F">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A65E6F" w:rsidRDefault="007A07AD" w:rsidP="007A07AD">
            <w:pPr>
              <w:spacing w:after="0" w:line="240" w:lineRule="auto"/>
              <w:jc w:val="center"/>
              <w:rPr>
                <w:rFonts w:ascii="Arial" w:eastAsia="Times New Roman" w:hAnsi="Arial" w:cs="Arial"/>
                <w:sz w:val="20"/>
                <w:szCs w:val="20"/>
              </w:rPr>
            </w:pPr>
            <w:r w:rsidRPr="00A65E6F">
              <w:rPr>
                <w:rFonts w:ascii="Arial" w:eastAsia="Times New Roman" w:hAnsi="Arial" w:cs="Arial"/>
                <w:sz w:val="20"/>
                <w:szCs w:val="20"/>
              </w:rPr>
              <w:t>Lenox Crater Trailhead</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A65E6F" w:rsidRDefault="007A07AD" w:rsidP="007A07AD">
            <w:pPr>
              <w:spacing w:after="0" w:line="240" w:lineRule="auto"/>
              <w:jc w:val="center"/>
              <w:rPr>
                <w:rFonts w:ascii="Arial" w:eastAsia="Times New Roman" w:hAnsi="Arial" w:cs="Arial"/>
                <w:b/>
                <w:bCs/>
                <w:sz w:val="16"/>
                <w:szCs w:val="16"/>
              </w:rPr>
            </w:pPr>
            <w:r w:rsidRPr="00A65E6F">
              <w:rPr>
                <w:rFonts w:ascii="Arial" w:eastAsia="Times New Roman" w:hAnsi="Arial" w:cs="Arial"/>
                <w:b/>
                <w:bCs/>
                <w:sz w:val="16"/>
                <w:szCs w:val="16"/>
              </w:rPr>
              <w:t> </w:t>
            </w:r>
          </w:p>
        </w:tc>
      </w:tr>
    </w:tbl>
    <w:p w:rsidR="007A07AD" w:rsidRDefault="007A07AD" w:rsidP="007A07AD"/>
    <w:p w:rsidR="009A34F8" w:rsidRDefault="009A34F8" w:rsidP="007A07AD"/>
    <w:p w:rsidR="009A34F8" w:rsidRDefault="009A34F8" w:rsidP="007A07AD"/>
    <w:p w:rsidR="009A34F8" w:rsidRDefault="009A34F8" w:rsidP="007A07AD"/>
    <w:p w:rsidR="009A34F8" w:rsidRDefault="009A34F8" w:rsidP="007A07AD"/>
    <w:p w:rsidR="009A34F8" w:rsidRDefault="009A34F8" w:rsidP="007A07AD"/>
    <w:p w:rsidR="009A34F8" w:rsidRDefault="009A34F8" w:rsidP="007A07AD"/>
    <w:p w:rsidR="009A34F8" w:rsidRDefault="009A34F8" w:rsidP="007A07AD"/>
    <w:tbl>
      <w:tblPr>
        <w:tblW w:w="11340" w:type="dxa"/>
        <w:tblInd w:w="108" w:type="dxa"/>
        <w:tblLayout w:type="fixed"/>
        <w:tblLook w:val="04A0" w:firstRow="1" w:lastRow="0" w:firstColumn="1" w:lastColumn="0" w:noHBand="0" w:noVBand="1"/>
      </w:tblPr>
      <w:tblGrid>
        <w:gridCol w:w="900"/>
        <w:gridCol w:w="810"/>
        <w:gridCol w:w="1477"/>
        <w:gridCol w:w="1673"/>
        <w:gridCol w:w="663"/>
        <w:gridCol w:w="1047"/>
        <w:gridCol w:w="720"/>
        <w:gridCol w:w="180"/>
        <w:gridCol w:w="270"/>
        <w:gridCol w:w="90"/>
        <w:gridCol w:w="438"/>
        <w:gridCol w:w="912"/>
        <w:gridCol w:w="1350"/>
        <w:gridCol w:w="810"/>
      </w:tblGrid>
      <w:tr w:rsidR="007A07AD" w:rsidRPr="00315A1C" w:rsidTr="007A07AD">
        <w:trPr>
          <w:trHeight w:val="405"/>
        </w:trPr>
        <w:tc>
          <w:tcPr>
            <w:tcW w:w="900" w:type="dxa"/>
            <w:tcBorders>
              <w:top w:val="nil"/>
              <w:left w:val="nil"/>
              <w:bottom w:val="nil"/>
              <w:right w:val="nil"/>
            </w:tcBorders>
            <w:shd w:val="clear" w:color="auto" w:fill="auto"/>
            <w:noWrap/>
            <w:vAlign w:val="bottom"/>
            <w:hideMark/>
          </w:tcPr>
          <w:p w:rsidR="007A07AD" w:rsidRPr="00315A1C" w:rsidRDefault="007A07AD" w:rsidP="00A8579C">
            <w:pPr>
              <w:spacing w:after="0" w:line="240" w:lineRule="auto"/>
              <w:jc w:val="center"/>
              <w:rPr>
                <w:rFonts w:ascii="Arial" w:eastAsia="Times New Roman" w:hAnsi="Arial" w:cs="Arial"/>
                <w:sz w:val="28"/>
                <w:szCs w:val="28"/>
              </w:rPr>
            </w:pPr>
            <w:r w:rsidRPr="00315A1C">
              <w:rPr>
                <w:rFonts w:ascii="Arial" w:eastAsia="Times New Roman" w:hAnsi="Arial" w:cs="Arial"/>
                <w:sz w:val="28"/>
                <w:szCs w:val="28"/>
              </w:rPr>
              <w:t>Trail:</w:t>
            </w:r>
          </w:p>
        </w:tc>
        <w:tc>
          <w:tcPr>
            <w:tcW w:w="81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jc w:val="right"/>
              <w:rPr>
                <w:rFonts w:ascii="Arial" w:eastAsia="Times New Roman" w:hAnsi="Arial" w:cs="Arial"/>
                <w:sz w:val="28"/>
                <w:szCs w:val="28"/>
              </w:rPr>
            </w:pPr>
          </w:p>
        </w:tc>
        <w:tc>
          <w:tcPr>
            <w:tcW w:w="5760" w:type="dxa"/>
            <w:gridSpan w:val="6"/>
            <w:tcBorders>
              <w:top w:val="nil"/>
              <w:left w:val="nil"/>
              <w:bottom w:val="single" w:sz="4" w:space="0" w:color="auto"/>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32"/>
                <w:szCs w:val="32"/>
              </w:rPr>
            </w:pPr>
            <w:r w:rsidRPr="00315A1C">
              <w:rPr>
                <w:rFonts w:ascii="Arial" w:eastAsia="Times New Roman" w:hAnsi="Arial" w:cs="Arial"/>
                <w:b/>
                <w:bCs/>
                <w:sz w:val="32"/>
                <w:szCs w:val="32"/>
              </w:rPr>
              <w:t>Lava Overlook Trail</w:t>
            </w:r>
          </w:p>
        </w:tc>
        <w:tc>
          <w:tcPr>
            <w:tcW w:w="360" w:type="dxa"/>
            <w:gridSpan w:val="2"/>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438"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912"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20"/>
                <w:szCs w:val="20"/>
              </w:rPr>
            </w:pPr>
          </w:p>
        </w:tc>
      </w:tr>
      <w:tr w:rsidR="007A07AD" w:rsidRPr="00315A1C" w:rsidTr="007A07AD">
        <w:trPr>
          <w:trHeight w:val="405"/>
        </w:trPr>
        <w:tc>
          <w:tcPr>
            <w:tcW w:w="90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jc w:val="right"/>
              <w:rPr>
                <w:rFonts w:ascii="Arial" w:eastAsia="Times New Roman" w:hAnsi="Arial" w:cs="Arial"/>
                <w:sz w:val="28"/>
                <w:szCs w:val="28"/>
              </w:rPr>
            </w:pPr>
          </w:p>
        </w:tc>
        <w:tc>
          <w:tcPr>
            <w:tcW w:w="81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jc w:val="right"/>
              <w:rPr>
                <w:rFonts w:ascii="Arial" w:eastAsia="Times New Roman" w:hAnsi="Arial" w:cs="Arial"/>
                <w:sz w:val="28"/>
                <w:szCs w:val="28"/>
              </w:rPr>
            </w:pPr>
          </w:p>
        </w:tc>
        <w:tc>
          <w:tcPr>
            <w:tcW w:w="1477"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2336" w:type="dxa"/>
            <w:gridSpan w:val="2"/>
            <w:tcBorders>
              <w:top w:val="nil"/>
              <w:left w:val="nil"/>
              <w:bottom w:val="nil"/>
              <w:right w:val="nil"/>
            </w:tcBorders>
            <w:shd w:val="clear" w:color="auto" w:fill="auto"/>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1047" w:type="dxa"/>
            <w:tcBorders>
              <w:top w:val="nil"/>
              <w:left w:val="nil"/>
              <w:bottom w:val="nil"/>
              <w:right w:val="nil"/>
            </w:tcBorders>
            <w:shd w:val="clear" w:color="auto" w:fill="auto"/>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900" w:type="dxa"/>
            <w:gridSpan w:val="2"/>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360" w:type="dxa"/>
            <w:gridSpan w:val="2"/>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438"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912"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jc w:val="right"/>
              <w:rPr>
                <w:rFonts w:ascii="Arial" w:eastAsia="Times New Roman" w:hAnsi="Arial" w:cs="Arial"/>
                <w:sz w:val="28"/>
                <w:szCs w:val="28"/>
              </w:rPr>
            </w:pPr>
          </w:p>
        </w:tc>
        <w:tc>
          <w:tcPr>
            <w:tcW w:w="1350" w:type="dxa"/>
            <w:tcBorders>
              <w:top w:val="nil"/>
              <w:left w:val="nil"/>
              <w:bottom w:val="nil"/>
              <w:right w:val="nil"/>
            </w:tcBorders>
            <w:shd w:val="clear" w:color="auto" w:fill="auto"/>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20"/>
                <w:szCs w:val="20"/>
              </w:rPr>
            </w:pPr>
          </w:p>
        </w:tc>
      </w:tr>
      <w:tr w:rsidR="007A07AD" w:rsidRPr="00315A1C" w:rsidTr="007A07AD">
        <w:trPr>
          <w:trHeight w:val="360"/>
        </w:trPr>
        <w:tc>
          <w:tcPr>
            <w:tcW w:w="90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1477"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jc w:val="right"/>
              <w:rPr>
                <w:rFonts w:ascii="Arial" w:eastAsia="Times New Roman" w:hAnsi="Arial" w:cs="Arial"/>
                <w:sz w:val="28"/>
                <w:szCs w:val="28"/>
              </w:rPr>
            </w:pPr>
            <w:r w:rsidRPr="00315A1C">
              <w:rPr>
                <w:rFonts w:ascii="Arial" w:eastAsia="Times New Roman" w:hAnsi="Arial" w:cs="Arial"/>
                <w:sz w:val="28"/>
                <w:szCs w:val="28"/>
              </w:rPr>
              <w:t>Segment</w:t>
            </w:r>
          </w:p>
        </w:tc>
        <w:tc>
          <w:tcPr>
            <w:tcW w:w="3383" w:type="dxa"/>
            <w:gridSpan w:val="3"/>
            <w:tcBorders>
              <w:top w:val="nil"/>
              <w:left w:val="nil"/>
              <w:bottom w:val="single" w:sz="4" w:space="0" w:color="auto"/>
              <w:right w:val="nil"/>
            </w:tcBorders>
            <w:shd w:val="clear" w:color="auto" w:fill="auto"/>
            <w:vAlign w:val="bottom"/>
            <w:hideMark/>
          </w:tcPr>
          <w:p w:rsidR="007A07AD" w:rsidRPr="00315A1C" w:rsidRDefault="007A07AD" w:rsidP="007A07AD">
            <w:pPr>
              <w:spacing w:after="0" w:line="240" w:lineRule="auto"/>
              <w:rPr>
                <w:rFonts w:ascii="Arial" w:eastAsia="Times New Roman" w:hAnsi="Arial" w:cs="Arial"/>
                <w:sz w:val="20"/>
                <w:szCs w:val="20"/>
              </w:rPr>
            </w:pPr>
            <w:r w:rsidRPr="00315A1C">
              <w:rPr>
                <w:rFonts w:ascii="Arial" w:eastAsia="Times New Roman" w:hAnsi="Arial" w:cs="Arial"/>
                <w:sz w:val="20"/>
                <w:szCs w:val="20"/>
              </w:rPr>
              <w:t>Main</w:t>
            </w:r>
          </w:p>
        </w:tc>
        <w:tc>
          <w:tcPr>
            <w:tcW w:w="900" w:type="dxa"/>
            <w:gridSpan w:val="2"/>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360" w:type="dxa"/>
            <w:gridSpan w:val="2"/>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438"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912"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jc w:val="right"/>
              <w:rPr>
                <w:rFonts w:ascii="Arial" w:eastAsia="Times New Roman" w:hAnsi="Arial" w:cs="Arial"/>
                <w:sz w:val="28"/>
                <w:szCs w:val="28"/>
              </w:rPr>
            </w:pPr>
            <w:r w:rsidRPr="00315A1C">
              <w:rPr>
                <w:rFonts w:ascii="Arial" w:eastAsia="Times New Roman" w:hAnsi="Arial" w:cs="Arial"/>
                <w:sz w:val="28"/>
                <w:szCs w:val="28"/>
              </w:rPr>
              <w:t>Land Unit:</w:t>
            </w:r>
          </w:p>
        </w:tc>
        <w:tc>
          <w:tcPr>
            <w:tcW w:w="1350" w:type="dxa"/>
            <w:tcBorders>
              <w:top w:val="nil"/>
              <w:left w:val="nil"/>
              <w:bottom w:val="single" w:sz="4" w:space="0" w:color="auto"/>
              <w:right w:val="nil"/>
            </w:tcBorders>
            <w:shd w:val="clear" w:color="auto" w:fill="auto"/>
            <w:vAlign w:val="bottom"/>
            <w:hideMark/>
          </w:tcPr>
          <w:p w:rsidR="007A07AD" w:rsidRPr="00315A1C" w:rsidRDefault="007A07AD" w:rsidP="007A07AD">
            <w:pPr>
              <w:spacing w:after="0" w:line="240" w:lineRule="auto"/>
              <w:rPr>
                <w:rFonts w:ascii="Arial" w:eastAsia="Times New Roman" w:hAnsi="Arial" w:cs="Arial"/>
                <w:sz w:val="20"/>
                <w:szCs w:val="20"/>
              </w:rPr>
            </w:pPr>
            <w:r w:rsidRPr="00315A1C">
              <w:rPr>
                <w:rFonts w:ascii="Arial" w:eastAsia="Times New Roman" w:hAnsi="Arial" w:cs="Arial"/>
                <w:sz w:val="20"/>
                <w:szCs w:val="20"/>
              </w:rPr>
              <w:t>SUCR</w:t>
            </w:r>
          </w:p>
        </w:tc>
        <w:tc>
          <w:tcPr>
            <w:tcW w:w="81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20"/>
                <w:szCs w:val="20"/>
              </w:rPr>
            </w:pPr>
          </w:p>
        </w:tc>
      </w:tr>
      <w:tr w:rsidR="007A07AD" w:rsidRPr="00315A1C" w:rsidTr="007A07AD">
        <w:trPr>
          <w:trHeight w:val="405"/>
        </w:trPr>
        <w:tc>
          <w:tcPr>
            <w:tcW w:w="90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8"/>
                <w:szCs w:val="28"/>
              </w:rPr>
            </w:pPr>
          </w:p>
        </w:tc>
        <w:tc>
          <w:tcPr>
            <w:tcW w:w="81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8"/>
                <w:szCs w:val="28"/>
              </w:rPr>
            </w:pPr>
          </w:p>
        </w:tc>
        <w:tc>
          <w:tcPr>
            <w:tcW w:w="1477"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8"/>
                <w:szCs w:val="28"/>
                <w:u w:val="single"/>
              </w:rPr>
            </w:pPr>
          </w:p>
        </w:tc>
        <w:tc>
          <w:tcPr>
            <w:tcW w:w="1673" w:type="dxa"/>
            <w:tcBorders>
              <w:top w:val="nil"/>
              <w:left w:val="nil"/>
              <w:bottom w:val="nil"/>
              <w:right w:val="nil"/>
            </w:tcBorders>
            <w:shd w:val="clear" w:color="auto" w:fill="auto"/>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1710" w:type="dxa"/>
            <w:gridSpan w:val="2"/>
            <w:tcBorders>
              <w:top w:val="nil"/>
              <w:left w:val="nil"/>
              <w:bottom w:val="nil"/>
              <w:right w:val="nil"/>
            </w:tcBorders>
            <w:shd w:val="clear" w:color="auto" w:fill="auto"/>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900" w:type="dxa"/>
            <w:gridSpan w:val="2"/>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360" w:type="dxa"/>
            <w:gridSpan w:val="2"/>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438"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32"/>
                <w:szCs w:val="32"/>
              </w:rPr>
            </w:pPr>
          </w:p>
        </w:tc>
        <w:tc>
          <w:tcPr>
            <w:tcW w:w="912"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vAlign w:val="bottom"/>
            <w:hideMark/>
          </w:tcPr>
          <w:p w:rsidR="007A07AD" w:rsidRPr="00315A1C" w:rsidRDefault="007A07AD" w:rsidP="007A07AD">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bottom"/>
            <w:hideMark/>
          </w:tcPr>
          <w:p w:rsidR="007A07AD" w:rsidRPr="00315A1C" w:rsidRDefault="007A07AD" w:rsidP="007A07AD">
            <w:pPr>
              <w:spacing w:after="0" w:line="240" w:lineRule="auto"/>
              <w:rPr>
                <w:rFonts w:ascii="Arial" w:eastAsia="Times New Roman" w:hAnsi="Arial" w:cs="Arial"/>
                <w:b/>
                <w:bCs/>
                <w:sz w:val="20"/>
                <w:szCs w:val="20"/>
              </w:rPr>
            </w:pPr>
          </w:p>
        </w:tc>
      </w:tr>
      <w:tr w:rsidR="007A07AD" w:rsidRPr="00315A1C" w:rsidTr="007A07AD">
        <w:trPr>
          <w:trHeight w:val="462"/>
        </w:trPr>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Default="007A07AD" w:rsidP="007A07AD">
            <w:pPr>
              <w:spacing w:after="0" w:line="240" w:lineRule="auto"/>
              <w:jc w:val="center"/>
              <w:rPr>
                <w:rFonts w:ascii="Arial" w:eastAsia="Times New Roman" w:hAnsi="Arial" w:cs="Arial"/>
                <w:b/>
                <w:bCs/>
              </w:rPr>
            </w:pPr>
            <w:r w:rsidRPr="00315A1C">
              <w:rPr>
                <w:rFonts w:ascii="Arial" w:eastAsia="Times New Roman" w:hAnsi="Arial" w:cs="Arial"/>
                <w:b/>
                <w:bCs/>
              </w:rPr>
              <w:t>Begin</w:t>
            </w:r>
          </w:p>
          <w:p w:rsidR="007A07AD" w:rsidRPr="00315A1C" w:rsidRDefault="007A07AD" w:rsidP="007A07AD">
            <w:pPr>
              <w:spacing w:after="0" w:line="240" w:lineRule="auto"/>
              <w:jc w:val="center"/>
              <w:rPr>
                <w:rFonts w:ascii="Arial" w:eastAsia="Times New Roman" w:hAnsi="Arial" w:cs="Arial"/>
                <w:b/>
                <w:bCs/>
              </w:rPr>
            </w:pPr>
            <w:r w:rsidRPr="00315A1C">
              <w:rPr>
                <w:rFonts w:ascii="Arial" w:eastAsia="Times New Roman" w:hAnsi="Arial" w:cs="Arial"/>
                <w:b/>
                <w:bCs/>
              </w:rPr>
              <w:t>Feet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315A1C" w:rsidRDefault="007A07AD" w:rsidP="007A07AD">
            <w:pPr>
              <w:spacing w:after="0" w:line="240" w:lineRule="auto"/>
              <w:jc w:val="center"/>
              <w:rPr>
                <w:rFonts w:ascii="Arial" w:eastAsia="Times New Roman" w:hAnsi="Arial" w:cs="Arial"/>
                <w:b/>
                <w:bCs/>
              </w:rPr>
            </w:pPr>
            <w:r w:rsidRPr="00315A1C">
              <w:rPr>
                <w:rFonts w:ascii="Arial" w:eastAsia="Times New Roman" w:hAnsi="Arial" w:cs="Arial"/>
                <w:b/>
                <w:bCs/>
              </w:rPr>
              <w:t>End Feet</w:t>
            </w:r>
          </w:p>
        </w:tc>
        <w:tc>
          <w:tcPr>
            <w:tcW w:w="14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Action</w:t>
            </w:r>
          </w:p>
        </w:tc>
        <w:tc>
          <w:tcPr>
            <w:tcW w:w="167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Feature</w:t>
            </w:r>
          </w:p>
        </w:tc>
        <w:tc>
          <w:tcPr>
            <w:tcW w:w="1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Feature Attribute</w:t>
            </w:r>
          </w:p>
        </w:tc>
        <w:tc>
          <w:tcPr>
            <w:tcW w:w="169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Size/Qty</w:t>
            </w:r>
          </w:p>
        </w:tc>
        <w:tc>
          <w:tcPr>
            <w:tcW w:w="91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Units</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Comment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Total</w:t>
            </w:r>
          </w:p>
        </w:tc>
      </w:tr>
      <w:tr w:rsidR="007A07AD" w:rsidRPr="00315A1C" w:rsidTr="007A07AD">
        <w:trPr>
          <w:trHeight w:val="462"/>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7A07AD" w:rsidRPr="00315A1C" w:rsidRDefault="007A07AD" w:rsidP="007A07AD">
            <w:pPr>
              <w:spacing w:after="0" w:line="240" w:lineRule="auto"/>
              <w:rPr>
                <w:rFonts w:ascii="Arial" w:eastAsia="Times New Roman" w:hAnsi="Arial" w:cs="Arial"/>
                <w:b/>
                <w:bCs/>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315A1C" w:rsidRDefault="007A07AD" w:rsidP="007A07AD">
            <w:pPr>
              <w:spacing w:after="0" w:line="240" w:lineRule="auto"/>
              <w:rPr>
                <w:rFonts w:ascii="Arial" w:eastAsia="Times New Roman" w:hAnsi="Arial" w:cs="Arial"/>
                <w:b/>
                <w:bCs/>
              </w:rPr>
            </w:pPr>
          </w:p>
        </w:tc>
        <w:tc>
          <w:tcPr>
            <w:tcW w:w="1477" w:type="dxa"/>
            <w:vMerge/>
            <w:tcBorders>
              <w:top w:val="single" w:sz="4" w:space="0" w:color="auto"/>
              <w:left w:val="single" w:sz="4" w:space="0" w:color="auto"/>
              <w:bottom w:val="single" w:sz="4" w:space="0" w:color="000000"/>
              <w:right w:val="single" w:sz="4" w:space="0" w:color="auto"/>
            </w:tcBorders>
            <w:vAlign w:val="center"/>
            <w:hideMark/>
          </w:tcPr>
          <w:p w:rsidR="007A07AD" w:rsidRPr="00315A1C" w:rsidRDefault="007A07AD" w:rsidP="007A07AD">
            <w:pPr>
              <w:spacing w:after="0" w:line="240" w:lineRule="auto"/>
              <w:rPr>
                <w:rFonts w:ascii="Arial" w:eastAsia="Times New Roman" w:hAnsi="Arial" w:cs="Arial"/>
                <w:b/>
                <w:bCs/>
                <w:sz w:val="24"/>
                <w:szCs w:val="24"/>
              </w:rPr>
            </w:pPr>
          </w:p>
        </w:tc>
        <w:tc>
          <w:tcPr>
            <w:tcW w:w="1673" w:type="dxa"/>
            <w:vMerge/>
            <w:tcBorders>
              <w:top w:val="single" w:sz="4" w:space="0" w:color="auto"/>
              <w:left w:val="single" w:sz="4" w:space="0" w:color="auto"/>
              <w:bottom w:val="single" w:sz="4" w:space="0" w:color="000000"/>
              <w:right w:val="single" w:sz="4" w:space="0" w:color="auto"/>
            </w:tcBorders>
            <w:vAlign w:val="center"/>
            <w:hideMark/>
          </w:tcPr>
          <w:p w:rsidR="007A07AD" w:rsidRPr="00315A1C" w:rsidRDefault="007A07AD" w:rsidP="007A07AD">
            <w:pPr>
              <w:spacing w:after="0" w:line="240" w:lineRule="auto"/>
              <w:rPr>
                <w:rFonts w:ascii="Arial" w:eastAsia="Times New Roman" w:hAnsi="Arial" w:cs="Arial"/>
                <w:b/>
                <w:bCs/>
                <w:sz w:val="24"/>
                <w:szCs w:val="24"/>
              </w:rPr>
            </w:pPr>
          </w:p>
        </w:tc>
        <w:tc>
          <w:tcPr>
            <w:tcW w:w="1710" w:type="dxa"/>
            <w:gridSpan w:val="2"/>
            <w:vMerge/>
            <w:tcBorders>
              <w:top w:val="single" w:sz="4" w:space="0" w:color="auto"/>
              <w:left w:val="single" w:sz="4" w:space="0" w:color="auto"/>
              <w:bottom w:val="single" w:sz="4" w:space="0" w:color="000000"/>
              <w:right w:val="single" w:sz="4" w:space="0" w:color="auto"/>
            </w:tcBorders>
            <w:vAlign w:val="center"/>
            <w:hideMark/>
          </w:tcPr>
          <w:p w:rsidR="007A07AD" w:rsidRPr="00315A1C" w:rsidRDefault="007A07AD" w:rsidP="007A07AD">
            <w:pPr>
              <w:spacing w:after="0" w:line="240" w:lineRule="auto"/>
              <w:rPr>
                <w:rFonts w:ascii="Arial" w:eastAsia="Times New Roman" w:hAnsi="Arial" w:cs="Arial"/>
                <w:b/>
                <w:bCs/>
                <w:sz w:val="24"/>
                <w:szCs w:val="24"/>
              </w:rPr>
            </w:pPr>
          </w:p>
        </w:tc>
        <w:tc>
          <w:tcPr>
            <w:tcW w:w="720" w:type="dxa"/>
            <w:tcBorders>
              <w:top w:val="nil"/>
              <w:left w:val="nil"/>
              <w:bottom w:val="single" w:sz="4" w:space="0" w:color="auto"/>
              <w:right w:val="nil"/>
            </w:tcBorders>
            <w:shd w:val="clear" w:color="auto" w:fill="auto"/>
            <w:noWrap/>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L</w:t>
            </w:r>
          </w:p>
        </w:tc>
        <w:tc>
          <w:tcPr>
            <w:tcW w:w="450" w:type="dxa"/>
            <w:gridSpan w:val="2"/>
            <w:tcBorders>
              <w:top w:val="nil"/>
              <w:left w:val="nil"/>
              <w:bottom w:val="single" w:sz="4" w:space="0" w:color="auto"/>
              <w:right w:val="nil"/>
            </w:tcBorders>
            <w:shd w:val="clear" w:color="auto" w:fill="auto"/>
            <w:noWrap/>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H</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7A07AD" w:rsidRPr="00315A1C" w:rsidRDefault="007A07AD" w:rsidP="007A07AD">
            <w:pPr>
              <w:spacing w:after="0" w:line="240" w:lineRule="auto"/>
              <w:jc w:val="center"/>
              <w:rPr>
                <w:rFonts w:ascii="Arial" w:eastAsia="Times New Roman" w:hAnsi="Arial" w:cs="Arial"/>
                <w:b/>
                <w:bCs/>
                <w:sz w:val="24"/>
                <w:szCs w:val="24"/>
              </w:rPr>
            </w:pPr>
            <w:r w:rsidRPr="00315A1C">
              <w:rPr>
                <w:rFonts w:ascii="Arial" w:eastAsia="Times New Roman" w:hAnsi="Arial" w:cs="Arial"/>
                <w:b/>
                <w:bCs/>
                <w:sz w:val="24"/>
                <w:szCs w:val="24"/>
              </w:rPr>
              <w:t>W</w:t>
            </w:r>
          </w:p>
        </w:tc>
        <w:tc>
          <w:tcPr>
            <w:tcW w:w="912" w:type="dxa"/>
            <w:vMerge/>
            <w:tcBorders>
              <w:top w:val="single" w:sz="4" w:space="0" w:color="auto"/>
              <w:left w:val="single" w:sz="4" w:space="0" w:color="auto"/>
              <w:bottom w:val="single" w:sz="4" w:space="0" w:color="000000"/>
              <w:right w:val="single" w:sz="4" w:space="0" w:color="auto"/>
            </w:tcBorders>
            <w:vAlign w:val="center"/>
            <w:hideMark/>
          </w:tcPr>
          <w:p w:rsidR="007A07AD" w:rsidRPr="00315A1C" w:rsidRDefault="007A07AD" w:rsidP="007A07AD">
            <w:pPr>
              <w:spacing w:after="0" w:line="240" w:lineRule="auto"/>
              <w:rPr>
                <w:rFonts w:ascii="Arial" w:eastAsia="Times New Roman" w:hAnsi="Arial" w:cs="Arial"/>
                <w:b/>
                <w:bCs/>
                <w:sz w:val="24"/>
                <w:szCs w:val="24"/>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7A07AD" w:rsidRPr="00315A1C" w:rsidRDefault="007A07AD" w:rsidP="007A07AD">
            <w:pPr>
              <w:spacing w:after="0" w:line="240" w:lineRule="auto"/>
              <w:rPr>
                <w:rFonts w:ascii="Arial" w:eastAsia="Times New Roman" w:hAnsi="Arial" w:cs="Arial"/>
                <w:b/>
                <w:bCs/>
                <w:sz w:val="24"/>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7A07AD" w:rsidRPr="00315A1C" w:rsidRDefault="007A07AD" w:rsidP="007A07AD">
            <w:pPr>
              <w:spacing w:after="0" w:line="240" w:lineRule="auto"/>
              <w:rPr>
                <w:rFonts w:ascii="Arial" w:eastAsia="Times New Roman" w:hAnsi="Arial" w:cs="Arial"/>
                <w:b/>
                <w:bCs/>
                <w:sz w:val="24"/>
                <w:szCs w:val="24"/>
              </w:rPr>
            </w:pPr>
          </w:p>
        </w:tc>
      </w:tr>
      <w:tr w:rsidR="007A07AD" w:rsidRPr="00315A1C" w:rsidTr="00A8579C">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Segment Begins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9A34F8">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xml:space="preserve">SW Side of Lava Flow Parking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 </w:t>
            </w:r>
          </w:p>
        </w:tc>
      </w:tr>
      <w:tr w:rsidR="007A07AD" w:rsidRPr="00315A1C" w:rsidTr="00A8579C">
        <w:trPr>
          <w:trHeight w:val="51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52</w:t>
            </w:r>
          </w:p>
        </w:tc>
        <w:tc>
          <w:tcPr>
            <w:tcW w:w="1477"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Retaining Wall Rock  Multi Tier</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52.0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3.0</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3.0</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Ramp</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468.0</w:t>
            </w:r>
          </w:p>
        </w:tc>
      </w:tr>
      <w:tr w:rsidR="007A07AD" w:rsidRPr="00315A1C" w:rsidTr="00A8579C">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1477"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Concrete</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645.0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0.5</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3.0</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967.5</w:t>
            </w:r>
          </w:p>
        </w:tc>
      </w:tr>
      <w:tr w:rsidR="007A07AD" w:rsidRPr="00315A1C" w:rsidTr="007A07AD">
        <w:trPr>
          <w:trHeight w:val="51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52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Split Rail Fence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xml:space="preserve"> Fence Railing 3 high</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593.0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Left side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593.0</w:t>
            </w:r>
          </w:p>
        </w:tc>
      </w:tr>
      <w:tr w:rsidR="007A07AD" w:rsidRPr="00315A1C" w:rsidTr="007A07AD">
        <w:trPr>
          <w:trHeight w:val="51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52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Split Rail Fence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xml:space="preserve"> Fence Railing 3 high</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593.0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Right side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593.0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52</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Trail Construction</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Hillslope &lt;20%</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593.0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593.0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excavate</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10.0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5.0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10.0</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500.0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install</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Bridge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1.0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ea</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Truss</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1.0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693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concrete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25.0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0.5</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18.0</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Overlook</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225.0</w:t>
            </w:r>
          </w:p>
        </w:tc>
      </w:tr>
      <w:tr w:rsidR="007A07AD" w:rsidRPr="00315A1C" w:rsidTr="007A07AD">
        <w:trPr>
          <w:trHeight w:val="51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693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18.0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2.0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2.0</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overlook</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72.0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693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install</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Hand Railings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75.0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overlook</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75.0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693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install</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Interpretive Panel</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1.0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ea</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overlook</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1.0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693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excavate</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18.0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1.0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2.0</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3C6A9A">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xml:space="preserve">overlook -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36.0</w:t>
            </w:r>
          </w:p>
        </w:tc>
      </w:tr>
      <w:tr w:rsidR="007A07AD" w:rsidRPr="00315A1C" w:rsidTr="003C6A9A">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693</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monitor</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segment ends</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overlook</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 </w:t>
            </w:r>
          </w:p>
        </w:tc>
      </w:tr>
      <w:tr w:rsidR="007A07AD" w:rsidRPr="00315A1C" w:rsidTr="003C6A9A">
        <w:trPr>
          <w:trHeight w:val="51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710" w:type="dxa"/>
            <w:gridSpan w:val="2"/>
            <w:tcBorders>
              <w:top w:val="single" w:sz="4" w:space="0" w:color="auto"/>
              <w:left w:val="nil"/>
              <w:bottom w:val="single" w:sz="4" w:space="0" w:color="auto"/>
              <w:right w:val="single" w:sz="4" w:space="0" w:color="auto"/>
            </w:tcBorders>
            <w:shd w:val="clear" w:color="000000" w:fill="FFFFFF"/>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9A34F8">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ALTER</w:t>
            </w:r>
            <w:r w:rsidR="003C6A9A">
              <w:rPr>
                <w:rFonts w:ascii="Arial" w:eastAsia="Times New Roman" w:hAnsi="Arial" w:cs="Arial"/>
                <w:sz w:val="20"/>
                <w:szCs w:val="20"/>
              </w:rPr>
              <w:t xml:space="preserve"> </w:t>
            </w:r>
            <w:r w:rsidR="009A34F8">
              <w:rPr>
                <w:rFonts w:ascii="Arial" w:eastAsia="Times New Roman" w:hAnsi="Arial" w:cs="Arial"/>
                <w:sz w:val="20"/>
                <w:szCs w:val="20"/>
              </w:rPr>
              <w:t xml:space="preserve">NATIVE – CAUSEWAY </w:t>
            </w:r>
            <w:r w:rsidRPr="00315A1C">
              <w:rPr>
                <w:rFonts w:ascii="Arial" w:eastAsia="Times New Roman" w:hAnsi="Arial" w:cs="Arial"/>
                <w:sz w:val="20"/>
                <w:szCs w:val="20"/>
              </w:rPr>
              <w:t>INSTEAD OF BRIDGE</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 </w:t>
            </w:r>
          </w:p>
        </w:tc>
      </w:tr>
      <w:tr w:rsidR="007A07AD" w:rsidRPr="00315A1C" w:rsidTr="003C6A9A">
        <w:trPr>
          <w:trHeight w:val="51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720</w:t>
            </w:r>
          </w:p>
        </w:tc>
        <w:tc>
          <w:tcPr>
            <w:tcW w:w="1477"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perform</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Trail Brushing Construction</w:t>
            </w:r>
          </w:p>
        </w:tc>
        <w:tc>
          <w:tcPr>
            <w:tcW w:w="1710" w:type="dxa"/>
            <w:gridSpan w:val="2"/>
            <w:tcBorders>
              <w:top w:val="single" w:sz="4" w:space="0" w:color="auto"/>
              <w:left w:val="nil"/>
              <w:bottom w:val="single" w:sz="4" w:space="0" w:color="auto"/>
              <w:right w:val="single" w:sz="4" w:space="0" w:color="auto"/>
            </w:tcBorders>
            <w:shd w:val="clear" w:color="000000" w:fill="FFFFFF"/>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Heavy</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75.0</w:t>
            </w:r>
          </w:p>
        </w:tc>
        <w:tc>
          <w:tcPr>
            <w:tcW w:w="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lin ft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75.0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720</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excavate</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rock</w:t>
            </w:r>
          </w:p>
        </w:tc>
        <w:tc>
          <w:tcPr>
            <w:tcW w:w="1710" w:type="dxa"/>
            <w:gridSpan w:val="2"/>
            <w:tcBorders>
              <w:top w:val="nil"/>
              <w:left w:val="nil"/>
              <w:bottom w:val="single" w:sz="4" w:space="0" w:color="auto"/>
              <w:right w:val="single" w:sz="4" w:space="0" w:color="auto"/>
            </w:tcBorders>
            <w:shd w:val="clear" w:color="000000" w:fill="FFFFFF"/>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rock medium</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75.0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75.0</w:t>
            </w:r>
          </w:p>
        </w:tc>
      </w:tr>
      <w:tr w:rsidR="007A07AD" w:rsidRPr="00315A1C" w:rsidTr="007A07AD">
        <w:trPr>
          <w:trHeight w:val="51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665</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20.0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3.0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3.0</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180.0</w:t>
            </w:r>
          </w:p>
        </w:tc>
      </w:tr>
      <w:tr w:rsidR="007A07AD" w:rsidRPr="00315A1C" w:rsidTr="007A07AD">
        <w:trPr>
          <w:trHeight w:val="51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665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680</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15.0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5.0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3.0</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225.0</w:t>
            </w:r>
          </w:p>
        </w:tc>
      </w:tr>
      <w:tr w:rsidR="007A07AD" w:rsidRPr="00315A1C" w:rsidTr="007A07AD">
        <w:trPr>
          <w:trHeight w:val="51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680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720</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Retaining Wall Rock  Multi Tier</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40.0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6.0</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3.0</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720.0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720</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install</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Hand Railings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75.0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lin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75.0</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645</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720</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Construct</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Concrete</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75.0</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0.5</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3.0</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cu ft</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112.5</w:t>
            </w:r>
          </w:p>
        </w:tc>
      </w:tr>
      <w:tr w:rsidR="007A07AD" w:rsidRPr="00315A1C" w:rsidTr="007A07AD">
        <w:trPr>
          <w:trHeight w:val="25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720</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477"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monitor</w:t>
            </w:r>
          </w:p>
        </w:tc>
        <w:tc>
          <w:tcPr>
            <w:tcW w:w="1673"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segment ends</w:t>
            </w:r>
          </w:p>
        </w:tc>
        <w:tc>
          <w:tcPr>
            <w:tcW w:w="1710" w:type="dxa"/>
            <w:gridSpan w:val="2"/>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528" w:type="dxa"/>
            <w:gridSpan w:val="2"/>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16"/>
                <w:szCs w:val="16"/>
              </w:rPr>
            </w:pPr>
            <w:r w:rsidRPr="00315A1C">
              <w:rPr>
                <w:rFonts w:ascii="Arial" w:eastAsia="Times New Roman" w:hAnsi="Arial" w:cs="Arial"/>
                <w:sz w:val="16"/>
                <w:szCs w:val="16"/>
              </w:rPr>
              <w:t> </w:t>
            </w:r>
          </w:p>
        </w:tc>
        <w:tc>
          <w:tcPr>
            <w:tcW w:w="912"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rsidR="007A07AD" w:rsidRPr="00315A1C" w:rsidRDefault="007A07AD" w:rsidP="007A07AD">
            <w:pPr>
              <w:spacing w:after="0" w:line="240" w:lineRule="auto"/>
              <w:jc w:val="center"/>
              <w:rPr>
                <w:rFonts w:ascii="Arial" w:eastAsia="Times New Roman" w:hAnsi="Arial" w:cs="Arial"/>
                <w:sz w:val="20"/>
                <w:szCs w:val="20"/>
              </w:rPr>
            </w:pPr>
            <w:r w:rsidRPr="00315A1C">
              <w:rPr>
                <w:rFonts w:ascii="Arial" w:eastAsia="Times New Roman" w:hAnsi="Arial" w:cs="Arial"/>
                <w:sz w:val="20"/>
                <w:szCs w:val="20"/>
              </w:rPr>
              <w:t>Overlook (Use actions at WM 693 from above)</w:t>
            </w:r>
          </w:p>
        </w:tc>
        <w:tc>
          <w:tcPr>
            <w:tcW w:w="810" w:type="dxa"/>
            <w:tcBorders>
              <w:top w:val="nil"/>
              <w:left w:val="nil"/>
              <w:bottom w:val="single" w:sz="4" w:space="0" w:color="auto"/>
              <w:right w:val="single" w:sz="4" w:space="0" w:color="auto"/>
            </w:tcBorders>
            <w:shd w:val="clear" w:color="auto" w:fill="auto"/>
            <w:noWrap/>
            <w:vAlign w:val="center"/>
            <w:hideMark/>
          </w:tcPr>
          <w:p w:rsidR="007A07AD" w:rsidRPr="00315A1C" w:rsidRDefault="007A07AD" w:rsidP="007A07AD">
            <w:pPr>
              <w:spacing w:after="0" w:line="240" w:lineRule="auto"/>
              <w:jc w:val="center"/>
              <w:rPr>
                <w:rFonts w:ascii="Arial" w:eastAsia="Times New Roman" w:hAnsi="Arial" w:cs="Arial"/>
                <w:b/>
                <w:bCs/>
                <w:sz w:val="16"/>
                <w:szCs w:val="16"/>
              </w:rPr>
            </w:pPr>
            <w:r w:rsidRPr="00315A1C">
              <w:rPr>
                <w:rFonts w:ascii="Arial" w:eastAsia="Times New Roman" w:hAnsi="Arial" w:cs="Arial"/>
                <w:b/>
                <w:bCs/>
                <w:sz w:val="16"/>
                <w:szCs w:val="16"/>
              </w:rPr>
              <w:t> </w:t>
            </w:r>
          </w:p>
        </w:tc>
      </w:tr>
    </w:tbl>
    <w:p w:rsidR="00EA16B7" w:rsidRPr="00B60828" w:rsidRDefault="00EA16B7" w:rsidP="00EA16B7">
      <w:pPr>
        <w:rPr>
          <w:rFonts w:ascii="Arial" w:hAnsi="Arial" w:cs="Arial"/>
          <w:color w:val="000000" w:themeColor="text1"/>
          <w:sz w:val="24"/>
          <w:szCs w:val="24"/>
        </w:rPr>
        <w:sectPr w:rsidR="00EA16B7" w:rsidRPr="00B60828" w:rsidSect="007A07AD">
          <w:headerReference w:type="default" r:id="rId74"/>
          <w:pgSz w:w="12240" w:h="15840" w:code="1"/>
          <w:pgMar w:top="720" w:right="720" w:bottom="720" w:left="432" w:header="720" w:footer="720" w:gutter="0"/>
          <w:cols w:space="720"/>
          <w:docGrid w:linePitch="360"/>
        </w:sectPr>
      </w:pPr>
    </w:p>
    <w:p w:rsidR="00205C53" w:rsidRDefault="005749B1" w:rsidP="00205C53">
      <w:pPr>
        <w:rPr>
          <w:rFonts w:ascii="Arial" w:hAnsi="Arial" w:cs="Arial"/>
          <w:b/>
          <w:color w:val="000000" w:themeColor="text1"/>
          <w:sz w:val="28"/>
          <w:szCs w:val="28"/>
        </w:rPr>
      </w:pPr>
      <w:r>
        <w:rPr>
          <w:rFonts w:ascii="Arial" w:hAnsi="Arial" w:cs="Arial"/>
          <w:b/>
          <w:noProof/>
          <w:color w:val="000000" w:themeColor="text1"/>
          <w:sz w:val="28"/>
          <w:szCs w:val="28"/>
        </w:rPr>
        <mc:AlternateContent>
          <mc:Choice Requires="wps">
            <w:drawing>
              <wp:anchor distT="0" distB="0" distL="114300" distR="114300" simplePos="0" relativeHeight="251918336" behindDoc="0" locked="0" layoutInCell="1" allowOverlap="1">
                <wp:simplePos x="0" y="0"/>
                <wp:positionH relativeFrom="column">
                  <wp:posOffset>0</wp:posOffset>
                </wp:positionH>
                <wp:positionV relativeFrom="paragraph">
                  <wp:posOffset>269240</wp:posOffset>
                </wp:positionV>
                <wp:extent cx="2981325" cy="0"/>
                <wp:effectExtent l="9525" t="12065" r="9525" b="6985"/>
                <wp:wrapNone/>
                <wp:docPr id="6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0;margin-top:21.2pt;width:234.7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2ltHwIAAD4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"/>
            </w:pict>
          </mc:Fallback>
        </mc:AlternateContent>
      </w:r>
      <w:r w:rsidR="00205C53">
        <w:rPr>
          <w:rFonts w:ascii="Arial" w:hAnsi="Arial" w:cs="Arial"/>
          <w:b/>
          <w:color w:val="000000" w:themeColor="text1"/>
          <w:sz w:val="28"/>
          <w:szCs w:val="28"/>
        </w:rPr>
        <w:t>Appendix C – Cost Estimate Details</w:t>
      </w:r>
    </w:p>
    <w:p w:rsidR="007535C8" w:rsidRPr="007535C8" w:rsidRDefault="007535C8" w:rsidP="00205C53">
      <w:pPr>
        <w:rPr>
          <w:rFonts w:ascii="Arial" w:hAnsi="Arial" w:cs="Arial"/>
          <w:color w:val="000000" w:themeColor="text1"/>
          <w:sz w:val="24"/>
          <w:szCs w:val="24"/>
        </w:rPr>
      </w:pPr>
      <w:r>
        <w:rPr>
          <w:rFonts w:ascii="Arial" w:hAnsi="Arial" w:cs="Arial"/>
          <w:color w:val="000000" w:themeColor="text1"/>
          <w:sz w:val="24"/>
          <w:szCs w:val="24"/>
        </w:rPr>
        <w:t>Cost estimates are developed utilizing trail prescriptions conducted for planned actions (prescriptions are provided in Appendix B) and Microsoft Excel spreadsheets that calculate labor and material costs based on the dimensions of structures calculated during the trail prescription.  The cost estimation spreadsheets were developed by Karl Knapp of the California State Parks Trail Program.</w:t>
      </w:r>
    </w:p>
    <w:p w:rsidR="00B774CB" w:rsidRPr="00B774CB" w:rsidRDefault="00B774CB" w:rsidP="00B774CB">
      <w:pPr>
        <w:rPr>
          <w:rFonts w:ascii="Arial" w:hAnsi="Arial" w:cs="Arial"/>
          <w:b/>
          <w:color w:val="000000" w:themeColor="text1"/>
          <w:sz w:val="24"/>
          <w:szCs w:val="24"/>
        </w:rPr>
      </w:pPr>
      <w:r>
        <w:rPr>
          <w:rFonts w:ascii="Arial" w:hAnsi="Arial" w:cs="Arial"/>
          <w:b/>
          <w:color w:val="000000" w:themeColor="text1"/>
          <w:sz w:val="24"/>
          <w:szCs w:val="24"/>
        </w:rPr>
        <w:t>Table of Contents</w:t>
      </w:r>
    </w:p>
    <w:p w:rsidR="00B774CB" w:rsidRPr="00C933BD" w:rsidRDefault="00B774CB" w:rsidP="00C933BD">
      <w:pPr>
        <w:spacing w:line="240" w:lineRule="auto"/>
        <w:contextualSpacing/>
        <w:rPr>
          <w:rFonts w:ascii="Arial" w:hAnsi="Arial" w:cs="Arial"/>
          <w:color w:val="000000" w:themeColor="text1"/>
          <w:sz w:val="24"/>
          <w:szCs w:val="24"/>
        </w:rPr>
      </w:pPr>
      <w:r w:rsidRPr="00C933BD">
        <w:rPr>
          <w:rFonts w:ascii="Arial" w:hAnsi="Arial" w:cs="Arial"/>
          <w:color w:val="000000" w:themeColor="text1"/>
          <w:sz w:val="24"/>
          <w:szCs w:val="24"/>
        </w:rPr>
        <w:t>Campground Connector Trail</w:t>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00B83F09" w:rsidRPr="00C933BD">
        <w:rPr>
          <w:rFonts w:ascii="Arial" w:hAnsi="Arial" w:cs="Arial"/>
          <w:color w:val="000000" w:themeColor="text1"/>
          <w:sz w:val="24"/>
          <w:szCs w:val="24"/>
        </w:rPr>
        <w:tab/>
        <w:t>Page</w:t>
      </w:r>
      <w:r w:rsidR="00F53977" w:rsidRPr="00C933BD">
        <w:rPr>
          <w:rFonts w:ascii="Arial" w:hAnsi="Arial" w:cs="Arial"/>
          <w:color w:val="000000" w:themeColor="text1"/>
          <w:sz w:val="24"/>
          <w:szCs w:val="24"/>
        </w:rPr>
        <w:t xml:space="preserve"> </w:t>
      </w:r>
      <w:r w:rsidR="00496C2E">
        <w:rPr>
          <w:rFonts w:ascii="Arial" w:hAnsi="Arial" w:cs="Arial"/>
          <w:color w:val="000000" w:themeColor="text1"/>
          <w:sz w:val="24"/>
          <w:szCs w:val="24"/>
        </w:rPr>
        <w:t>123</w:t>
      </w:r>
    </w:p>
    <w:p w:rsidR="000F03C1" w:rsidRDefault="00B774CB" w:rsidP="000F03C1">
      <w:pPr>
        <w:spacing w:line="240" w:lineRule="auto"/>
        <w:ind w:left="720" w:firstLine="720"/>
        <w:contextualSpacing/>
        <w:rPr>
          <w:rFonts w:ascii="Arial" w:hAnsi="Arial" w:cs="Arial"/>
          <w:color w:val="000000" w:themeColor="text1"/>
          <w:sz w:val="24"/>
          <w:szCs w:val="24"/>
        </w:rPr>
      </w:pPr>
      <w:r w:rsidRPr="00C933BD">
        <w:rPr>
          <w:rFonts w:ascii="Arial" w:hAnsi="Arial" w:cs="Arial"/>
          <w:color w:val="000000" w:themeColor="text1"/>
          <w:sz w:val="24"/>
          <w:szCs w:val="24"/>
        </w:rPr>
        <w:t>Existing Trail Improvement</w:t>
      </w:r>
      <w:r w:rsidRPr="00C933BD">
        <w:rPr>
          <w:rFonts w:ascii="Arial" w:hAnsi="Arial" w:cs="Arial"/>
          <w:color w:val="000000" w:themeColor="text1"/>
          <w:sz w:val="24"/>
          <w:szCs w:val="24"/>
        </w:rPr>
        <w:tab/>
      </w:r>
    </w:p>
    <w:p w:rsidR="000F03C1" w:rsidRDefault="00B67902" w:rsidP="000F03C1">
      <w:pPr>
        <w:spacing w:line="240" w:lineRule="auto"/>
        <w:ind w:left="720" w:firstLine="720"/>
        <w:contextualSpacing/>
        <w:rPr>
          <w:rFonts w:ascii="Arial" w:hAnsi="Arial" w:cs="Arial"/>
          <w:color w:val="000000" w:themeColor="text1"/>
          <w:sz w:val="24"/>
          <w:szCs w:val="24"/>
        </w:rPr>
      </w:pPr>
      <w:r>
        <w:rPr>
          <w:rFonts w:ascii="Arial" w:hAnsi="Arial" w:cs="Arial"/>
          <w:color w:val="000000" w:themeColor="text1"/>
          <w:sz w:val="24"/>
          <w:szCs w:val="24"/>
        </w:rPr>
        <w:t>Park Boundary to Lenox Crater TH</w:t>
      </w:r>
    </w:p>
    <w:p w:rsidR="000F03C1" w:rsidRDefault="00B774CB" w:rsidP="000F03C1">
      <w:pPr>
        <w:spacing w:line="240" w:lineRule="auto"/>
        <w:ind w:left="720" w:firstLine="720"/>
        <w:contextualSpacing/>
        <w:rPr>
          <w:rFonts w:ascii="Arial" w:hAnsi="Arial" w:cs="Arial"/>
          <w:color w:val="000000" w:themeColor="text1"/>
          <w:sz w:val="24"/>
          <w:szCs w:val="24"/>
        </w:rPr>
      </w:pPr>
      <w:r>
        <w:rPr>
          <w:rFonts w:ascii="Arial" w:hAnsi="Arial" w:cs="Arial"/>
          <w:color w:val="000000" w:themeColor="text1"/>
          <w:sz w:val="24"/>
          <w:szCs w:val="24"/>
        </w:rPr>
        <w:t>Hill Climb Bypass Realignment</w:t>
      </w:r>
    </w:p>
    <w:p w:rsidR="000F03C1" w:rsidRDefault="00B774CB" w:rsidP="000F03C1">
      <w:pPr>
        <w:spacing w:line="240" w:lineRule="auto"/>
        <w:ind w:left="720" w:firstLine="720"/>
        <w:contextualSpacing/>
        <w:rPr>
          <w:rFonts w:ascii="Arial" w:hAnsi="Arial" w:cs="Arial"/>
          <w:color w:val="000000" w:themeColor="text1"/>
          <w:sz w:val="24"/>
          <w:szCs w:val="24"/>
        </w:rPr>
      </w:pPr>
      <w:r>
        <w:rPr>
          <w:rFonts w:ascii="Arial" w:hAnsi="Arial" w:cs="Arial"/>
          <w:color w:val="000000" w:themeColor="text1"/>
          <w:sz w:val="24"/>
          <w:szCs w:val="24"/>
        </w:rPr>
        <w:t>Overlook Spur 1</w:t>
      </w:r>
    </w:p>
    <w:p w:rsidR="000F03C1" w:rsidRDefault="00B774CB" w:rsidP="000F03C1">
      <w:pPr>
        <w:spacing w:line="240" w:lineRule="auto"/>
        <w:ind w:left="720" w:firstLine="720"/>
        <w:contextualSpacing/>
        <w:rPr>
          <w:rFonts w:ascii="Arial" w:hAnsi="Arial" w:cs="Arial"/>
          <w:color w:val="000000" w:themeColor="text1"/>
          <w:sz w:val="24"/>
          <w:szCs w:val="24"/>
        </w:rPr>
      </w:pPr>
      <w:r>
        <w:rPr>
          <w:rFonts w:ascii="Arial" w:hAnsi="Arial" w:cs="Arial"/>
          <w:color w:val="000000" w:themeColor="text1"/>
          <w:sz w:val="24"/>
          <w:szCs w:val="24"/>
        </w:rPr>
        <w:t>Overlook Spur 2</w:t>
      </w:r>
    </w:p>
    <w:p w:rsidR="00B774CB" w:rsidRDefault="00B774CB" w:rsidP="000F03C1">
      <w:pPr>
        <w:spacing w:line="240" w:lineRule="auto"/>
        <w:ind w:left="720" w:firstLine="720"/>
        <w:contextualSpacing/>
        <w:rPr>
          <w:rFonts w:ascii="Arial" w:hAnsi="Arial" w:cs="Arial"/>
          <w:color w:val="000000" w:themeColor="text1"/>
          <w:sz w:val="24"/>
          <w:szCs w:val="24"/>
        </w:rPr>
      </w:pPr>
      <w:r>
        <w:rPr>
          <w:rFonts w:ascii="Arial" w:hAnsi="Arial" w:cs="Arial"/>
          <w:color w:val="000000" w:themeColor="text1"/>
          <w:sz w:val="24"/>
          <w:szCs w:val="24"/>
        </w:rPr>
        <w:t>Visitor Center Realignment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B83F09">
        <w:rPr>
          <w:rFonts w:ascii="Arial" w:hAnsi="Arial" w:cs="Arial"/>
          <w:color w:val="000000" w:themeColor="text1"/>
          <w:sz w:val="24"/>
          <w:szCs w:val="24"/>
        </w:rPr>
        <w:tab/>
      </w:r>
    </w:p>
    <w:p w:rsidR="00B774CB" w:rsidRPr="00C933BD" w:rsidRDefault="00B774CB" w:rsidP="00C933BD">
      <w:pPr>
        <w:spacing w:line="240" w:lineRule="auto"/>
        <w:contextualSpacing/>
        <w:rPr>
          <w:rFonts w:ascii="Arial" w:hAnsi="Arial" w:cs="Arial"/>
          <w:color w:val="000000" w:themeColor="text1"/>
          <w:sz w:val="24"/>
          <w:szCs w:val="24"/>
        </w:rPr>
      </w:pPr>
      <w:r w:rsidRPr="00C933BD">
        <w:rPr>
          <w:rFonts w:ascii="Arial" w:hAnsi="Arial" w:cs="Arial"/>
          <w:color w:val="000000" w:themeColor="text1"/>
          <w:sz w:val="24"/>
          <w:szCs w:val="24"/>
        </w:rPr>
        <w:t>Lava Loop Trail</w:t>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00DE45A1" w:rsidRPr="00C933BD">
        <w:rPr>
          <w:rFonts w:ascii="Arial" w:hAnsi="Arial" w:cs="Arial"/>
          <w:color w:val="000000" w:themeColor="text1"/>
          <w:sz w:val="24"/>
          <w:szCs w:val="24"/>
        </w:rPr>
        <w:tab/>
      </w:r>
      <w:r w:rsidR="00B83F09" w:rsidRPr="00C933BD">
        <w:rPr>
          <w:rFonts w:ascii="Arial" w:hAnsi="Arial" w:cs="Arial"/>
          <w:color w:val="000000" w:themeColor="text1"/>
          <w:sz w:val="24"/>
          <w:szCs w:val="24"/>
        </w:rPr>
        <w:tab/>
      </w:r>
      <w:r w:rsidRPr="00C933BD">
        <w:rPr>
          <w:rFonts w:ascii="Arial" w:hAnsi="Arial" w:cs="Arial"/>
          <w:color w:val="000000" w:themeColor="text1"/>
          <w:sz w:val="24"/>
          <w:szCs w:val="24"/>
        </w:rPr>
        <w:t>Page</w:t>
      </w:r>
      <w:r w:rsidR="00B83F09" w:rsidRPr="00C933BD">
        <w:rPr>
          <w:rFonts w:ascii="Arial" w:hAnsi="Arial" w:cs="Arial"/>
          <w:color w:val="000000" w:themeColor="text1"/>
          <w:sz w:val="24"/>
          <w:szCs w:val="24"/>
        </w:rPr>
        <w:t xml:space="preserve"> </w:t>
      </w:r>
      <w:r w:rsidR="00496C2E">
        <w:rPr>
          <w:rFonts w:ascii="Arial" w:hAnsi="Arial" w:cs="Arial"/>
          <w:color w:val="000000" w:themeColor="text1"/>
          <w:sz w:val="24"/>
          <w:szCs w:val="24"/>
        </w:rPr>
        <w:t>126</w:t>
      </w:r>
    </w:p>
    <w:p w:rsidR="00B774CB" w:rsidRPr="00C933BD" w:rsidRDefault="00B774CB" w:rsidP="00C933BD">
      <w:pPr>
        <w:spacing w:line="240" w:lineRule="auto"/>
        <w:contextualSpacing/>
        <w:rPr>
          <w:rFonts w:ascii="Arial" w:hAnsi="Arial" w:cs="Arial"/>
          <w:color w:val="000000" w:themeColor="text1"/>
          <w:sz w:val="24"/>
          <w:szCs w:val="24"/>
        </w:rPr>
      </w:pPr>
      <w:r w:rsidRPr="00C933BD">
        <w:rPr>
          <w:rFonts w:ascii="Arial" w:hAnsi="Arial" w:cs="Arial"/>
          <w:color w:val="000000" w:themeColor="text1"/>
          <w:sz w:val="24"/>
          <w:szCs w:val="24"/>
        </w:rPr>
        <w:t>Lenox Crater Trail – Existing Trail Obliteration</w:t>
      </w:r>
      <w:r w:rsidRPr="00C933BD">
        <w:rPr>
          <w:rFonts w:ascii="Arial" w:hAnsi="Arial" w:cs="Arial"/>
          <w:color w:val="000000" w:themeColor="text1"/>
          <w:sz w:val="24"/>
          <w:szCs w:val="24"/>
        </w:rPr>
        <w:tab/>
      </w:r>
      <w:r w:rsidR="00B83F09" w:rsidRPr="00C933BD">
        <w:rPr>
          <w:rFonts w:ascii="Arial" w:hAnsi="Arial" w:cs="Arial"/>
          <w:color w:val="000000" w:themeColor="text1"/>
          <w:sz w:val="24"/>
          <w:szCs w:val="24"/>
        </w:rPr>
        <w:tab/>
      </w:r>
      <w:r w:rsidR="00F04365">
        <w:rPr>
          <w:rFonts w:ascii="Arial" w:hAnsi="Arial" w:cs="Arial"/>
          <w:color w:val="000000" w:themeColor="text1"/>
          <w:sz w:val="24"/>
          <w:szCs w:val="24"/>
        </w:rPr>
        <w:tab/>
      </w:r>
      <w:r w:rsidR="00B83F09" w:rsidRPr="00C933BD">
        <w:rPr>
          <w:rFonts w:ascii="Arial" w:hAnsi="Arial" w:cs="Arial"/>
          <w:color w:val="000000" w:themeColor="text1"/>
          <w:sz w:val="24"/>
          <w:szCs w:val="24"/>
        </w:rPr>
        <w:t>Page</w:t>
      </w:r>
      <w:r w:rsidR="00496C2E">
        <w:rPr>
          <w:rFonts w:ascii="Arial" w:hAnsi="Arial" w:cs="Arial"/>
          <w:color w:val="000000" w:themeColor="text1"/>
          <w:sz w:val="24"/>
          <w:szCs w:val="24"/>
        </w:rPr>
        <w:t xml:space="preserve"> 127</w:t>
      </w:r>
    </w:p>
    <w:p w:rsidR="00B774CB" w:rsidRPr="00C933BD" w:rsidRDefault="00B774CB" w:rsidP="00C933BD">
      <w:pPr>
        <w:spacing w:line="240" w:lineRule="auto"/>
        <w:contextualSpacing/>
        <w:rPr>
          <w:rFonts w:ascii="Arial" w:hAnsi="Arial" w:cs="Arial"/>
          <w:color w:val="000000" w:themeColor="text1"/>
          <w:sz w:val="24"/>
          <w:szCs w:val="24"/>
        </w:rPr>
      </w:pPr>
      <w:r w:rsidRPr="00C933BD">
        <w:rPr>
          <w:rFonts w:ascii="Arial" w:hAnsi="Arial" w:cs="Arial"/>
          <w:color w:val="000000" w:themeColor="text1"/>
          <w:sz w:val="24"/>
          <w:szCs w:val="24"/>
        </w:rPr>
        <w:t>Lenox</w:t>
      </w:r>
      <w:r w:rsidR="0068117C" w:rsidRPr="00C933BD">
        <w:rPr>
          <w:rFonts w:ascii="Arial" w:hAnsi="Arial" w:cs="Arial"/>
          <w:color w:val="000000" w:themeColor="text1"/>
          <w:sz w:val="24"/>
          <w:szCs w:val="24"/>
        </w:rPr>
        <w:t xml:space="preserve"> -</w:t>
      </w:r>
      <w:r w:rsidRPr="00C933BD">
        <w:rPr>
          <w:rFonts w:ascii="Arial" w:hAnsi="Arial" w:cs="Arial"/>
          <w:color w:val="000000" w:themeColor="text1"/>
          <w:sz w:val="24"/>
          <w:szCs w:val="24"/>
        </w:rPr>
        <w:t xml:space="preserve"> Lava Flow Connector Trail</w:t>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00B83F09" w:rsidRPr="00C933BD">
        <w:rPr>
          <w:rFonts w:ascii="Arial" w:hAnsi="Arial" w:cs="Arial"/>
          <w:color w:val="000000" w:themeColor="text1"/>
          <w:sz w:val="24"/>
          <w:szCs w:val="24"/>
        </w:rPr>
        <w:tab/>
        <w:t>Page</w:t>
      </w:r>
      <w:r w:rsidR="00496C2E">
        <w:rPr>
          <w:rFonts w:ascii="Arial" w:hAnsi="Arial" w:cs="Arial"/>
          <w:color w:val="000000" w:themeColor="text1"/>
          <w:sz w:val="24"/>
          <w:szCs w:val="24"/>
        </w:rPr>
        <w:t xml:space="preserve"> 128</w:t>
      </w:r>
    </w:p>
    <w:p w:rsidR="00F53977" w:rsidRPr="00C933BD" w:rsidRDefault="00B774CB" w:rsidP="00C933BD">
      <w:pPr>
        <w:spacing w:line="240" w:lineRule="auto"/>
        <w:contextualSpacing/>
        <w:rPr>
          <w:rFonts w:ascii="Arial" w:hAnsi="Arial" w:cs="Arial"/>
          <w:color w:val="000000" w:themeColor="text1"/>
          <w:sz w:val="24"/>
          <w:szCs w:val="24"/>
        </w:rPr>
      </w:pPr>
      <w:r w:rsidRPr="00C933BD">
        <w:rPr>
          <w:rFonts w:ascii="Arial" w:hAnsi="Arial" w:cs="Arial"/>
          <w:color w:val="000000" w:themeColor="text1"/>
          <w:sz w:val="24"/>
          <w:szCs w:val="24"/>
        </w:rPr>
        <w:t>Lenox</w:t>
      </w:r>
      <w:r w:rsidR="00CD503E" w:rsidRPr="00C933BD">
        <w:rPr>
          <w:rFonts w:ascii="Arial" w:hAnsi="Arial" w:cs="Arial"/>
          <w:color w:val="000000" w:themeColor="text1"/>
          <w:sz w:val="24"/>
          <w:szCs w:val="24"/>
        </w:rPr>
        <w:t xml:space="preserve"> Crater Loop Trail</w:t>
      </w:r>
      <w:r w:rsidR="00CD503E" w:rsidRPr="00C933BD">
        <w:rPr>
          <w:rFonts w:ascii="Arial" w:hAnsi="Arial" w:cs="Arial"/>
          <w:color w:val="000000" w:themeColor="text1"/>
          <w:sz w:val="24"/>
          <w:szCs w:val="24"/>
        </w:rPr>
        <w:tab/>
      </w:r>
      <w:r w:rsidR="00CD503E"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00B83F09" w:rsidRPr="00C933BD">
        <w:rPr>
          <w:rFonts w:ascii="Arial" w:hAnsi="Arial" w:cs="Arial"/>
          <w:color w:val="000000" w:themeColor="text1"/>
          <w:sz w:val="24"/>
          <w:szCs w:val="24"/>
        </w:rPr>
        <w:tab/>
      </w:r>
      <w:r w:rsidR="00F04365">
        <w:rPr>
          <w:rFonts w:ascii="Arial" w:hAnsi="Arial" w:cs="Arial"/>
          <w:color w:val="000000" w:themeColor="text1"/>
          <w:sz w:val="24"/>
          <w:szCs w:val="24"/>
        </w:rPr>
        <w:tab/>
        <w:t xml:space="preserve">Page </w:t>
      </w:r>
      <w:r w:rsidR="00496C2E">
        <w:rPr>
          <w:rFonts w:ascii="Arial" w:hAnsi="Arial" w:cs="Arial"/>
          <w:color w:val="000000" w:themeColor="text1"/>
          <w:sz w:val="24"/>
          <w:szCs w:val="24"/>
        </w:rPr>
        <w:t>1</w:t>
      </w:r>
      <w:r w:rsidR="00F11207">
        <w:rPr>
          <w:rFonts w:ascii="Arial" w:hAnsi="Arial" w:cs="Arial"/>
          <w:color w:val="000000" w:themeColor="text1"/>
          <w:sz w:val="24"/>
          <w:szCs w:val="24"/>
        </w:rPr>
        <w:t>28</w:t>
      </w:r>
    </w:p>
    <w:p w:rsidR="00B774CB" w:rsidRPr="00F53977" w:rsidRDefault="00B774CB" w:rsidP="00C933BD">
      <w:pPr>
        <w:pStyle w:val="ListParagraph"/>
        <w:spacing w:line="240" w:lineRule="auto"/>
        <w:ind w:left="1440"/>
        <w:rPr>
          <w:rFonts w:ascii="Arial" w:hAnsi="Arial" w:cs="Arial"/>
          <w:color w:val="000000" w:themeColor="text1"/>
          <w:sz w:val="24"/>
          <w:szCs w:val="24"/>
        </w:rPr>
      </w:pPr>
      <w:r w:rsidRPr="00F53977">
        <w:rPr>
          <w:rFonts w:ascii="Arial" w:hAnsi="Arial" w:cs="Arial"/>
          <w:color w:val="000000" w:themeColor="text1"/>
          <w:sz w:val="24"/>
          <w:szCs w:val="24"/>
        </w:rPr>
        <w:t>North (Ascending) Leg</w:t>
      </w:r>
      <w:r w:rsidRPr="00F53977">
        <w:rPr>
          <w:rFonts w:ascii="Arial" w:hAnsi="Arial" w:cs="Arial"/>
          <w:color w:val="000000" w:themeColor="text1"/>
          <w:sz w:val="24"/>
          <w:szCs w:val="24"/>
        </w:rPr>
        <w:tab/>
      </w:r>
      <w:r w:rsidRPr="00F53977">
        <w:rPr>
          <w:rFonts w:ascii="Arial" w:hAnsi="Arial" w:cs="Arial"/>
          <w:color w:val="000000" w:themeColor="text1"/>
          <w:sz w:val="24"/>
          <w:szCs w:val="24"/>
        </w:rPr>
        <w:tab/>
      </w:r>
      <w:r w:rsidRPr="00F53977">
        <w:rPr>
          <w:rFonts w:ascii="Arial" w:hAnsi="Arial" w:cs="Arial"/>
          <w:color w:val="000000" w:themeColor="text1"/>
          <w:sz w:val="24"/>
          <w:szCs w:val="24"/>
        </w:rPr>
        <w:tab/>
      </w:r>
      <w:r w:rsidRPr="00F53977">
        <w:rPr>
          <w:rFonts w:ascii="Arial" w:hAnsi="Arial" w:cs="Arial"/>
          <w:color w:val="000000" w:themeColor="text1"/>
          <w:sz w:val="24"/>
          <w:szCs w:val="24"/>
        </w:rPr>
        <w:tab/>
      </w:r>
      <w:r w:rsidR="00B83F09" w:rsidRPr="00F53977">
        <w:rPr>
          <w:rFonts w:ascii="Arial" w:hAnsi="Arial" w:cs="Arial"/>
          <w:color w:val="000000" w:themeColor="text1"/>
          <w:sz w:val="24"/>
          <w:szCs w:val="24"/>
        </w:rPr>
        <w:tab/>
        <w:t xml:space="preserve"> </w:t>
      </w:r>
    </w:p>
    <w:p w:rsidR="00B774CB" w:rsidRDefault="00B774CB" w:rsidP="00C933BD">
      <w:pPr>
        <w:pStyle w:val="ListParagraph"/>
        <w:spacing w:line="240" w:lineRule="auto"/>
        <w:ind w:left="1440"/>
        <w:rPr>
          <w:rFonts w:ascii="Arial" w:hAnsi="Arial" w:cs="Arial"/>
          <w:color w:val="000000" w:themeColor="text1"/>
          <w:sz w:val="24"/>
          <w:szCs w:val="24"/>
        </w:rPr>
      </w:pPr>
      <w:r>
        <w:rPr>
          <w:rFonts w:ascii="Arial" w:hAnsi="Arial" w:cs="Arial"/>
          <w:color w:val="000000" w:themeColor="text1"/>
          <w:sz w:val="24"/>
          <w:szCs w:val="24"/>
        </w:rPr>
        <w:t>South (Descending) Leg</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B83F09">
        <w:rPr>
          <w:rFonts w:ascii="Arial" w:hAnsi="Arial" w:cs="Arial"/>
          <w:color w:val="000000" w:themeColor="text1"/>
          <w:sz w:val="24"/>
          <w:szCs w:val="24"/>
        </w:rPr>
        <w:tab/>
      </w:r>
    </w:p>
    <w:p w:rsidR="000F6FF2" w:rsidRPr="00C933BD" w:rsidRDefault="00B774CB" w:rsidP="00F04365">
      <w:pPr>
        <w:spacing w:line="240" w:lineRule="auto"/>
        <w:contextualSpacing/>
        <w:rPr>
          <w:rFonts w:ascii="Arial" w:hAnsi="Arial" w:cs="Arial"/>
          <w:color w:val="000000" w:themeColor="text1"/>
          <w:sz w:val="24"/>
          <w:szCs w:val="24"/>
        </w:rPr>
      </w:pPr>
      <w:r w:rsidRPr="00C933BD">
        <w:rPr>
          <w:rFonts w:ascii="Arial" w:hAnsi="Arial" w:cs="Arial"/>
          <w:color w:val="000000" w:themeColor="text1"/>
          <w:sz w:val="24"/>
          <w:szCs w:val="24"/>
        </w:rPr>
        <w:t>Lava Overlook Trail</w:t>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Pr="00C933BD">
        <w:rPr>
          <w:rFonts w:ascii="Arial" w:hAnsi="Arial" w:cs="Arial"/>
          <w:color w:val="000000" w:themeColor="text1"/>
          <w:sz w:val="24"/>
          <w:szCs w:val="24"/>
        </w:rPr>
        <w:tab/>
      </w:r>
      <w:r w:rsidR="00B83F09" w:rsidRPr="00C933BD">
        <w:rPr>
          <w:rFonts w:ascii="Arial" w:hAnsi="Arial" w:cs="Arial"/>
          <w:color w:val="000000" w:themeColor="text1"/>
          <w:sz w:val="24"/>
          <w:szCs w:val="24"/>
        </w:rPr>
        <w:tab/>
      </w:r>
      <w:r w:rsidR="00F04365">
        <w:rPr>
          <w:rFonts w:ascii="Arial" w:hAnsi="Arial" w:cs="Arial"/>
          <w:color w:val="000000" w:themeColor="text1"/>
          <w:sz w:val="24"/>
          <w:szCs w:val="24"/>
        </w:rPr>
        <w:tab/>
      </w:r>
      <w:r w:rsidRPr="00C933BD">
        <w:rPr>
          <w:rFonts w:ascii="Arial" w:hAnsi="Arial" w:cs="Arial"/>
          <w:color w:val="000000" w:themeColor="text1"/>
          <w:sz w:val="24"/>
          <w:szCs w:val="24"/>
        </w:rPr>
        <w:t>Page</w:t>
      </w:r>
      <w:r w:rsidR="00B83F09" w:rsidRPr="00C933BD">
        <w:rPr>
          <w:rFonts w:ascii="Arial" w:hAnsi="Arial" w:cs="Arial"/>
          <w:color w:val="000000" w:themeColor="text1"/>
          <w:sz w:val="24"/>
          <w:szCs w:val="24"/>
        </w:rPr>
        <w:t xml:space="preserve"> </w:t>
      </w:r>
      <w:r w:rsidR="00496C2E">
        <w:rPr>
          <w:rFonts w:ascii="Arial" w:hAnsi="Arial" w:cs="Arial"/>
          <w:color w:val="000000" w:themeColor="text1"/>
          <w:sz w:val="24"/>
          <w:szCs w:val="24"/>
        </w:rPr>
        <w:t>130</w:t>
      </w:r>
    </w:p>
    <w:p w:rsidR="00F04365" w:rsidRDefault="000F6FF2" w:rsidP="00F04365">
      <w:pPr>
        <w:pStyle w:val="ListParagraph"/>
        <w:spacing w:line="240" w:lineRule="auto"/>
        <w:ind w:left="1440"/>
        <w:rPr>
          <w:rFonts w:ascii="Arial" w:hAnsi="Arial" w:cs="Arial"/>
          <w:color w:val="000000" w:themeColor="text1"/>
          <w:sz w:val="24"/>
          <w:szCs w:val="24"/>
        </w:rPr>
      </w:pPr>
      <w:r>
        <w:rPr>
          <w:rFonts w:ascii="Arial" w:hAnsi="Arial" w:cs="Arial"/>
          <w:color w:val="000000" w:themeColor="text1"/>
          <w:sz w:val="24"/>
          <w:szCs w:val="24"/>
        </w:rPr>
        <w:t>Bridge Option</w:t>
      </w:r>
    </w:p>
    <w:p w:rsidR="000F6FF2" w:rsidRDefault="00F04365" w:rsidP="00F04365">
      <w:pPr>
        <w:pStyle w:val="ListParagraph"/>
        <w:spacing w:line="240" w:lineRule="auto"/>
        <w:ind w:left="1440"/>
        <w:rPr>
          <w:rFonts w:ascii="Arial" w:hAnsi="Arial" w:cs="Arial"/>
          <w:color w:val="000000" w:themeColor="text1"/>
          <w:sz w:val="24"/>
          <w:szCs w:val="24"/>
        </w:rPr>
      </w:pPr>
      <w:r>
        <w:rPr>
          <w:rFonts w:ascii="Arial" w:hAnsi="Arial" w:cs="Arial"/>
          <w:color w:val="000000" w:themeColor="text1"/>
          <w:sz w:val="24"/>
          <w:szCs w:val="24"/>
        </w:rPr>
        <w:t>Causeway Option</w:t>
      </w:r>
      <w:r w:rsidR="00F53977">
        <w:rPr>
          <w:rFonts w:ascii="Arial" w:hAnsi="Arial" w:cs="Arial"/>
          <w:color w:val="000000" w:themeColor="text1"/>
          <w:sz w:val="24"/>
          <w:szCs w:val="24"/>
        </w:rPr>
        <w:tab/>
      </w:r>
      <w:r w:rsidR="00F53977">
        <w:rPr>
          <w:rFonts w:ascii="Arial" w:hAnsi="Arial" w:cs="Arial"/>
          <w:color w:val="000000" w:themeColor="text1"/>
          <w:sz w:val="24"/>
          <w:szCs w:val="24"/>
        </w:rPr>
        <w:tab/>
      </w:r>
      <w:r w:rsidR="00F53977">
        <w:rPr>
          <w:rFonts w:ascii="Arial" w:hAnsi="Arial" w:cs="Arial"/>
          <w:color w:val="000000" w:themeColor="text1"/>
          <w:sz w:val="24"/>
          <w:szCs w:val="24"/>
        </w:rPr>
        <w:tab/>
      </w:r>
      <w:r w:rsidR="00F53977">
        <w:rPr>
          <w:rFonts w:ascii="Arial" w:hAnsi="Arial" w:cs="Arial"/>
          <w:color w:val="000000" w:themeColor="text1"/>
          <w:sz w:val="24"/>
          <w:szCs w:val="24"/>
        </w:rPr>
        <w:tab/>
      </w:r>
      <w:r w:rsidR="00F53977">
        <w:rPr>
          <w:rFonts w:ascii="Arial" w:hAnsi="Arial" w:cs="Arial"/>
          <w:color w:val="000000" w:themeColor="text1"/>
          <w:sz w:val="24"/>
          <w:szCs w:val="24"/>
        </w:rPr>
        <w:tab/>
      </w:r>
      <w:r w:rsidR="00F53977">
        <w:rPr>
          <w:rFonts w:ascii="Arial" w:hAnsi="Arial" w:cs="Arial"/>
          <w:color w:val="000000" w:themeColor="text1"/>
          <w:sz w:val="24"/>
          <w:szCs w:val="24"/>
        </w:rPr>
        <w:tab/>
      </w:r>
    </w:p>
    <w:p w:rsidR="00C933BD" w:rsidRDefault="00C933BD" w:rsidP="00F04365">
      <w:pPr>
        <w:pStyle w:val="ListParagraph"/>
        <w:spacing w:line="240" w:lineRule="auto"/>
        <w:ind w:left="1440"/>
        <w:rPr>
          <w:rFonts w:ascii="Arial" w:hAnsi="Arial" w:cs="Arial"/>
          <w:color w:val="000000" w:themeColor="text1"/>
          <w:sz w:val="24"/>
          <w:szCs w:val="24"/>
        </w:rPr>
      </w:pPr>
    </w:p>
    <w:p w:rsidR="00B774CB" w:rsidRPr="00F04365" w:rsidRDefault="00B774CB" w:rsidP="00F04365">
      <w:pPr>
        <w:spacing w:line="240" w:lineRule="auto"/>
        <w:rPr>
          <w:rFonts w:ascii="Arial" w:hAnsi="Arial" w:cs="Arial"/>
          <w:color w:val="000000" w:themeColor="text1"/>
          <w:sz w:val="24"/>
          <w:szCs w:val="24"/>
        </w:rPr>
      </w:pPr>
      <w:r w:rsidRPr="00F04365">
        <w:rPr>
          <w:rFonts w:ascii="Arial" w:hAnsi="Arial" w:cs="Arial"/>
          <w:color w:val="000000" w:themeColor="text1"/>
          <w:sz w:val="24"/>
          <w:szCs w:val="24"/>
        </w:rPr>
        <w:t xml:space="preserve"> </w:t>
      </w:r>
      <w:r w:rsidR="00B83F09" w:rsidRPr="00F04365">
        <w:rPr>
          <w:rFonts w:ascii="Arial" w:hAnsi="Arial" w:cs="Arial"/>
          <w:color w:val="000000" w:themeColor="text1"/>
          <w:sz w:val="24"/>
          <w:szCs w:val="24"/>
        </w:rPr>
        <w:tab/>
      </w:r>
      <w:r w:rsidR="00B83F09" w:rsidRPr="00F04365">
        <w:rPr>
          <w:rFonts w:ascii="Arial" w:hAnsi="Arial" w:cs="Arial"/>
          <w:color w:val="000000" w:themeColor="text1"/>
          <w:sz w:val="24"/>
          <w:szCs w:val="24"/>
        </w:rPr>
        <w:tab/>
      </w:r>
      <w:r w:rsidR="00B83F09" w:rsidRPr="00F04365">
        <w:rPr>
          <w:rFonts w:ascii="Arial" w:hAnsi="Arial" w:cs="Arial"/>
          <w:color w:val="000000" w:themeColor="text1"/>
          <w:sz w:val="24"/>
          <w:szCs w:val="24"/>
        </w:rPr>
        <w:tab/>
      </w:r>
      <w:r w:rsidR="00B83F09" w:rsidRPr="00F04365">
        <w:rPr>
          <w:rFonts w:ascii="Arial" w:hAnsi="Arial" w:cs="Arial"/>
          <w:color w:val="000000" w:themeColor="text1"/>
          <w:sz w:val="24"/>
          <w:szCs w:val="24"/>
        </w:rPr>
        <w:tab/>
      </w:r>
      <w:r w:rsidR="00B83F09" w:rsidRPr="00F04365">
        <w:rPr>
          <w:rFonts w:ascii="Arial" w:hAnsi="Arial" w:cs="Arial"/>
          <w:color w:val="000000" w:themeColor="text1"/>
          <w:sz w:val="24"/>
          <w:szCs w:val="24"/>
        </w:rPr>
        <w:tab/>
      </w:r>
      <w:r w:rsidR="00B83F09" w:rsidRPr="00F04365">
        <w:rPr>
          <w:rFonts w:ascii="Arial" w:hAnsi="Arial" w:cs="Arial"/>
          <w:color w:val="000000" w:themeColor="text1"/>
          <w:sz w:val="24"/>
          <w:szCs w:val="24"/>
        </w:rPr>
        <w:tab/>
      </w:r>
    </w:p>
    <w:p w:rsidR="00BF3540" w:rsidRDefault="00B774CB">
      <w:pPr>
        <w:rPr>
          <w:rFonts w:ascii="Arial" w:hAnsi="Arial" w:cs="Arial"/>
          <w:b/>
          <w:color w:val="000000" w:themeColor="text1"/>
          <w:sz w:val="24"/>
          <w:szCs w:val="24"/>
        </w:rPr>
      </w:pPr>
      <w:r>
        <w:rPr>
          <w:rFonts w:ascii="Arial" w:hAnsi="Arial" w:cs="Arial"/>
          <w:b/>
          <w:color w:val="000000" w:themeColor="text1"/>
          <w:sz w:val="24"/>
          <w:szCs w:val="24"/>
        </w:rPr>
        <w:br w:type="page"/>
      </w:r>
    </w:p>
    <w:p w:rsidR="00205C53" w:rsidRDefault="00BF3540">
      <w:pPr>
        <w:rPr>
          <w:rFonts w:ascii="Arial" w:hAnsi="Arial" w:cs="Arial"/>
          <w:b/>
          <w:color w:val="000000" w:themeColor="text1"/>
          <w:sz w:val="28"/>
          <w:szCs w:val="28"/>
        </w:rPr>
      </w:pPr>
      <w:r>
        <w:rPr>
          <w:rFonts w:ascii="Arial" w:hAnsi="Arial" w:cs="Arial"/>
          <w:b/>
          <w:color w:val="000000" w:themeColor="text1"/>
          <w:sz w:val="28"/>
          <w:szCs w:val="28"/>
        </w:rPr>
        <w:t>Campground Connector Trail Cost Details</w:t>
      </w:r>
    </w:p>
    <w:p w:rsidR="00BF3540" w:rsidRDefault="00BF3540">
      <w:pPr>
        <w:rPr>
          <w:rFonts w:ascii="Arial" w:hAnsi="Arial" w:cs="Arial"/>
          <w:b/>
          <w:color w:val="000000" w:themeColor="text1"/>
          <w:sz w:val="24"/>
          <w:szCs w:val="24"/>
        </w:rPr>
      </w:pPr>
      <w:r>
        <w:rPr>
          <w:rFonts w:ascii="Arial" w:hAnsi="Arial" w:cs="Arial"/>
          <w:b/>
          <w:color w:val="000000" w:themeColor="text1"/>
          <w:sz w:val="24"/>
          <w:szCs w:val="24"/>
        </w:rPr>
        <w:t>Campground Connector Trail – Existing Trail Improvement</w:t>
      </w:r>
    </w:p>
    <w:p w:rsidR="00BF3540" w:rsidRPr="00BF3540" w:rsidRDefault="00BF3540">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BF3540" w:rsidRPr="00BF3540" w:rsidRDefault="00BF3540" w:rsidP="00BF3540">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Brushing, clearing and down tree removal</w:t>
      </w:r>
      <w:r w:rsidRPr="00BF3540">
        <w:rPr>
          <w:rFonts w:ascii="Arial" w:hAnsi="Arial" w:cs="Arial"/>
          <w:color w:val="000000" w:themeColor="text1"/>
          <w:sz w:val="24"/>
          <w:szCs w:val="24"/>
        </w:rPr>
        <w:tab/>
      </w:r>
      <w:r w:rsidRPr="00BF3540">
        <w:rPr>
          <w:rFonts w:ascii="Arial" w:hAnsi="Arial" w:cs="Arial"/>
          <w:color w:val="000000" w:themeColor="text1"/>
          <w:sz w:val="24"/>
          <w:szCs w:val="24"/>
        </w:rPr>
        <w:tab/>
      </w:r>
      <w:r w:rsidRPr="00BF3540">
        <w:rPr>
          <w:rFonts w:ascii="Arial" w:hAnsi="Arial" w:cs="Arial"/>
          <w:color w:val="000000" w:themeColor="text1"/>
          <w:sz w:val="24"/>
          <w:szCs w:val="24"/>
        </w:rPr>
        <w:tab/>
        <w:t>$</w:t>
      </w:r>
      <w:r>
        <w:rPr>
          <w:rFonts w:ascii="Arial" w:hAnsi="Arial" w:cs="Arial"/>
          <w:color w:val="000000" w:themeColor="text1"/>
          <w:sz w:val="24"/>
          <w:szCs w:val="24"/>
        </w:rPr>
        <w:t xml:space="preserve">          </w:t>
      </w:r>
      <w:r w:rsidRPr="00BF3540">
        <w:rPr>
          <w:rFonts w:ascii="Arial" w:hAnsi="Arial" w:cs="Arial"/>
          <w:color w:val="000000" w:themeColor="text1"/>
          <w:sz w:val="24"/>
          <w:szCs w:val="24"/>
        </w:rPr>
        <w:t>36.90</w:t>
      </w:r>
    </w:p>
    <w:p w:rsidR="00BF3540" w:rsidRDefault="00BF3540" w:rsidP="00BF3540">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 (</w:t>
      </w:r>
      <w:r w:rsidR="00996760">
        <w:rPr>
          <w:rFonts w:ascii="Arial" w:hAnsi="Arial" w:cs="Arial"/>
          <w:color w:val="000000" w:themeColor="text1"/>
          <w:sz w:val="24"/>
          <w:szCs w:val="24"/>
        </w:rPr>
        <w:t xml:space="preserve">by </w:t>
      </w:r>
      <w:r>
        <w:rPr>
          <w:rFonts w:ascii="Arial" w:hAnsi="Arial" w:cs="Arial"/>
          <w:color w:val="000000" w:themeColor="text1"/>
          <w:sz w:val="24"/>
          <w:szCs w:val="24"/>
        </w:rPr>
        <w:t>h</w:t>
      </w:r>
      <w:r w:rsidRPr="00BF3540">
        <w:rPr>
          <w:rFonts w:ascii="Arial" w:hAnsi="Arial" w:cs="Arial"/>
          <w:color w:val="000000" w:themeColor="text1"/>
          <w:sz w:val="24"/>
          <w:szCs w:val="24"/>
        </w:rPr>
        <w:t xml:space="preserve">and </w:t>
      </w:r>
      <w:r>
        <w:rPr>
          <w:rFonts w:ascii="Arial" w:hAnsi="Arial" w:cs="Arial"/>
          <w:color w:val="000000" w:themeColor="text1"/>
          <w:sz w:val="24"/>
          <w:szCs w:val="24"/>
        </w:rPr>
        <w:t>c</w:t>
      </w:r>
      <w:r w:rsidRPr="00BF3540">
        <w:rPr>
          <w:rFonts w:ascii="Arial" w:hAnsi="Arial" w:cs="Arial"/>
          <w:color w:val="000000" w:themeColor="text1"/>
          <w:sz w:val="24"/>
          <w:szCs w:val="24"/>
        </w:rPr>
        <w:t>rew)</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21,361.50</w:t>
      </w:r>
    </w:p>
    <w:p w:rsidR="00996760" w:rsidRDefault="00996760" w:rsidP="00BF354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Aggregate import (via toter)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996760">
        <w:rPr>
          <w:rFonts w:ascii="Arial" w:hAnsi="Arial" w:cs="Arial"/>
          <w:color w:val="000000" w:themeColor="text1"/>
          <w:sz w:val="24"/>
          <w:szCs w:val="24"/>
        </w:rPr>
        <w:t>90</w:t>
      </w:r>
      <w:r>
        <w:rPr>
          <w:rFonts w:ascii="Arial" w:hAnsi="Arial" w:cs="Arial"/>
          <w:color w:val="000000" w:themeColor="text1"/>
          <w:sz w:val="24"/>
          <w:szCs w:val="24"/>
        </w:rPr>
        <w:t>,</w:t>
      </w:r>
      <w:r w:rsidRPr="00996760">
        <w:rPr>
          <w:rFonts w:ascii="Arial" w:hAnsi="Arial" w:cs="Arial"/>
          <w:color w:val="000000" w:themeColor="text1"/>
          <w:sz w:val="24"/>
          <w:szCs w:val="24"/>
        </w:rPr>
        <w:t>897.03</w:t>
      </w:r>
    </w:p>
    <w:p w:rsidR="00996760" w:rsidRDefault="00996760" w:rsidP="00BF354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 xml:space="preserve">Causeway </w:t>
      </w:r>
      <w:r w:rsidR="00013F9C">
        <w:rPr>
          <w:rFonts w:ascii="Arial" w:hAnsi="Arial" w:cs="Arial"/>
          <w:color w:val="000000" w:themeColor="text1"/>
          <w:sz w:val="24"/>
          <w:szCs w:val="24"/>
        </w:rPr>
        <w:t>c</w:t>
      </w:r>
      <w:r>
        <w:rPr>
          <w:rFonts w:ascii="Arial" w:hAnsi="Arial" w:cs="Arial"/>
          <w:color w:val="000000" w:themeColor="text1"/>
          <w:sz w:val="24"/>
          <w:szCs w:val="24"/>
        </w:rPr>
        <w:t>onstruction</w:t>
      </w:r>
      <w:r w:rsidR="00013F9C">
        <w:rPr>
          <w:rFonts w:ascii="Arial" w:hAnsi="Arial" w:cs="Arial"/>
          <w:color w:val="000000" w:themeColor="text1"/>
          <w:sz w:val="24"/>
          <w:szCs w:val="24"/>
        </w:rPr>
        <w:tab/>
      </w:r>
      <w:r w:rsidR="00013F9C">
        <w:rPr>
          <w:rFonts w:ascii="Arial" w:hAnsi="Arial" w:cs="Arial"/>
          <w:color w:val="000000" w:themeColor="text1"/>
          <w:sz w:val="24"/>
          <w:szCs w:val="24"/>
        </w:rPr>
        <w:tab/>
      </w:r>
      <w:r w:rsidR="00013F9C">
        <w:rPr>
          <w:rFonts w:ascii="Arial" w:hAnsi="Arial" w:cs="Arial"/>
          <w:color w:val="000000" w:themeColor="text1"/>
          <w:sz w:val="24"/>
          <w:szCs w:val="24"/>
        </w:rPr>
        <w:tab/>
      </w:r>
      <w:r w:rsidR="00013F9C">
        <w:rPr>
          <w:rFonts w:ascii="Arial" w:hAnsi="Arial" w:cs="Arial"/>
          <w:color w:val="000000" w:themeColor="text1"/>
          <w:sz w:val="24"/>
          <w:szCs w:val="24"/>
        </w:rPr>
        <w:tab/>
      </w:r>
      <w:r w:rsidR="00013F9C">
        <w:rPr>
          <w:rFonts w:ascii="Arial" w:hAnsi="Arial" w:cs="Arial"/>
          <w:color w:val="000000" w:themeColor="text1"/>
          <w:sz w:val="24"/>
          <w:szCs w:val="24"/>
        </w:rPr>
        <w:tab/>
      </w:r>
      <w:r w:rsidR="00013F9C">
        <w:rPr>
          <w:rFonts w:ascii="Arial" w:hAnsi="Arial" w:cs="Arial"/>
          <w:color w:val="000000" w:themeColor="text1"/>
          <w:sz w:val="24"/>
          <w:szCs w:val="24"/>
        </w:rPr>
        <w:tab/>
        <w:t>$   42,733.00</w:t>
      </w:r>
    </w:p>
    <w:p w:rsidR="00013F9C" w:rsidRDefault="00013F9C" w:rsidP="00BF354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step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70,020.00</w:t>
      </w:r>
    </w:p>
    <w:p w:rsidR="00013F9C" w:rsidRDefault="00013F9C" w:rsidP="00BF354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Trail sign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126.00</w:t>
      </w:r>
    </w:p>
    <w:p w:rsidR="00013F9C" w:rsidRDefault="00013F9C" w:rsidP="00BF354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2,981.70</w:t>
      </w:r>
    </w:p>
    <w:p w:rsidR="00013F9C" w:rsidRDefault="00013F9C" w:rsidP="00BF354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Crew travel time – 500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9,007.69</w:t>
      </w:r>
    </w:p>
    <w:p w:rsidR="00013F9C" w:rsidRPr="00013F9C" w:rsidRDefault="00013F9C" w:rsidP="00013F9C">
      <w:pPr>
        <w:rPr>
          <w:rFonts w:ascii="Arial" w:hAnsi="Arial" w:cs="Arial"/>
          <w:color w:val="000000" w:themeColor="text1"/>
          <w:sz w:val="24"/>
          <w:szCs w:val="24"/>
        </w:rPr>
      </w:pPr>
      <w:r>
        <w:rPr>
          <w:rFonts w:ascii="Arial" w:hAnsi="Arial" w:cs="Arial"/>
          <w:color w:val="000000" w:themeColor="text1"/>
          <w:sz w:val="24"/>
          <w:szCs w:val="24"/>
        </w:rPr>
        <w:t>Total Labor an</w:t>
      </w:r>
      <w:r w:rsidR="006B3144">
        <w:rPr>
          <w:rFonts w:ascii="Arial" w:hAnsi="Arial" w:cs="Arial"/>
          <w:color w:val="000000" w:themeColor="text1"/>
          <w:sz w:val="24"/>
          <w:szCs w:val="24"/>
        </w:rPr>
        <w:t>d Transportation Costs</w:t>
      </w:r>
      <w:r w:rsidR="006B3144">
        <w:rPr>
          <w:rFonts w:ascii="Arial" w:hAnsi="Arial" w:cs="Arial"/>
          <w:color w:val="000000" w:themeColor="text1"/>
          <w:sz w:val="24"/>
          <w:szCs w:val="24"/>
        </w:rPr>
        <w:tab/>
      </w:r>
      <w:r w:rsidR="006B3144">
        <w:rPr>
          <w:rFonts w:ascii="Arial" w:hAnsi="Arial" w:cs="Arial"/>
          <w:color w:val="000000" w:themeColor="text1"/>
          <w:sz w:val="24"/>
          <w:szCs w:val="24"/>
        </w:rPr>
        <w:tab/>
      </w:r>
      <w:r w:rsidR="006B3144">
        <w:rPr>
          <w:rFonts w:ascii="Arial" w:hAnsi="Arial" w:cs="Arial"/>
          <w:color w:val="000000" w:themeColor="text1"/>
          <w:sz w:val="24"/>
          <w:szCs w:val="24"/>
        </w:rPr>
        <w:tab/>
      </w:r>
      <w:r w:rsidR="006B3144">
        <w:rPr>
          <w:rFonts w:ascii="Arial" w:hAnsi="Arial" w:cs="Arial"/>
          <w:color w:val="000000" w:themeColor="text1"/>
          <w:sz w:val="24"/>
          <w:szCs w:val="24"/>
        </w:rPr>
        <w:tab/>
      </w:r>
      <w:r w:rsidR="006B3144">
        <w:rPr>
          <w:rFonts w:ascii="Arial" w:hAnsi="Arial" w:cs="Arial"/>
          <w:color w:val="000000" w:themeColor="text1"/>
          <w:sz w:val="24"/>
          <w:szCs w:val="24"/>
        </w:rPr>
        <w:tab/>
        <w:t>$ 180</w:t>
      </w:r>
      <w:r>
        <w:rPr>
          <w:rFonts w:ascii="Arial" w:hAnsi="Arial" w:cs="Arial"/>
          <w:color w:val="000000" w:themeColor="text1"/>
          <w:sz w:val="24"/>
          <w:szCs w:val="24"/>
        </w:rPr>
        <w:t>,153.83</w:t>
      </w:r>
    </w:p>
    <w:p w:rsidR="00BF3540" w:rsidRDefault="00BF3540" w:rsidP="00BF3540">
      <w:pPr>
        <w:rPr>
          <w:rFonts w:ascii="Arial" w:hAnsi="Arial" w:cs="Arial"/>
          <w:i/>
          <w:color w:val="000000" w:themeColor="text1"/>
          <w:sz w:val="24"/>
          <w:szCs w:val="24"/>
        </w:rPr>
      </w:pPr>
      <w:r>
        <w:rPr>
          <w:rFonts w:ascii="Arial" w:hAnsi="Arial" w:cs="Arial"/>
          <w:i/>
          <w:color w:val="000000" w:themeColor="text1"/>
          <w:sz w:val="24"/>
          <w:szCs w:val="24"/>
        </w:rPr>
        <w:t>Material Costs</w:t>
      </w:r>
    </w:p>
    <w:p w:rsidR="00996760" w:rsidRPr="00996760" w:rsidRDefault="00BF3540" w:rsidP="00996760">
      <w:pPr>
        <w:pStyle w:val="ListParagraph"/>
        <w:numPr>
          <w:ilvl w:val="0"/>
          <w:numId w:val="39"/>
        </w:numPr>
        <w:rPr>
          <w:rFonts w:ascii="Arial" w:hAnsi="Arial" w:cs="Arial"/>
          <w:color w:val="000000" w:themeColor="text1"/>
          <w:sz w:val="24"/>
          <w:szCs w:val="24"/>
        </w:rPr>
      </w:pPr>
      <w:r w:rsidRPr="00996760">
        <w:rPr>
          <w:rFonts w:ascii="Arial" w:hAnsi="Arial" w:cs="Arial"/>
          <w:color w:val="000000" w:themeColor="text1"/>
          <w:sz w:val="24"/>
          <w:szCs w:val="24"/>
        </w:rPr>
        <w:t xml:space="preserve">Aggregate base material </w:t>
      </w:r>
      <w:r w:rsidR="00996760" w:rsidRPr="00996760">
        <w:rPr>
          <w:rFonts w:ascii="Arial" w:hAnsi="Arial" w:cs="Arial"/>
          <w:color w:val="000000" w:themeColor="text1"/>
          <w:sz w:val="24"/>
          <w:szCs w:val="24"/>
        </w:rPr>
        <w:t>–</w:t>
      </w:r>
      <w:r w:rsidR="00996760">
        <w:rPr>
          <w:rFonts w:ascii="Arial" w:hAnsi="Arial" w:cs="Arial"/>
          <w:color w:val="000000" w:themeColor="text1"/>
          <w:sz w:val="24"/>
          <w:szCs w:val="24"/>
        </w:rPr>
        <w:t xml:space="preserve"> </w:t>
      </w:r>
      <w:r w:rsidR="00485C67">
        <w:rPr>
          <w:rFonts w:ascii="Arial" w:hAnsi="Arial" w:cs="Arial"/>
          <w:color w:val="000000" w:themeColor="text1"/>
          <w:sz w:val="24"/>
          <w:szCs w:val="24"/>
        </w:rPr>
        <w:t>264 cubic yards</w:t>
      </w:r>
      <w:r w:rsidR="00996760">
        <w:rPr>
          <w:rFonts w:ascii="Arial" w:hAnsi="Arial" w:cs="Arial"/>
          <w:color w:val="000000" w:themeColor="text1"/>
          <w:sz w:val="24"/>
          <w:szCs w:val="24"/>
        </w:rPr>
        <w:tab/>
      </w:r>
      <w:r w:rsidR="00996760">
        <w:rPr>
          <w:rFonts w:ascii="Arial" w:hAnsi="Arial" w:cs="Arial"/>
          <w:color w:val="000000" w:themeColor="text1"/>
          <w:sz w:val="24"/>
          <w:szCs w:val="24"/>
        </w:rPr>
        <w:tab/>
      </w:r>
      <w:r w:rsidR="00996760">
        <w:rPr>
          <w:rFonts w:ascii="Arial" w:hAnsi="Arial" w:cs="Arial"/>
          <w:color w:val="000000" w:themeColor="text1"/>
          <w:sz w:val="24"/>
          <w:szCs w:val="24"/>
        </w:rPr>
        <w:tab/>
      </w:r>
      <w:r w:rsidR="00996760" w:rsidRPr="00996760">
        <w:rPr>
          <w:rFonts w:ascii="Arial" w:eastAsia="Times New Roman" w:hAnsi="Arial" w:cs="Arial"/>
          <w:sz w:val="24"/>
          <w:szCs w:val="24"/>
        </w:rPr>
        <w:t xml:space="preserve">$ </w:t>
      </w:r>
      <w:r w:rsidR="006C3727">
        <w:rPr>
          <w:rFonts w:ascii="Arial" w:eastAsia="Times New Roman" w:hAnsi="Arial" w:cs="Arial"/>
          <w:sz w:val="24"/>
          <w:szCs w:val="24"/>
        </w:rPr>
        <w:t xml:space="preserve">  11,076</w:t>
      </w:r>
      <w:r w:rsidR="00996760" w:rsidRPr="00996760">
        <w:rPr>
          <w:rFonts w:ascii="Arial" w:eastAsia="Times New Roman" w:hAnsi="Arial" w:cs="Arial"/>
          <w:sz w:val="24"/>
          <w:szCs w:val="24"/>
        </w:rPr>
        <w:t>.</w:t>
      </w:r>
      <w:r w:rsidR="006C3727">
        <w:rPr>
          <w:rFonts w:ascii="Arial" w:eastAsia="Times New Roman" w:hAnsi="Arial" w:cs="Arial"/>
          <w:sz w:val="24"/>
          <w:szCs w:val="24"/>
        </w:rPr>
        <w:t>33</w:t>
      </w:r>
      <w:r w:rsidR="00996760" w:rsidRPr="00996760">
        <w:rPr>
          <w:rFonts w:ascii="Arial" w:eastAsia="Times New Roman" w:hAnsi="Arial" w:cs="Arial"/>
          <w:sz w:val="20"/>
          <w:szCs w:val="20"/>
        </w:rPr>
        <w:t xml:space="preserve"> </w:t>
      </w:r>
    </w:p>
    <w:p w:rsidR="00BF3540" w:rsidRDefault="00013F9C" w:rsidP="00BF3540">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Rock (causeway, steps) – </w:t>
      </w:r>
      <w:r w:rsidR="00DB77CC">
        <w:rPr>
          <w:rFonts w:ascii="Arial" w:hAnsi="Arial" w:cs="Arial"/>
          <w:color w:val="000000" w:themeColor="text1"/>
          <w:sz w:val="24"/>
          <w:szCs w:val="24"/>
        </w:rPr>
        <w:t>183.1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6B3144">
        <w:rPr>
          <w:rFonts w:ascii="Arial" w:hAnsi="Arial" w:cs="Arial"/>
          <w:color w:val="000000" w:themeColor="text1"/>
          <w:sz w:val="24"/>
          <w:szCs w:val="24"/>
        </w:rPr>
        <w:t xml:space="preserve">  16,479</w:t>
      </w:r>
      <w:r>
        <w:rPr>
          <w:rFonts w:ascii="Arial" w:hAnsi="Arial" w:cs="Arial"/>
          <w:color w:val="000000" w:themeColor="text1"/>
          <w:sz w:val="24"/>
          <w:szCs w:val="24"/>
        </w:rPr>
        <w:t>.00</w:t>
      </w:r>
    </w:p>
    <w:p w:rsidR="00013F9C" w:rsidRDefault="00013F9C" w:rsidP="00BF3540">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Trail signs – 7 total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700.00</w:t>
      </w:r>
    </w:p>
    <w:p w:rsidR="00013F9C" w:rsidRDefault="00013F9C" w:rsidP="00BF3540">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6B3144">
        <w:rPr>
          <w:rFonts w:ascii="Arial" w:hAnsi="Arial" w:cs="Arial"/>
          <w:color w:val="000000" w:themeColor="text1"/>
          <w:sz w:val="24"/>
          <w:szCs w:val="24"/>
        </w:rPr>
        <w:t xml:space="preserve">  2,048.51</w:t>
      </w:r>
    </w:p>
    <w:p w:rsidR="008925F6" w:rsidRDefault="00013F9C" w:rsidP="00013F9C">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w:t>
      </w:r>
      <w:r w:rsidR="008925F6">
        <w:rPr>
          <w:rFonts w:ascii="Arial" w:hAnsi="Arial" w:cs="Arial"/>
          <w:color w:val="000000" w:themeColor="text1"/>
          <w:sz w:val="24"/>
          <w:szCs w:val="24"/>
        </w:rPr>
        <w:t xml:space="preserve"> </w:t>
      </w:r>
      <w:r w:rsidR="006B3144">
        <w:rPr>
          <w:rFonts w:ascii="Arial" w:hAnsi="Arial" w:cs="Arial"/>
          <w:color w:val="000000" w:themeColor="text1"/>
          <w:sz w:val="24"/>
          <w:szCs w:val="24"/>
        </w:rPr>
        <w:t xml:space="preserve">  30</w:t>
      </w:r>
      <w:r w:rsidR="008925F6">
        <w:rPr>
          <w:rFonts w:ascii="Arial" w:hAnsi="Arial" w:cs="Arial"/>
          <w:color w:val="000000" w:themeColor="text1"/>
          <w:sz w:val="24"/>
          <w:szCs w:val="24"/>
        </w:rPr>
        <w:t>,</w:t>
      </w:r>
      <w:r w:rsidR="006B3144">
        <w:rPr>
          <w:rFonts w:ascii="Arial" w:hAnsi="Arial" w:cs="Arial"/>
          <w:color w:val="000000" w:themeColor="text1"/>
          <w:sz w:val="24"/>
          <w:szCs w:val="24"/>
        </w:rPr>
        <w:t>303</w:t>
      </w:r>
      <w:r w:rsidR="008925F6">
        <w:rPr>
          <w:rFonts w:ascii="Arial" w:hAnsi="Arial" w:cs="Arial"/>
          <w:color w:val="000000" w:themeColor="text1"/>
          <w:sz w:val="24"/>
          <w:szCs w:val="24"/>
        </w:rPr>
        <w:t>.</w:t>
      </w:r>
      <w:r w:rsidR="006C3727">
        <w:rPr>
          <w:rFonts w:ascii="Arial" w:hAnsi="Arial" w:cs="Arial"/>
          <w:color w:val="000000" w:themeColor="text1"/>
          <w:sz w:val="24"/>
          <w:szCs w:val="24"/>
        </w:rPr>
        <w:t>8</w:t>
      </w:r>
      <w:r w:rsidR="006B3144">
        <w:rPr>
          <w:rFonts w:ascii="Arial" w:hAnsi="Arial" w:cs="Arial"/>
          <w:color w:val="000000" w:themeColor="text1"/>
          <w:sz w:val="24"/>
          <w:szCs w:val="24"/>
        </w:rPr>
        <w:t>5</w:t>
      </w:r>
    </w:p>
    <w:p w:rsidR="008925F6" w:rsidRDefault="008925F6" w:rsidP="008925F6">
      <w:pPr>
        <w:rPr>
          <w:rFonts w:ascii="Arial" w:eastAsia="Times New Roman" w:hAnsi="Arial" w:cs="Arial"/>
          <w:b/>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006C3727">
        <w:rPr>
          <w:rFonts w:ascii="Arial" w:eastAsia="Times New Roman" w:hAnsi="Arial" w:cs="Arial"/>
          <w:bCs/>
          <w:sz w:val="24"/>
          <w:szCs w:val="24"/>
        </w:rPr>
        <w:t xml:space="preserve"> </w:t>
      </w:r>
      <w:r w:rsidR="006B3144">
        <w:rPr>
          <w:rFonts w:ascii="Arial" w:eastAsia="Times New Roman" w:hAnsi="Arial" w:cs="Arial"/>
          <w:bCs/>
          <w:sz w:val="24"/>
          <w:szCs w:val="24"/>
        </w:rPr>
        <w:t>210</w:t>
      </w:r>
      <w:r w:rsidRPr="008925F6">
        <w:rPr>
          <w:rFonts w:ascii="Arial" w:eastAsia="Times New Roman" w:hAnsi="Arial" w:cs="Arial"/>
          <w:bCs/>
          <w:sz w:val="24"/>
          <w:szCs w:val="24"/>
        </w:rPr>
        <w:t>,</w:t>
      </w:r>
      <w:r w:rsidR="006B3144">
        <w:rPr>
          <w:rFonts w:ascii="Arial" w:eastAsia="Times New Roman" w:hAnsi="Arial" w:cs="Arial"/>
          <w:bCs/>
          <w:sz w:val="24"/>
          <w:szCs w:val="24"/>
        </w:rPr>
        <w:t>457</w:t>
      </w:r>
      <w:r w:rsidRPr="008925F6">
        <w:rPr>
          <w:rFonts w:ascii="Arial" w:eastAsia="Times New Roman" w:hAnsi="Arial" w:cs="Arial"/>
          <w:bCs/>
          <w:sz w:val="24"/>
          <w:szCs w:val="24"/>
        </w:rPr>
        <w:t>.</w:t>
      </w:r>
      <w:r w:rsidR="006B3144">
        <w:rPr>
          <w:rFonts w:ascii="Arial" w:eastAsia="Times New Roman" w:hAnsi="Arial" w:cs="Arial"/>
          <w:bCs/>
          <w:sz w:val="24"/>
          <w:szCs w:val="24"/>
        </w:rPr>
        <w:t>67</w:t>
      </w:r>
    </w:p>
    <w:p w:rsidR="00B67902" w:rsidRDefault="00B67902" w:rsidP="00B67902">
      <w:pPr>
        <w:rPr>
          <w:rFonts w:ascii="Arial" w:hAnsi="Arial" w:cs="Arial"/>
          <w:b/>
          <w:color w:val="000000" w:themeColor="text1"/>
          <w:sz w:val="24"/>
          <w:szCs w:val="24"/>
        </w:rPr>
      </w:pPr>
      <w:r>
        <w:rPr>
          <w:rFonts w:ascii="Arial" w:hAnsi="Arial" w:cs="Arial"/>
          <w:b/>
          <w:color w:val="000000" w:themeColor="text1"/>
          <w:sz w:val="24"/>
          <w:szCs w:val="24"/>
        </w:rPr>
        <w:t>Campground Connector Trail – Park Boundary to Lenox Crater TH</w:t>
      </w:r>
    </w:p>
    <w:p w:rsidR="00B67902" w:rsidRPr="00BF3540" w:rsidRDefault="00B67902" w:rsidP="00B67902">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B67902" w:rsidRPr="00BF3540" w:rsidRDefault="00B67902" w:rsidP="00B67902">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Brushing</w:t>
      </w:r>
      <w:r>
        <w:rPr>
          <w:rFonts w:ascii="Arial" w:hAnsi="Arial" w:cs="Arial"/>
          <w:color w:val="000000" w:themeColor="text1"/>
          <w:sz w:val="24"/>
          <w:szCs w:val="24"/>
        </w:rPr>
        <w:t xml:space="preserve"> and clearing</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BF3540">
        <w:rPr>
          <w:rFonts w:ascii="Arial" w:hAnsi="Arial" w:cs="Arial"/>
          <w:color w:val="000000" w:themeColor="text1"/>
          <w:sz w:val="24"/>
          <w:szCs w:val="24"/>
        </w:rPr>
        <w:tab/>
      </w:r>
      <w:r w:rsidRPr="00BF3540">
        <w:rPr>
          <w:rFonts w:ascii="Arial" w:hAnsi="Arial" w:cs="Arial"/>
          <w:color w:val="000000" w:themeColor="text1"/>
          <w:sz w:val="24"/>
          <w:szCs w:val="24"/>
        </w:rPr>
        <w:tab/>
      </w:r>
      <w:r w:rsidRPr="00BF3540">
        <w:rPr>
          <w:rFonts w:ascii="Arial" w:hAnsi="Arial" w:cs="Arial"/>
          <w:color w:val="000000" w:themeColor="text1"/>
          <w:sz w:val="24"/>
          <w:szCs w:val="24"/>
        </w:rPr>
        <w:tab/>
        <w:t>$</w:t>
      </w:r>
      <w:r>
        <w:rPr>
          <w:rFonts w:ascii="Arial" w:hAnsi="Arial" w:cs="Arial"/>
          <w:color w:val="000000" w:themeColor="text1"/>
          <w:sz w:val="24"/>
          <w:szCs w:val="24"/>
        </w:rPr>
        <w:t xml:space="preserve">          25</w:t>
      </w:r>
      <w:r w:rsidRPr="00BF3540">
        <w:rPr>
          <w:rFonts w:ascii="Arial" w:hAnsi="Arial" w:cs="Arial"/>
          <w:color w:val="000000" w:themeColor="text1"/>
          <w:sz w:val="24"/>
          <w:szCs w:val="24"/>
        </w:rPr>
        <w:t>.</w:t>
      </w:r>
      <w:r>
        <w:rPr>
          <w:rFonts w:ascii="Arial" w:hAnsi="Arial" w:cs="Arial"/>
          <w:color w:val="000000" w:themeColor="text1"/>
          <w:sz w:val="24"/>
          <w:szCs w:val="24"/>
        </w:rPr>
        <w:t>20</w:t>
      </w:r>
    </w:p>
    <w:p w:rsidR="00B67902" w:rsidRDefault="00B67902" w:rsidP="00B67902">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 (</w:t>
      </w:r>
      <w:r>
        <w:rPr>
          <w:rFonts w:ascii="Arial" w:hAnsi="Arial" w:cs="Arial"/>
          <w:color w:val="000000" w:themeColor="text1"/>
          <w:sz w:val="24"/>
          <w:szCs w:val="24"/>
        </w:rPr>
        <w:t>by h</w:t>
      </w:r>
      <w:r w:rsidRPr="00BF3540">
        <w:rPr>
          <w:rFonts w:ascii="Arial" w:hAnsi="Arial" w:cs="Arial"/>
          <w:color w:val="000000" w:themeColor="text1"/>
          <w:sz w:val="24"/>
          <w:szCs w:val="24"/>
        </w:rPr>
        <w:t xml:space="preserve">and </w:t>
      </w:r>
      <w:r>
        <w:rPr>
          <w:rFonts w:ascii="Arial" w:hAnsi="Arial" w:cs="Arial"/>
          <w:color w:val="000000" w:themeColor="text1"/>
          <w:sz w:val="24"/>
          <w:szCs w:val="24"/>
        </w:rPr>
        <w:t>c</w:t>
      </w:r>
      <w:r w:rsidRPr="00BF3540">
        <w:rPr>
          <w:rFonts w:ascii="Arial" w:hAnsi="Arial" w:cs="Arial"/>
          <w:color w:val="000000" w:themeColor="text1"/>
          <w:sz w:val="24"/>
          <w:szCs w:val="24"/>
        </w:rPr>
        <w:t>rew)</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B67902">
        <w:rPr>
          <w:rFonts w:ascii="Arial" w:hAnsi="Arial" w:cs="Arial"/>
          <w:color w:val="000000" w:themeColor="text1"/>
          <w:sz w:val="24"/>
          <w:szCs w:val="24"/>
        </w:rPr>
        <w:t>15</w:t>
      </w:r>
      <w:r>
        <w:rPr>
          <w:rFonts w:ascii="Arial" w:hAnsi="Arial" w:cs="Arial"/>
          <w:color w:val="000000" w:themeColor="text1"/>
          <w:sz w:val="24"/>
          <w:szCs w:val="24"/>
        </w:rPr>
        <w:t>,</w:t>
      </w:r>
      <w:r w:rsidRPr="00B67902">
        <w:rPr>
          <w:rFonts w:ascii="Arial" w:hAnsi="Arial" w:cs="Arial"/>
          <w:color w:val="000000" w:themeColor="text1"/>
          <w:sz w:val="24"/>
          <w:szCs w:val="24"/>
        </w:rPr>
        <w:t>757.2</w:t>
      </w:r>
      <w:r>
        <w:rPr>
          <w:rFonts w:ascii="Arial" w:hAnsi="Arial" w:cs="Arial"/>
          <w:color w:val="000000" w:themeColor="text1"/>
          <w:sz w:val="24"/>
          <w:szCs w:val="24"/>
        </w:rPr>
        <w:t>0</w:t>
      </w:r>
    </w:p>
    <w:p w:rsidR="00B67902" w:rsidRDefault="00B67902" w:rsidP="00B6790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Aggregate import (via toter)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40,555</w:t>
      </w:r>
      <w:r w:rsidRPr="00996760">
        <w:rPr>
          <w:rFonts w:ascii="Arial" w:hAnsi="Arial" w:cs="Arial"/>
          <w:color w:val="000000" w:themeColor="text1"/>
          <w:sz w:val="24"/>
          <w:szCs w:val="24"/>
        </w:rPr>
        <w:t>.</w:t>
      </w:r>
      <w:r>
        <w:rPr>
          <w:rFonts w:ascii="Arial" w:hAnsi="Arial" w:cs="Arial"/>
          <w:color w:val="000000" w:themeColor="text1"/>
          <w:sz w:val="24"/>
          <w:szCs w:val="24"/>
        </w:rPr>
        <w:t>38</w:t>
      </w:r>
    </w:p>
    <w:p w:rsidR="00B67902" w:rsidRDefault="00B67902" w:rsidP="00B6790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Causeway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54,297.00</w:t>
      </w:r>
    </w:p>
    <w:p w:rsidR="00B67902" w:rsidRDefault="00B67902" w:rsidP="00B6790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Rip rap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38,772.00</w:t>
      </w:r>
    </w:p>
    <w:p w:rsidR="00B67902" w:rsidRDefault="00B67902" w:rsidP="00B6790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wall construction (multi-tier, junk wall)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B67902">
        <w:rPr>
          <w:rFonts w:ascii="Arial" w:hAnsi="Arial" w:cs="Arial"/>
          <w:color w:val="000000" w:themeColor="text1"/>
          <w:sz w:val="24"/>
          <w:szCs w:val="24"/>
        </w:rPr>
        <w:t>4</w:t>
      </w:r>
      <w:r>
        <w:rPr>
          <w:rFonts w:ascii="Arial" w:hAnsi="Arial" w:cs="Arial"/>
          <w:color w:val="000000" w:themeColor="text1"/>
          <w:sz w:val="24"/>
          <w:szCs w:val="24"/>
        </w:rPr>
        <w:t>,</w:t>
      </w:r>
      <w:r w:rsidRPr="00B67902">
        <w:rPr>
          <w:rFonts w:ascii="Arial" w:hAnsi="Arial" w:cs="Arial"/>
          <w:color w:val="000000" w:themeColor="text1"/>
          <w:sz w:val="24"/>
          <w:szCs w:val="24"/>
        </w:rPr>
        <w:t>680</w:t>
      </w:r>
      <w:r>
        <w:rPr>
          <w:rFonts w:ascii="Arial" w:hAnsi="Arial" w:cs="Arial"/>
          <w:color w:val="000000" w:themeColor="text1"/>
          <w:sz w:val="24"/>
          <w:szCs w:val="24"/>
        </w:rPr>
        <w:t>.00</w:t>
      </w:r>
    </w:p>
    <w:p w:rsidR="00B67902" w:rsidRDefault="00B67902" w:rsidP="00B6790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gathering (rip rap, fill)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8,619.75</w:t>
      </w:r>
    </w:p>
    <w:p w:rsidR="00B67902" w:rsidRDefault="00B67902" w:rsidP="00B6790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Culvert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18.00</w:t>
      </w:r>
    </w:p>
    <w:p w:rsidR="00B67902" w:rsidRDefault="00B67902" w:rsidP="00B6790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Trail/interpretation sign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54.00</w:t>
      </w:r>
    </w:p>
    <w:p w:rsidR="00B67902" w:rsidRDefault="00B67902" w:rsidP="00B6790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and soil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19,764.00</w:t>
      </w:r>
    </w:p>
    <w:p w:rsidR="00B67902" w:rsidRDefault="00B67902" w:rsidP="00B6790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Crew travel time – 5</w:t>
      </w:r>
      <w:r w:rsidR="00B6189B">
        <w:rPr>
          <w:rFonts w:ascii="Arial" w:hAnsi="Arial" w:cs="Arial"/>
          <w:color w:val="000000" w:themeColor="text1"/>
          <w:sz w:val="24"/>
          <w:szCs w:val="24"/>
        </w:rPr>
        <w:t>34</w:t>
      </w:r>
      <w:r>
        <w:rPr>
          <w:rFonts w:ascii="Arial" w:hAnsi="Arial" w:cs="Arial"/>
          <w:color w:val="000000" w:themeColor="text1"/>
          <w:sz w:val="24"/>
          <w:szCs w:val="24"/>
        </w:rPr>
        <w:t xml:space="preserve">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9,</w:t>
      </w:r>
      <w:r w:rsidR="00B6189B">
        <w:rPr>
          <w:rFonts w:ascii="Arial" w:hAnsi="Arial" w:cs="Arial"/>
          <w:color w:val="000000" w:themeColor="text1"/>
          <w:sz w:val="24"/>
          <w:szCs w:val="24"/>
        </w:rPr>
        <w:t>612</w:t>
      </w:r>
      <w:r>
        <w:rPr>
          <w:rFonts w:ascii="Arial" w:hAnsi="Arial" w:cs="Arial"/>
          <w:color w:val="000000" w:themeColor="text1"/>
          <w:sz w:val="24"/>
          <w:szCs w:val="24"/>
        </w:rPr>
        <w:t>.</w:t>
      </w:r>
      <w:r w:rsidR="00B6189B">
        <w:rPr>
          <w:rFonts w:ascii="Arial" w:hAnsi="Arial" w:cs="Arial"/>
          <w:color w:val="000000" w:themeColor="text1"/>
          <w:sz w:val="24"/>
          <w:szCs w:val="24"/>
        </w:rPr>
        <w:t>24</w:t>
      </w:r>
    </w:p>
    <w:p w:rsidR="00B67902" w:rsidRPr="00013F9C" w:rsidRDefault="00B67902" w:rsidP="00B67902">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w:t>
      </w:r>
      <w:r w:rsidR="00B6189B">
        <w:rPr>
          <w:rFonts w:ascii="Arial" w:hAnsi="Arial" w:cs="Arial"/>
          <w:color w:val="000000" w:themeColor="text1"/>
          <w:sz w:val="24"/>
          <w:szCs w:val="24"/>
        </w:rPr>
        <w:t>92</w:t>
      </w:r>
      <w:r>
        <w:rPr>
          <w:rFonts w:ascii="Arial" w:hAnsi="Arial" w:cs="Arial"/>
          <w:color w:val="000000" w:themeColor="text1"/>
          <w:sz w:val="24"/>
          <w:szCs w:val="24"/>
        </w:rPr>
        <w:t>,</w:t>
      </w:r>
      <w:r w:rsidR="00B6189B">
        <w:rPr>
          <w:rFonts w:ascii="Arial" w:hAnsi="Arial" w:cs="Arial"/>
          <w:color w:val="000000" w:themeColor="text1"/>
          <w:sz w:val="24"/>
          <w:szCs w:val="24"/>
        </w:rPr>
        <w:t>244</w:t>
      </w:r>
      <w:r>
        <w:rPr>
          <w:rFonts w:ascii="Arial" w:hAnsi="Arial" w:cs="Arial"/>
          <w:color w:val="000000" w:themeColor="text1"/>
          <w:sz w:val="24"/>
          <w:szCs w:val="24"/>
        </w:rPr>
        <w:t>.</w:t>
      </w:r>
      <w:r w:rsidR="00B6189B">
        <w:rPr>
          <w:rFonts w:ascii="Arial" w:hAnsi="Arial" w:cs="Arial"/>
          <w:color w:val="000000" w:themeColor="text1"/>
          <w:sz w:val="24"/>
          <w:szCs w:val="24"/>
        </w:rPr>
        <w:t>77</w:t>
      </w:r>
    </w:p>
    <w:p w:rsidR="00B67902" w:rsidRDefault="00B67902" w:rsidP="00B67902">
      <w:pPr>
        <w:rPr>
          <w:rFonts w:ascii="Arial" w:hAnsi="Arial" w:cs="Arial"/>
          <w:i/>
          <w:color w:val="000000" w:themeColor="text1"/>
          <w:sz w:val="24"/>
          <w:szCs w:val="24"/>
        </w:rPr>
      </w:pPr>
      <w:r>
        <w:rPr>
          <w:rFonts w:ascii="Arial" w:hAnsi="Arial" w:cs="Arial"/>
          <w:i/>
          <w:color w:val="000000" w:themeColor="text1"/>
          <w:sz w:val="24"/>
          <w:szCs w:val="24"/>
        </w:rPr>
        <w:t>Material Costs</w:t>
      </w:r>
    </w:p>
    <w:p w:rsidR="00B67902" w:rsidRPr="00996760" w:rsidRDefault="00B67902" w:rsidP="00B67902">
      <w:pPr>
        <w:pStyle w:val="ListParagraph"/>
        <w:numPr>
          <w:ilvl w:val="0"/>
          <w:numId w:val="39"/>
        </w:numPr>
        <w:rPr>
          <w:rFonts w:ascii="Arial" w:hAnsi="Arial" w:cs="Arial"/>
          <w:color w:val="000000" w:themeColor="text1"/>
          <w:sz w:val="24"/>
          <w:szCs w:val="24"/>
        </w:rPr>
      </w:pPr>
      <w:r w:rsidRPr="00996760">
        <w:rPr>
          <w:rFonts w:ascii="Arial" w:hAnsi="Arial" w:cs="Arial"/>
          <w:color w:val="000000" w:themeColor="text1"/>
          <w:sz w:val="24"/>
          <w:szCs w:val="24"/>
        </w:rPr>
        <w:t>Aggregate base material –</w:t>
      </w:r>
      <w:r>
        <w:rPr>
          <w:rFonts w:ascii="Arial" w:hAnsi="Arial" w:cs="Arial"/>
          <w:color w:val="000000" w:themeColor="text1"/>
          <w:sz w:val="24"/>
          <w:szCs w:val="24"/>
        </w:rPr>
        <w:t xml:space="preserve"> 108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996760">
        <w:rPr>
          <w:rFonts w:ascii="Arial" w:eastAsia="Times New Roman" w:hAnsi="Arial" w:cs="Arial"/>
          <w:sz w:val="24"/>
          <w:szCs w:val="24"/>
        </w:rPr>
        <w:t xml:space="preserve">$ </w:t>
      </w:r>
      <w:r>
        <w:rPr>
          <w:rFonts w:ascii="Arial" w:eastAsia="Times New Roman" w:hAnsi="Arial" w:cs="Arial"/>
          <w:sz w:val="24"/>
          <w:szCs w:val="24"/>
        </w:rPr>
        <w:t xml:space="preserve">    4,556</w:t>
      </w:r>
      <w:r w:rsidRPr="00996760">
        <w:rPr>
          <w:rFonts w:ascii="Arial" w:eastAsia="Times New Roman" w:hAnsi="Arial" w:cs="Arial"/>
          <w:sz w:val="24"/>
          <w:szCs w:val="24"/>
        </w:rPr>
        <w:t>.</w:t>
      </w:r>
      <w:r>
        <w:rPr>
          <w:rFonts w:ascii="Arial" w:eastAsia="Times New Roman" w:hAnsi="Arial" w:cs="Arial"/>
          <w:sz w:val="24"/>
          <w:szCs w:val="24"/>
        </w:rPr>
        <w:t>22</w:t>
      </w:r>
    </w:p>
    <w:p w:rsidR="00B67902" w:rsidRDefault="00B67902" w:rsidP="00B6790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Rock (causeway) – 230.1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20,709.00</w:t>
      </w:r>
    </w:p>
    <w:p w:rsidR="00B67902" w:rsidRDefault="00B67902" w:rsidP="00B6790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Culverts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251.80</w:t>
      </w:r>
    </w:p>
    <w:p w:rsidR="00B67902" w:rsidRDefault="00B67902" w:rsidP="00B6790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Trail/interpretation signs – 2 total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1,100.00</w:t>
      </w:r>
    </w:p>
    <w:p w:rsidR="00B6189B" w:rsidRDefault="00B6189B" w:rsidP="00B6790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Misc. Labor (Stump removal, disposal, ect)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w:t>
      </w:r>
      <w:r>
        <w:rPr>
          <w:rFonts w:ascii="Arial" w:hAnsi="Arial" w:cs="Arial"/>
          <w:color w:val="000000" w:themeColor="text1"/>
          <w:sz w:val="24"/>
          <w:szCs w:val="24"/>
        </w:rPr>
        <w:tab/>
        <w:t xml:space="preserve"> 90.00</w:t>
      </w:r>
    </w:p>
    <w:p w:rsidR="00B67902" w:rsidRDefault="00B67902" w:rsidP="00B6790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B6189B">
        <w:rPr>
          <w:rFonts w:ascii="Arial" w:hAnsi="Arial" w:cs="Arial"/>
          <w:color w:val="000000" w:themeColor="text1"/>
          <w:sz w:val="24"/>
          <w:szCs w:val="24"/>
        </w:rPr>
        <w:t>1</w:t>
      </w:r>
      <w:r>
        <w:rPr>
          <w:rFonts w:ascii="Arial" w:hAnsi="Arial" w:cs="Arial"/>
          <w:color w:val="000000" w:themeColor="text1"/>
          <w:sz w:val="24"/>
          <w:szCs w:val="24"/>
        </w:rPr>
        <w:t>,</w:t>
      </w:r>
      <w:r w:rsidR="00B6189B">
        <w:rPr>
          <w:rFonts w:ascii="Arial" w:hAnsi="Arial" w:cs="Arial"/>
          <w:color w:val="000000" w:themeColor="text1"/>
          <w:sz w:val="24"/>
          <w:szCs w:val="24"/>
        </w:rPr>
        <w:t>929</w:t>
      </w:r>
      <w:r>
        <w:rPr>
          <w:rFonts w:ascii="Arial" w:hAnsi="Arial" w:cs="Arial"/>
          <w:color w:val="000000" w:themeColor="text1"/>
          <w:sz w:val="24"/>
          <w:szCs w:val="24"/>
        </w:rPr>
        <w:t>.</w:t>
      </w:r>
      <w:r w:rsidR="00B6189B">
        <w:rPr>
          <w:rFonts w:ascii="Arial" w:hAnsi="Arial" w:cs="Arial"/>
          <w:color w:val="000000" w:themeColor="text1"/>
          <w:sz w:val="24"/>
          <w:szCs w:val="24"/>
        </w:rPr>
        <w:t>73</w:t>
      </w:r>
    </w:p>
    <w:p w:rsidR="00B67902" w:rsidRDefault="00B67902" w:rsidP="00B67902">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B6189B">
        <w:rPr>
          <w:rFonts w:ascii="Arial" w:hAnsi="Arial" w:cs="Arial"/>
          <w:color w:val="000000" w:themeColor="text1"/>
          <w:sz w:val="24"/>
          <w:szCs w:val="24"/>
        </w:rPr>
        <w:t>28,546</w:t>
      </w:r>
      <w:r>
        <w:rPr>
          <w:rFonts w:ascii="Arial" w:hAnsi="Arial" w:cs="Arial"/>
          <w:color w:val="000000" w:themeColor="text1"/>
          <w:sz w:val="24"/>
          <w:szCs w:val="24"/>
        </w:rPr>
        <w:t>.</w:t>
      </w:r>
      <w:r w:rsidR="00B6189B">
        <w:rPr>
          <w:rFonts w:ascii="Arial" w:hAnsi="Arial" w:cs="Arial"/>
          <w:color w:val="000000" w:themeColor="text1"/>
          <w:sz w:val="24"/>
          <w:szCs w:val="24"/>
        </w:rPr>
        <w:t>76</w:t>
      </w:r>
    </w:p>
    <w:p w:rsidR="00B67902" w:rsidRDefault="00B67902" w:rsidP="008925F6">
      <w:pPr>
        <w:rPr>
          <w:rFonts w:ascii="Arial" w:eastAsia="Times New Roman" w:hAnsi="Arial" w:cs="Arial"/>
          <w:b/>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Pr>
          <w:rFonts w:ascii="Arial" w:eastAsia="Times New Roman" w:hAnsi="Arial" w:cs="Arial"/>
          <w:bCs/>
          <w:sz w:val="24"/>
          <w:szCs w:val="24"/>
        </w:rPr>
        <w:t xml:space="preserve"> 2</w:t>
      </w:r>
      <w:r w:rsidR="00B6189B">
        <w:rPr>
          <w:rFonts w:ascii="Arial" w:eastAsia="Times New Roman" w:hAnsi="Arial" w:cs="Arial"/>
          <w:bCs/>
          <w:sz w:val="24"/>
          <w:szCs w:val="24"/>
        </w:rPr>
        <w:t>20</w:t>
      </w:r>
      <w:r w:rsidRPr="008925F6">
        <w:rPr>
          <w:rFonts w:ascii="Arial" w:eastAsia="Times New Roman" w:hAnsi="Arial" w:cs="Arial"/>
          <w:bCs/>
          <w:sz w:val="24"/>
          <w:szCs w:val="24"/>
        </w:rPr>
        <w:t>,</w:t>
      </w:r>
      <w:r w:rsidR="00B6189B">
        <w:rPr>
          <w:rFonts w:ascii="Arial" w:eastAsia="Times New Roman" w:hAnsi="Arial" w:cs="Arial"/>
          <w:bCs/>
          <w:sz w:val="24"/>
          <w:szCs w:val="24"/>
        </w:rPr>
        <w:t>791</w:t>
      </w:r>
      <w:r w:rsidRPr="008925F6">
        <w:rPr>
          <w:rFonts w:ascii="Arial" w:eastAsia="Times New Roman" w:hAnsi="Arial" w:cs="Arial"/>
          <w:bCs/>
          <w:sz w:val="24"/>
          <w:szCs w:val="24"/>
        </w:rPr>
        <w:t>.</w:t>
      </w:r>
      <w:r w:rsidR="00B6189B">
        <w:rPr>
          <w:rFonts w:ascii="Arial" w:eastAsia="Times New Roman" w:hAnsi="Arial" w:cs="Arial"/>
          <w:bCs/>
          <w:sz w:val="24"/>
          <w:szCs w:val="24"/>
        </w:rPr>
        <w:t>53</w:t>
      </w:r>
    </w:p>
    <w:p w:rsidR="00913419" w:rsidRDefault="00913419" w:rsidP="008925F6">
      <w:pPr>
        <w:rPr>
          <w:rFonts w:ascii="Arial" w:eastAsia="Times New Roman" w:hAnsi="Arial" w:cs="Arial"/>
          <w:b/>
          <w:bCs/>
          <w:sz w:val="24"/>
          <w:szCs w:val="24"/>
        </w:rPr>
      </w:pPr>
      <w:r>
        <w:rPr>
          <w:rFonts w:ascii="Arial" w:eastAsia="Times New Roman" w:hAnsi="Arial" w:cs="Arial"/>
          <w:b/>
          <w:bCs/>
          <w:sz w:val="24"/>
          <w:szCs w:val="24"/>
        </w:rPr>
        <w:t>Campground Connector Trail – Hill Climb Bypass Realignment</w:t>
      </w:r>
    </w:p>
    <w:p w:rsidR="00913419" w:rsidRPr="00913419" w:rsidRDefault="00913419" w:rsidP="00913419">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913419" w:rsidRDefault="00913419" w:rsidP="00913419">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 (</w:t>
      </w:r>
      <w:r>
        <w:rPr>
          <w:rFonts w:ascii="Arial" w:hAnsi="Arial" w:cs="Arial"/>
          <w:color w:val="000000" w:themeColor="text1"/>
          <w:sz w:val="24"/>
          <w:szCs w:val="24"/>
        </w:rPr>
        <w:t>by h</w:t>
      </w:r>
      <w:r w:rsidRPr="00BF3540">
        <w:rPr>
          <w:rFonts w:ascii="Arial" w:hAnsi="Arial" w:cs="Arial"/>
          <w:color w:val="000000" w:themeColor="text1"/>
          <w:sz w:val="24"/>
          <w:szCs w:val="24"/>
        </w:rPr>
        <w:t xml:space="preserve">and </w:t>
      </w:r>
      <w:r>
        <w:rPr>
          <w:rFonts w:ascii="Arial" w:hAnsi="Arial" w:cs="Arial"/>
          <w:color w:val="000000" w:themeColor="text1"/>
          <w:sz w:val="24"/>
          <w:szCs w:val="24"/>
        </w:rPr>
        <w:t>c</w:t>
      </w:r>
      <w:r w:rsidRPr="00BF3540">
        <w:rPr>
          <w:rFonts w:ascii="Arial" w:hAnsi="Arial" w:cs="Arial"/>
          <w:color w:val="000000" w:themeColor="text1"/>
          <w:sz w:val="24"/>
          <w:szCs w:val="24"/>
        </w:rPr>
        <w:t>rew)</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3,442.50</w:t>
      </w:r>
    </w:p>
    <w:p w:rsidR="00913419" w:rsidRDefault="00913419" w:rsidP="0091341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Aggregate import (via toter)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4,050.00</w:t>
      </w:r>
    </w:p>
    <w:p w:rsidR="00913419" w:rsidRDefault="00913419" w:rsidP="0091341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Causeway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055E5D">
        <w:rPr>
          <w:rFonts w:ascii="Arial" w:hAnsi="Arial" w:cs="Arial"/>
          <w:color w:val="000000" w:themeColor="text1"/>
          <w:sz w:val="24"/>
          <w:szCs w:val="24"/>
        </w:rPr>
        <w:t xml:space="preserve">  6,885</w:t>
      </w:r>
      <w:r>
        <w:rPr>
          <w:rFonts w:ascii="Arial" w:hAnsi="Arial" w:cs="Arial"/>
          <w:color w:val="000000" w:themeColor="text1"/>
          <w:sz w:val="24"/>
          <w:szCs w:val="24"/>
        </w:rPr>
        <w:t>.00</w:t>
      </w:r>
    </w:p>
    <w:p w:rsidR="00913419" w:rsidRDefault="00913419" w:rsidP="0091341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367.20</w:t>
      </w:r>
    </w:p>
    <w:p w:rsidR="00913419" w:rsidRDefault="00913419" w:rsidP="0091341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 xml:space="preserve">Crew travel time – </w:t>
      </w:r>
      <w:r w:rsidR="00055E5D">
        <w:rPr>
          <w:rFonts w:ascii="Arial" w:hAnsi="Arial" w:cs="Arial"/>
          <w:color w:val="000000" w:themeColor="text1"/>
          <w:sz w:val="24"/>
          <w:szCs w:val="24"/>
        </w:rPr>
        <w:t>43</w:t>
      </w:r>
      <w:r>
        <w:rPr>
          <w:rFonts w:ascii="Arial" w:hAnsi="Arial" w:cs="Arial"/>
          <w:color w:val="000000" w:themeColor="text1"/>
          <w:sz w:val="24"/>
          <w:szCs w:val="24"/>
        </w:rPr>
        <w:t xml:space="preserve">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055E5D">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00055E5D">
        <w:rPr>
          <w:rFonts w:ascii="Arial" w:hAnsi="Arial" w:cs="Arial"/>
          <w:color w:val="000000" w:themeColor="text1"/>
          <w:sz w:val="24"/>
          <w:szCs w:val="24"/>
        </w:rPr>
        <w:t xml:space="preserve">  776.04</w:t>
      </w:r>
    </w:p>
    <w:p w:rsidR="00913419" w:rsidRDefault="00913419" w:rsidP="00913419">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055E5D">
        <w:rPr>
          <w:rFonts w:ascii="Arial" w:hAnsi="Arial" w:cs="Arial"/>
          <w:color w:val="000000" w:themeColor="text1"/>
          <w:sz w:val="24"/>
          <w:szCs w:val="24"/>
        </w:rPr>
        <w:t xml:space="preserve">  15,570.24</w:t>
      </w:r>
    </w:p>
    <w:p w:rsidR="006C3727" w:rsidRPr="00013F9C" w:rsidRDefault="006C3727" w:rsidP="00913419">
      <w:pPr>
        <w:rPr>
          <w:rFonts w:ascii="Arial" w:hAnsi="Arial" w:cs="Arial"/>
          <w:color w:val="000000" w:themeColor="text1"/>
          <w:sz w:val="24"/>
          <w:szCs w:val="24"/>
        </w:rPr>
      </w:pPr>
    </w:p>
    <w:p w:rsidR="00913419" w:rsidRDefault="00913419" w:rsidP="00913419">
      <w:pPr>
        <w:rPr>
          <w:rFonts w:ascii="Arial" w:hAnsi="Arial" w:cs="Arial"/>
          <w:i/>
          <w:color w:val="000000" w:themeColor="text1"/>
          <w:sz w:val="24"/>
          <w:szCs w:val="24"/>
        </w:rPr>
      </w:pPr>
      <w:r>
        <w:rPr>
          <w:rFonts w:ascii="Arial" w:hAnsi="Arial" w:cs="Arial"/>
          <w:i/>
          <w:color w:val="000000" w:themeColor="text1"/>
          <w:sz w:val="24"/>
          <w:szCs w:val="24"/>
        </w:rPr>
        <w:t>Material Costs</w:t>
      </w:r>
    </w:p>
    <w:p w:rsidR="00913419" w:rsidRPr="00996760" w:rsidRDefault="00913419" w:rsidP="00913419">
      <w:pPr>
        <w:pStyle w:val="ListParagraph"/>
        <w:numPr>
          <w:ilvl w:val="0"/>
          <w:numId w:val="39"/>
        </w:numPr>
        <w:rPr>
          <w:rFonts w:ascii="Arial" w:hAnsi="Arial" w:cs="Arial"/>
          <w:color w:val="000000" w:themeColor="text1"/>
          <w:sz w:val="24"/>
          <w:szCs w:val="24"/>
        </w:rPr>
      </w:pPr>
      <w:r w:rsidRPr="00996760">
        <w:rPr>
          <w:rFonts w:ascii="Arial" w:hAnsi="Arial" w:cs="Arial"/>
          <w:color w:val="000000" w:themeColor="text1"/>
          <w:sz w:val="24"/>
          <w:szCs w:val="24"/>
        </w:rPr>
        <w:t>Aggregate base material –</w:t>
      </w:r>
      <w:r>
        <w:rPr>
          <w:rFonts w:ascii="Arial" w:hAnsi="Arial" w:cs="Arial"/>
          <w:color w:val="000000" w:themeColor="text1"/>
          <w:sz w:val="24"/>
          <w:szCs w:val="24"/>
        </w:rPr>
        <w:t xml:space="preserve"> </w:t>
      </w:r>
      <w:r w:rsidR="00485C67">
        <w:rPr>
          <w:rFonts w:ascii="Arial" w:hAnsi="Arial" w:cs="Arial"/>
          <w:color w:val="000000" w:themeColor="text1"/>
          <w:sz w:val="24"/>
          <w:szCs w:val="24"/>
        </w:rPr>
        <w:t>42.5</w:t>
      </w:r>
      <w:r>
        <w:rPr>
          <w:rFonts w:ascii="Arial" w:hAnsi="Arial" w:cs="Arial"/>
          <w:color w:val="000000" w:themeColor="text1"/>
          <w:sz w:val="24"/>
          <w:szCs w:val="24"/>
        </w:rPr>
        <w:t xml:space="preserve"> cubic </w:t>
      </w:r>
      <w:r w:rsidR="00485C67">
        <w:rPr>
          <w:rFonts w:ascii="Arial" w:hAnsi="Arial" w:cs="Arial"/>
          <w:color w:val="000000" w:themeColor="text1"/>
          <w:sz w:val="24"/>
          <w:szCs w:val="24"/>
        </w:rPr>
        <w:t>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996760">
        <w:rPr>
          <w:rFonts w:ascii="Arial" w:eastAsia="Times New Roman" w:hAnsi="Arial" w:cs="Arial"/>
          <w:sz w:val="24"/>
          <w:szCs w:val="24"/>
        </w:rPr>
        <w:t xml:space="preserve">$ </w:t>
      </w:r>
      <w:r>
        <w:rPr>
          <w:rFonts w:ascii="Arial" w:eastAsia="Times New Roman" w:hAnsi="Arial" w:cs="Arial"/>
          <w:sz w:val="24"/>
          <w:szCs w:val="24"/>
        </w:rPr>
        <w:t xml:space="preserve">  </w:t>
      </w:r>
      <w:r w:rsidR="00485C67">
        <w:rPr>
          <w:rFonts w:ascii="Arial" w:eastAsia="Times New Roman" w:hAnsi="Arial" w:cs="Arial"/>
          <w:sz w:val="24"/>
          <w:szCs w:val="24"/>
        </w:rPr>
        <w:t xml:space="preserve">  1,785</w:t>
      </w:r>
      <w:r>
        <w:rPr>
          <w:rFonts w:ascii="Arial" w:eastAsia="Times New Roman" w:hAnsi="Arial" w:cs="Arial"/>
          <w:sz w:val="24"/>
          <w:szCs w:val="24"/>
        </w:rPr>
        <w:t>.00</w:t>
      </w:r>
      <w:r w:rsidRPr="00996760">
        <w:rPr>
          <w:rFonts w:ascii="Arial" w:eastAsia="Times New Roman" w:hAnsi="Arial" w:cs="Arial"/>
          <w:sz w:val="20"/>
          <w:szCs w:val="20"/>
        </w:rPr>
        <w:t xml:space="preserve"> </w:t>
      </w:r>
    </w:p>
    <w:p w:rsidR="00913419" w:rsidRDefault="00913419" w:rsidP="00913419">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Rock (causeway, steps) – </w:t>
      </w:r>
      <w:r w:rsidR="00DB77CC">
        <w:rPr>
          <w:rFonts w:ascii="Arial" w:hAnsi="Arial" w:cs="Arial"/>
          <w:color w:val="000000" w:themeColor="text1"/>
          <w:sz w:val="24"/>
          <w:szCs w:val="24"/>
        </w:rPr>
        <w:t>28.4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DB77CC">
        <w:rPr>
          <w:rFonts w:ascii="Arial" w:hAnsi="Arial" w:cs="Arial"/>
          <w:color w:val="000000" w:themeColor="text1"/>
          <w:sz w:val="24"/>
          <w:szCs w:val="24"/>
        </w:rPr>
        <w:t xml:space="preserve">  2,556</w:t>
      </w:r>
      <w:r>
        <w:rPr>
          <w:rFonts w:ascii="Arial" w:hAnsi="Arial" w:cs="Arial"/>
          <w:color w:val="000000" w:themeColor="text1"/>
          <w:sz w:val="24"/>
          <w:szCs w:val="24"/>
        </w:rPr>
        <w:t>.00</w:t>
      </w:r>
    </w:p>
    <w:p w:rsidR="00913419" w:rsidRDefault="00913419" w:rsidP="00913419">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055E5D">
        <w:rPr>
          <w:rFonts w:ascii="Arial" w:hAnsi="Arial" w:cs="Arial"/>
          <w:color w:val="000000" w:themeColor="text1"/>
          <w:sz w:val="24"/>
          <w:szCs w:val="24"/>
        </w:rPr>
        <w:t xml:space="preserve">  8,487.29</w:t>
      </w:r>
    </w:p>
    <w:p w:rsidR="00913419" w:rsidRDefault="00913419" w:rsidP="00913419">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485C67">
        <w:rPr>
          <w:rFonts w:ascii="Arial" w:hAnsi="Arial" w:cs="Arial"/>
          <w:color w:val="000000" w:themeColor="text1"/>
          <w:sz w:val="24"/>
          <w:szCs w:val="24"/>
        </w:rPr>
        <w:t xml:space="preserve">  </w:t>
      </w:r>
      <w:r w:rsidR="00DB77CC">
        <w:rPr>
          <w:rFonts w:ascii="Arial" w:hAnsi="Arial" w:cs="Arial"/>
          <w:color w:val="000000" w:themeColor="text1"/>
          <w:sz w:val="24"/>
          <w:szCs w:val="24"/>
        </w:rPr>
        <w:t xml:space="preserve">  4</w:t>
      </w:r>
      <w:r>
        <w:rPr>
          <w:rFonts w:ascii="Arial" w:hAnsi="Arial" w:cs="Arial"/>
          <w:color w:val="000000" w:themeColor="text1"/>
          <w:sz w:val="24"/>
          <w:szCs w:val="24"/>
        </w:rPr>
        <w:t>,</w:t>
      </w:r>
      <w:r w:rsidR="00DB77CC">
        <w:rPr>
          <w:rFonts w:ascii="Arial" w:hAnsi="Arial" w:cs="Arial"/>
          <w:color w:val="000000" w:themeColor="text1"/>
          <w:sz w:val="24"/>
          <w:szCs w:val="24"/>
        </w:rPr>
        <w:t>655</w:t>
      </w:r>
      <w:r w:rsidR="00055E5D">
        <w:rPr>
          <w:rFonts w:ascii="Arial" w:hAnsi="Arial" w:cs="Arial"/>
          <w:color w:val="000000" w:themeColor="text1"/>
          <w:sz w:val="24"/>
          <w:szCs w:val="24"/>
        </w:rPr>
        <w:t>.</w:t>
      </w:r>
      <w:r w:rsidR="00DB77CC">
        <w:rPr>
          <w:rFonts w:ascii="Arial" w:hAnsi="Arial" w:cs="Arial"/>
          <w:color w:val="000000" w:themeColor="text1"/>
          <w:sz w:val="24"/>
          <w:szCs w:val="24"/>
        </w:rPr>
        <w:t>72</w:t>
      </w:r>
    </w:p>
    <w:p w:rsidR="00913419" w:rsidRDefault="00913419" w:rsidP="00913419">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485C67" w:rsidRPr="008925F6">
        <w:rPr>
          <w:rFonts w:ascii="Arial" w:hAnsi="Arial" w:cs="Arial"/>
          <w:color w:val="000000" w:themeColor="text1"/>
          <w:sz w:val="24"/>
          <w:szCs w:val="24"/>
        </w:rPr>
        <w:t>$</w:t>
      </w:r>
      <w:r w:rsidR="00485C67">
        <w:rPr>
          <w:rFonts w:ascii="Arial" w:hAnsi="Arial" w:cs="Arial"/>
          <w:color w:val="000000" w:themeColor="text1"/>
          <w:sz w:val="24"/>
          <w:szCs w:val="24"/>
        </w:rPr>
        <w:t xml:space="preserve">  </w:t>
      </w:r>
      <w:r w:rsidR="00485C67" w:rsidRPr="008925F6">
        <w:rPr>
          <w:rFonts w:ascii="Arial" w:eastAsia="Times New Roman" w:hAnsi="Arial" w:cs="Arial"/>
          <w:bCs/>
          <w:sz w:val="24"/>
          <w:szCs w:val="24"/>
        </w:rPr>
        <w:t xml:space="preserve"> </w:t>
      </w:r>
      <w:r w:rsidR="00DB77CC">
        <w:rPr>
          <w:rFonts w:ascii="Arial" w:eastAsia="Times New Roman" w:hAnsi="Arial" w:cs="Arial"/>
          <w:bCs/>
          <w:sz w:val="24"/>
          <w:szCs w:val="24"/>
        </w:rPr>
        <w:t>20,176.46</w:t>
      </w:r>
    </w:p>
    <w:p w:rsidR="00FE2CF1" w:rsidRDefault="00FE2CF1" w:rsidP="00913419">
      <w:pPr>
        <w:rPr>
          <w:rFonts w:ascii="Arial" w:hAnsi="Arial" w:cs="Arial"/>
          <w:b/>
          <w:color w:val="000000" w:themeColor="text1"/>
          <w:sz w:val="24"/>
          <w:szCs w:val="24"/>
        </w:rPr>
      </w:pPr>
    </w:p>
    <w:p w:rsidR="006C3727" w:rsidRPr="006C3727" w:rsidRDefault="006C3727" w:rsidP="00913419">
      <w:pPr>
        <w:rPr>
          <w:rFonts w:ascii="Arial" w:hAnsi="Arial" w:cs="Arial"/>
          <w:b/>
          <w:color w:val="000000" w:themeColor="text1"/>
          <w:sz w:val="24"/>
          <w:szCs w:val="24"/>
        </w:rPr>
      </w:pPr>
      <w:r>
        <w:rPr>
          <w:rFonts w:ascii="Arial" w:hAnsi="Arial" w:cs="Arial"/>
          <w:b/>
          <w:color w:val="000000" w:themeColor="text1"/>
          <w:sz w:val="24"/>
          <w:szCs w:val="24"/>
        </w:rPr>
        <w:t>Campground Connector Trail – Overlook Spur 1</w:t>
      </w:r>
    </w:p>
    <w:p w:rsidR="006C3727" w:rsidRPr="00BF3540" w:rsidRDefault="006C3727" w:rsidP="006C3727">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6C3727" w:rsidRDefault="006C3727" w:rsidP="006C3727">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 (</w:t>
      </w:r>
      <w:r>
        <w:rPr>
          <w:rFonts w:ascii="Arial" w:hAnsi="Arial" w:cs="Arial"/>
          <w:color w:val="000000" w:themeColor="text1"/>
          <w:sz w:val="24"/>
          <w:szCs w:val="24"/>
        </w:rPr>
        <w:t>by h</w:t>
      </w:r>
      <w:r w:rsidRPr="00BF3540">
        <w:rPr>
          <w:rFonts w:ascii="Arial" w:hAnsi="Arial" w:cs="Arial"/>
          <w:color w:val="000000" w:themeColor="text1"/>
          <w:sz w:val="24"/>
          <w:szCs w:val="24"/>
        </w:rPr>
        <w:t xml:space="preserve">and </w:t>
      </w:r>
      <w:r>
        <w:rPr>
          <w:rFonts w:ascii="Arial" w:hAnsi="Arial" w:cs="Arial"/>
          <w:color w:val="000000" w:themeColor="text1"/>
          <w:sz w:val="24"/>
          <w:szCs w:val="24"/>
        </w:rPr>
        <w:t>c</w:t>
      </w:r>
      <w:r w:rsidRPr="00BF3540">
        <w:rPr>
          <w:rFonts w:ascii="Arial" w:hAnsi="Arial" w:cs="Arial"/>
          <w:color w:val="000000" w:themeColor="text1"/>
          <w:sz w:val="24"/>
          <w:szCs w:val="24"/>
        </w:rPr>
        <w:t>rew)</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324.00</w:t>
      </w:r>
    </w:p>
    <w:p w:rsidR="006C3727" w:rsidRDefault="006C3727" w:rsidP="006C3727">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Aggregate import (via toter)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485C67">
        <w:rPr>
          <w:rFonts w:ascii="Arial" w:hAnsi="Arial" w:cs="Arial"/>
          <w:color w:val="000000" w:themeColor="text1"/>
          <w:sz w:val="24"/>
          <w:szCs w:val="24"/>
        </w:rPr>
        <w:t xml:space="preserve">  1,944.00</w:t>
      </w:r>
    </w:p>
    <w:p w:rsidR="006C3727" w:rsidRDefault="006C3727" w:rsidP="006C3727">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Causeway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485C67">
        <w:rPr>
          <w:rFonts w:ascii="Arial" w:hAnsi="Arial" w:cs="Arial"/>
          <w:color w:val="000000" w:themeColor="text1"/>
          <w:sz w:val="24"/>
          <w:szCs w:val="24"/>
        </w:rPr>
        <w:t xml:space="preserve">     648</w:t>
      </w:r>
      <w:r>
        <w:rPr>
          <w:rFonts w:ascii="Arial" w:hAnsi="Arial" w:cs="Arial"/>
          <w:color w:val="000000" w:themeColor="text1"/>
          <w:sz w:val="24"/>
          <w:szCs w:val="24"/>
        </w:rPr>
        <w:t>.00</w:t>
      </w:r>
    </w:p>
    <w:p w:rsidR="006C3727" w:rsidRDefault="006C3727" w:rsidP="006C3727">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step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485C67">
        <w:rPr>
          <w:rFonts w:ascii="Arial" w:hAnsi="Arial" w:cs="Arial"/>
          <w:color w:val="000000" w:themeColor="text1"/>
          <w:sz w:val="24"/>
          <w:szCs w:val="24"/>
        </w:rPr>
        <w:t xml:space="preserve">  3</w:t>
      </w:r>
      <w:r>
        <w:rPr>
          <w:rFonts w:ascii="Arial" w:hAnsi="Arial" w:cs="Arial"/>
          <w:color w:val="000000" w:themeColor="text1"/>
          <w:sz w:val="24"/>
          <w:szCs w:val="24"/>
        </w:rPr>
        <w:t>,</w:t>
      </w:r>
      <w:r w:rsidR="00485C67">
        <w:rPr>
          <w:rFonts w:ascii="Arial" w:hAnsi="Arial" w:cs="Arial"/>
          <w:color w:val="000000" w:themeColor="text1"/>
          <w:sz w:val="24"/>
          <w:szCs w:val="24"/>
        </w:rPr>
        <w:t>240</w:t>
      </w:r>
      <w:r>
        <w:rPr>
          <w:rFonts w:ascii="Arial" w:hAnsi="Arial" w:cs="Arial"/>
          <w:color w:val="000000" w:themeColor="text1"/>
          <w:sz w:val="24"/>
          <w:szCs w:val="24"/>
        </w:rPr>
        <w:t>.00</w:t>
      </w:r>
    </w:p>
    <w:p w:rsidR="006C3727" w:rsidRDefault="006035BE" w:rsidP="006C3727">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Interpretive sign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36</w:t>
      </w:r>
      <w:r w:rsidR="006C3727">
        <w:rPr>
          <w:rFonts w:ascii="Arial" w:hAnsi="Arial" w:cs="Arial"/>
          <w:color w:val="000000" w:themeColor="text1"/>
          <w:sz w:val="24"/>
          <w:szCs w:val="24"/>
        </w:rPr>
        <w:t>.00</w:t>
      </w:r>
    </w:p>
    <w:p w:rsidR="006C3727" w:rsidRDefault="006C3727" w:rsidP="006C3727">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6035BE">
        <w:rPr>
          <w:rFonts w:ascii="Arial" w:hAnsi="Arial" w:cs="Arial"/>
          <w:color w:val="000000" w:themeColor="text1"/>
          <w:sz w:val="24"/>
          <w:szCs w:val="24"/>
        </w:rPr>
        <w:t xml:space="preserve">   405.0</w:t>
      </w:r>
      <w:r>
        <w:rPr>
          <w:rFonts w:ascii="Arial" w:hAnsi="Arial" w:cs="Arial"/>
          <w:color w:val="000000" w:themeColor="text1"/>
          <w:sz w:val="24"/>
          <w:szCs w:val="24"/>
        </w:rPr>
        <w:t>0</w:t>
      </w:r>
    </w:p>
    <w:p w:rsidR="006C3727" w:rsidRDefault="006C3727" w:rsidP="006C3727">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 xml:space="preserve">Crew travel time – </w:t>
      </w:r>
      <w:r w:rsidR="006035BE">
        <w:rPr>
          <w:rFonts w:ascii="Arial" w:hAnsi="Arial" w:cs="Arial"/>
          <w:color w:val="000000" w:themeColor="text1"/>
          <w:sz w:val="24"/>
          <w:szCs w:val="24"/>
        </w:rPr>
        <w:t>20</w:t>
      </w:r>
      <w:r>
        <w:rPr>
          <w:rFonts w:ascii="Arial" w:hAnsi="Arial" w:cs="Arial"/>
          <w:color w:val="000000" w:themeColor="text1"/>
          <w:sz w:val="24"/>
          <w:szCs w:val="24"/>
        </w:rPr>
        <w:t xml:space="preserve">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6035BE">
        <w:rPr>
          <w:rFonts w:ascii="Arial" w:hAnsi="Arial" w:cs="Arial"/>
          <w:color w:val="000000" w:themeColor="text1"/>
          <w:sz w:val="24"/>
          <w:szCs w:val="24"/>
        </w:rPr>
        <w:t xml:space="preserve">   347.21</w:t>
      </w:r>
    </w:p>
    <w:p w:rsidR="006C3727" w:rsidRPr="00013F9C" w:rsidRDefault="006C3727" w:rsidP="006C3727">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6035BE">
        <w:rPr>
          <w:rFonts w:ascii="Arial" w:hAnsi="Arial" w:cs="Arial"/>
          <w:color w:val="000000" w:themeColor="text1"/>
          <w:sz w:val="24"/>
          <w:szCs w:val="24"/>
        </w:rPr>
        <w:t xml:space="preserve">    6,944.21</w:t>
      </w:r>
    </w:p>
    <w:p w:rsidR="006C3727" w:rsidRDefault="006C3727" w:rsidP="006C3727">
      <w:pPr>
        <w:rPr>
          <w:rFonts w:ascii="Arial" w:hAnsi="Arial" w:cs="Arial"/>
          <w:i/>
          <w:color w:val="000000" w:themeColor="text1"/>
          <w:sz w:val="24"/>
          <w:szCs w:val="24"/>
        </w:rPr>
      </w:pPr>
      <w:r>
        <w:rPr>
          <w:rFonts w:ascii="Arial" w:hAnsi="Arial" w:cs="Arial"/>
          <w:i/>
          <w:color w:val="000000" w:themeColor="text1"/>
          <w:sz w:val="24"/>
          <w:szCs w:val="24"/>
        </w:rPr>
        <w:t>Material Costs</w:t>
      </w:r>
    </w:p>
    <w:p w:rsidR="006C3727" w:rsidRPr="00996760" w:rsidRDefault="006C3727" w:rsidP="006C3727">
      <w:pPr>
        <w:pStyle w:val="ListParagraph"/>
        <w:numPr>
          <w:ilvl w:val="0"/>
          <w:numId w:val="39"/>
        </w:numPr>
        <w:rPr>
          <w:rFonts w:ascii="Arial" w:hAnsi="Arial" w:cs="Arial"/>
          <w:color w:val="000000" w:themeColor="text1"/>
          <w:sz w:val="24"/>
          <w:szCs w:val="24"/>
        </w:rPr>
      </w:pPr>
      <w:r w:rsidRPr="00996760">
        <w:rPr>
          <w:rFonts w:ascii="Arial" w:hAnsi="Arial" w:cs="Arial"/>
          <w:color w:val="000000" w:themeColor="text1"/>
          <w:sz w:val="24"/>
          <w:szCs w:val="24"/>
        </w:rPr>
        <w:t>Aggregate base material –</w:t>
      </w:r>
      <w:r>
        <w:rPr>
          <w:rFonts w:ascii="Arial" w:hAnsi="Arial" w:cs="Arial"/>
          <w:color w:val="000000" w:themeColor="text1"/>
          <w:sz w:val="24"/>
          <w:szCs w:val="24"/>
        </w:rPr>
        <w:t xml:space="preserve"> </w:t>
      </w:r>
      <w:r w:rsidR="00485C67">
        <w:rPr>
          <w:rFonts w:ascii="Arial" w:hAnsi="Arial" w:cs="Arial"/>
          <w:color w:val="000000" w:themeColor="text1"/>
          <w:sz w:val="24"/>
          <w:szCs w:val="24"/>
        </w:rPr>
        <w:t>4</w:t>
      </w:r>
      <w:r>
        <w:rPr>
          <w:rFonts w:ascii="Arial" w:hAnsi="Arial" w:cs="Arial"/>
          <w:color w:val="000000" w:themeColor="text1"/>
          <w:sz w:val="24"/>
          <w:szCs w:val="24"/>
        </w:rPr>
        <w:t xml:space="preserve"> cubic </w:t>
      </w:r>
      <w:r w:rsidR="00485C67">
        <w:rPr>
          <w:rFonts w:ascii="Arial" w:hAnsi="Arial" w:cs="Arial"/>
          <w:color w:val="000000" w:themeColor="text1"/>
          <w:sz w:val="24"/>
          <w:szCs w:val="24"/>
        </w:rPr>
        <w:t xml:space="preserve">yards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996760">
        <w:rPr>
          <w:rFonts w:ascii="Arial" w:eastAsia="Times New Roman" w:hAnsi="Arial" w:cs="Arial"/>
          <w:sz w:val="24"/>
          <w:szCs w:val="24"/>
        </w:rPr>
        <w:t xml:space="preserve">$ </w:t>
      </w:r>
      <w:r w:rsidR="00485C67">
        <w:rPr>
          <w:rFonts w:ascii="Arial" w:eastAsia="Times New Roman" w:hAnsi="Arial" w:cs="Arial"/>
          <w:sz w:val="24"/>
          <w:szCs w:val="24"/>
        </w:rPr>
        <w:t xml:space="preserve">       </w:t>
      </w:r>
      <w:r w:rsidRPr="00996760">
        <w:rPr>
          <w:rFonts w:ascii="Arial" w:eastAsia="Times New Roman" w:hAnsi="Arial" w:cs="Arial"/>
          <w:sz w:val="24"/>
          <w:szCs w:val="24"/>
        </w:rPr>
        <w:t>1</w:t>
      </w:r>
      <w:r w:rsidR="00485C67">
        <w:rPr>
          <w:rFonts w:ascii="Arial" w:eastAsia="Times New Roman" w:hAnsi="Arial" w:cs="Arial"/>
          <w:sz w:val="24"/>
          <w:szCs w:val="24"/>
        </w:rPr>
        <w:t>68</w:t>
      </w:r>
      <w:r w:rsidRPr="00996760">
        <w:rPr>
          <w:rFonts w:ascii="Arial" w:eastAsia="Times New Roman" w:hAnsi="Arial" w:cs="Arial"/>
          <w:sz w:val="24"/>
          <w:szCs w:val="24"/>
        </w:rPr>
        <w:t>.00</w:t>
      </w:r>
      <w:r w:rsidRPr="00996760">
        <w:rPr>
          <w:rFonts w:ascii="Arial" w:eastAsia="Times New Roman" w:hAnsi="Arial" w:cs="Arial"/>
          <w:sz w:val="20"/>
          <w:szCs w:val="20"/>
        </w:rPr>
        <w:t xml:space="preserve"> </w:t>
      </w:r>
    </w:p>
    <w:p w:rsidR="006C3727" w:rsidRDefault="006C3727" w:rsidP="006C3727">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Rock (causeway, steps) – </w:t>
      </w:r>
      <w:r w:rsidR="006035BE">
        <w:rPr>
          <w:rFonts w:ascii="Arial" w:hAnsi="Arial" w:cs="Arial"/>
          <w:color w:val="000000" w:themeColor="text1"/>
          <w:sz w:val="24"/>
          <w:szCs w:val="24"/>
        </w:rPr>
        <w:t>6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6035BE">
        <w:rPr>
          <w:rFonts w:ascii="Arial" w:hAnsi="Arial" w:cs="Arial"/>
          <w:color w:val="000000" w:themeColor="text1"/>
          <w:sz w:val="24"/>
          <w:szCs w:val="24"/>
        </w:rPr>
        <w:tab/>
      </w:r>
      <w:r>
        <w:rPr>
          <w:rFonts w:ascii="Arial" w:hAnsi="Arial" w:cs="Arial"/>
          <w:color w:val="000000" w:themeColor="text1"/>
          <w:sz w:val="24"/>
          <w:szCs w:val="24"/>
        </w:rPr>
        <w:t xml:space="preserve">$ </w:t>
      </w:r>
      <w:r w:rsidR="006035BE">
        <w:rPr>
          <w:rFonts w:ascii="Arial" w:hAnsi="Arial" w:cs="Arial"/>
          <w:color w:val="000000" w:themeColor="text1"/>
          <w:sz w:val="24"/>
          <w:szCs w:val="24"/>
        </w:rPr>
        <w:t xml:space="preserve">       540</w:t>
      </w:r>
      <w:r>
        <w:rPr>
          <w:rFonts w:ascii="Arial" w:hAnsi="Arial" w:cs="Arial"/>
          <w:color w:val="000000" w:themeColor="text1"/>
          <w:sz w:val="24"/>
          <w:szCs w:val="24"/>
        </w:rPr>
        <w:t>.00</w:t>
      </w:r>
    </w:p>
    <w:p w:rsidR="006C3727" w:rsidRDefault="006035BE" w:rsidP="006C3727">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Interpretive sign – 1 total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1,000</w:t>
      </w:r>
      <w:r w:rsidR="006C3727">
        <w:rPr>
          <w:rFonts w:ascii="Arial" w:hAnsi="Arial" w:cs="Arial"/>
          <w:color w:val="000000" w:themeColor="text1"/>
          <w:sz w:val="24"/>
          <w:szCs w:val="24"/>
        </w:rPr>
        <w:t>.00</w:t>
      </w:r>
    </w:p>
    <w:p w:rsidR="006C3727" w:rsidRDefault="006C3727" w:rsidP="006C3727">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DB77CC">
        <w:rPr>
          <w:rFonts w:ascii="Arial" w:hAnsi="Arial" w:cs="Arial"/>
          <w:color w:val="000000" w:themeColor="text1"/>
          <w:sz w:val="24"/>
          <w:szCs w:val="24"/>
        </w:rPr>
        <w:t xml:space="preserve">     123.83</w:t>
      </w:r>
    </w:p>
    <w:p w:rsidR="006C3727" w:rsidRDefault="006C3727" w:rsidP="006C3727">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6035BE">
        <w:rPr>
          <w:rFonts w:ascii="Arial" w:hAnsi="Arial" w:cs="Arial"/>
          <w:color w:val="000000" w:themeColor="text1"/>
          <w:sz w:val="24"/>
          <w:szCs w:val="24"/>
        </w:rPr>
        <w:t xml:space="preserve">    1,831.83</w:t>
      </w:r>
    </w:p>
    <w:p w:rsidR="006C3727" w:rsidRDefault="006C3727" w:rsidP="006C3727">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sidR="006035BE">
        <w:rPr>
          <w:rFonts w:ascii="Arial" w:eastAsia="Times New Roman" w:hAnsi="Arial" w:cs="Arial"/>
          <w:bCs/>
          <w:sz w:val="24"/>
          <w:szCs w:val="24"/>
        </w:rPr>
        <w:t xml:space="preserve">    8,776.04</w:t>
      </w:r>
    </w:p>
    <w:p w:rsidR="00AC3509" w:rsidRDefault="00AC3509" w:rsidP="006C3727">
      <w:pPr>
        <w:rPr>
          <w:rFonts w:ascii="Arial" w:eastAsia="Times New Roman" w:hAnsi="Arial" w:cs="Arial"/>
          <w:b/>
          <w:bCs/>
          <w:sz w:val="24"/>
          <w:szCs w:val="24"/>
        </w:rPr>
      </w:pPr>
      <w:r>
        <w:rPr>
          <w:rFonts w:ascii="Arial" w:eastAsia="Times New Roman" w:hAnsi="Arial" w:cs="Arial"/>
          <w:b/>
          <w:bCs/>
          <w:sz w:val="24"/>
          <w:szCs w:val="24"/>
        </w:rPr>
        <w:t>Campground Connector Trail – Overlook Spur 2</w:t>
      </w:r>
    </w:p>
    <w:p w:rsidR="00AC3509" w:rsidRPr="00BF3540" w:rsidRDefault="00AC3509" w:rsidP="00AC3509">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AC3509" w:rsidRDefault="00AC3509" w:rsidP="00AC3509">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 (</w:t>
      </w:r>
      <w:r>
        <w:rPr>
          <w:rFonts w:ascii="Arial" w:hAnsi="Arial" w:cs="Arial"/>
          <w:color w:val="000000" w:themeColor="text1"/>
          <w:sz w:val="24"/>
          <w:szCs w:val="24"/>
        </w:rPr>
        <w:t>by h</w:t>
      </w:r>
      <w:r w:rsidRPr="00BF3540">
        <w:rPr>
          <w:rFonts w:ascii="Arial" w:hAnsi="Arial" w:cs="Arial"/>
          <w:color w:val="000000" w:themeColor="text1"/>
          <w:sz w:val="24"/>
          <w:szCs w:val="24"/>
        </w:rPr>
        <w:t xml:space="preserve">and </w:t>
      </w:r>
      <w:r>
        <w:rPr>
          <w:rFonts w:ascii="Arial" w:hAnsi="Arial" w:cs="Arial"/>
          <w:color w:val="000000" w:themeColor="text1"/>
          <w:sz w:val="24"/>
          <w:szCs w:val="24"/>
        </w:rPr>
        <w:t>c</w:t>
      </w:r>
      <w:r w:rsidRPr="00BF3540">
        <w:rPr>
          <w:rFonts w:ascii="Arial" w:hAnsi="Arial" w:cs="Arial"/>
          <w:color w:val="000000" w:themeColor="text1"/>
          <w:sz w:val="24"/>
          <w:szCs w:val="24"/>
        </w:rPr>
        <w:t>rew)</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211.50</w:t>
      </w:r>
    </w:p>
    <w:p w:rsidR="00AC3509" w:rsidRDefault="00AC3509" w:rsidP="00AC350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Aggregate import (via toter)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2,201.54</w:t>
      </w:r>
    </w:p>
    <w:p w:rsidR="00AC3509" w:rsidRDefault="00AC3509" w:rsidP="00AC350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Causeway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1,908.00</w:t>
      </w:r>
    </w:p>
    <w:p w:rsidR="00AC3509" w:rsidRDefault="00AC3509" w:rsidP="00AC350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step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756.00</w:t>
      </w:r>
    </w:p>
    <w:p w:rsidR="00AC3509" w:rsidRDefault="00AC3509" w:rsidP="00AC350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94.50</w:t>
      </w:r>
    </w:p>
    <w:p w:rsidR="00AC3509" w:rsidRDefault="00AC3509" w:rsidP="00AC350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Crew travel time – 15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272.19</w:t>
      </w:r>
    </w:p>
    <w:p w:rsidR="00AC3509" w:rsidRPr="00013F9C" w:rsidRDefault="00AC3509" w:rsidP="00AC3509">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5,443.72</w:t>
      </w:r>
    </w:p>
    <w:p w:rsidR="00AC3509" w:rsidRDefault="00AC3509" w:rsidP="00AC3509">
      <w:pPr>
        <w:rPr>
          <w:rFonts w:ascii="Arial" w:hAnsi="Arial" w:cs="Arial"/>
          <w:i/>
          <w:color w:val="000000" w:themeColor="text1"/>
          <w:sz w:val="24"/>
          <w:szCs w:val="24"/>
        </w:rPr>
      </w:pPr>
      <w:r>
        <w:rPr>
          <w:rFonts w:ascii="Arial" w:hAnsi="Arial" w:cs="Arial"/>
          <w:i/>
          <w:color w:val="000000" w:themeColor="text1"/>
          <w:sz w:val="24"/>
          <w:szCs w:val="24"/>
        </w:rPr>
        <w:t>Material Costs</w:t>
      </w:r>
    </w:p>
    <w:p w:rsidR="00AC3509" w:rsidRPr="00996760" w:rsidRDefault="00AC3509" w:rsidP="00AC3509">
      <w:pPr>
        <w:pStyle w:val="ListParagraph"/>
        <w:numPr>
          <w:ilvl w:val="0"/>
          <w:numId w:val="39"/>
        </w:numPr>
        <w:rPr>
          <w:rFonts w:ascii="Arial" w:hAnsi="Arial" w:cs="Arial"/>
          <w:color w:val="000000" w:themeColor="text1"/>
          <w:sz w:val="24"/>
          <w:szCs w:val="24"/>
        </w:rPr>
      </w:pPr>
      <w:r w:rsidRPr="00996760">
        <w:rPr>
          <w:rFonts w:ascii="Arial" w:hAnsi="Arial" w:cs="Arial"/>
          <w:color w:val="000000" w:themeColor="text1"/>
          <w:sz w:val="24"/>
          <w:szCs w:val="24"/>
        </w:rPr>
        <w:t>Aggregate base material –</w:t>
      </w:r>
      <w:r>
        <w:rPr>
          <w:rFonts w:ascii="Arial" w:hAnsi="Arial" w:cs="Arial"/>
          <w:color w:val="000000" w:themeColor="text1"/>
          <w:sz w:val="24"/>
          <w:szCs w:val="24"/>
        </w:rPr>
        <w:t xml:space="preserve"> 6 cubic yards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996760">
        <w:rPr>
          <w:rFonts w:ascii="Arial" w:eastAsia="Times New Roman" w:hAnsi="Arial" w:cs="Arial"/>
          <w:sz w:val="24"/>
          <w:szCs w:val="24"/>
        </w:rPr>
        <w:t xml:space="preserve">$ </w:t>
      </w:r>
      <w:r>
        <w:rPr>
          <w:rFonts w:ascii="Arial" w:eastAsia="Times New Roman" w:hAnsi="Arial" w:cs="Arial"/>
          <w:sz w:val="24"/>
          <w:szCs w:val="24"/>
        </w:rPr>
        <w:t xml:space="preserve">       247</w:t>
      </w:r>
      <w:r w:rsidRPr="00996760">
        <w:rPr>
          <w:rFonts w:ascii="Arial" w:eastAsia="Times New Roman" w:hAnsi="Arial" w:cs="Arial"/>
          <w:sz w:val="24"/>
          <w:szCs w:val="24"/>
        </w:rPr>
        <w:t>.</w:t>
      </w:r>
      <w:r>
        <w:rPr>
          <w:rFonts w:ascii="Arial" w:eastAsia="Times New Roman" w:hAnsi="Arial" w:cs="Arial"/>
          <w:sz w:val="24"/>
          <w:szCs w:val="24"/>
        </w:rPr>
        <w:t>33</w:t>
      </w:r>
      <w:r w:rsidRPr="00996760">
        <w:rPr>
          <w:rFonts w:ascii="Arial" w:eastAsia="Times New Roman" w:hAnsi="Arial" w:cs="Arial"/>
          <w:sz w:val="20"/>
          <w:szCs w:val="20"/>
        </w:rPr>
        <w:t xml:space="preserve"> </w:t>
      </w:r>
    </w:p>
    <w:p w:rsidR="00AC3509" w:rsidRDefault="00AC3509" w:rsidP="00AC3509">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Rock (causeway, steps) – 8.7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783.00</w:t>
      </w:r>
    </w:p>
    <w:p w:rsidR="00AC3509" w:rsidRDefault="00AC3509" w:rsidP="00AC3509">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Cable and clamps (cable steps)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40.70</w:t>
      </w:r>
    </w:p>
    <w:p w:rsidR="00AC3509" w:rsidRDefault="00AC3509" w:rsidP="00AC3509">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Wood (cable steps)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33.00</w:t>
      </w:r>
    </w:p>
    <w:p w:rsidR="00AC3509" w:rsidRDefault="00AC3509" w:rsidP="00AC3509">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80.04</w:t>
      </w:r>
    </w:p>
    <w:p w:rsidR="00AC3509" w:rsidRDefault="00AC3509" w:rsidP="00AC3509">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1,184.08</w:t>
      </w:r>
    </w:p>
    <w:p w:rsidR="00AC3509" w:rsidRDefault="00AC3509" w:rsidP="00AC3509">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Pr>
          <w:rFonts w:ascii="Arial" w:eastAsia="Times New Roman" w:hAnsi="Arial" w:cs="Arial"/>
          <w:bCs/>
          <w:sz w:val="24"/>
          <w:szCs w:val="24"/>
        </w:rPr>
        <w:t xml:space="preserve">    6,627.80</w:t>
      </w:r>
    </w:p>
    <w:p w:rsidR="00AF7EEB" w:rsidRDefault="00AF7EEB" w:rsidP="00AF7EEB">
      <w:pPr>
        <w:rPr>
          <w:rFonts w:ascii="Arial" w:eastAsia="Times New Roman" w:hAnsi="Arial" w:cs="Arial"/>
          <w:b/>
          <w:bCs/>
          <w:sz w:val="24"/>
          <w:szCs w:val="24"/>
        </w:rPr>
      </w:pPr>
      <w:r>
        <w:rPr>
          <w:rFonts w:ascii="Arial" w:eastAsia="Times New Roman" w:hAnsi="Arial" w:cs="Arial"/>
          <w:b/>
          <w:bCs/>
          <w:sz w:val="24"/>
          <w:szCs w:val="24"/>
        </w:rPr>
        <w:t xml:space="preserve">Campground Connector Trail – </w:t>
      </w:r>
      <w:r w:rsidR="006A5D8A">
        <w:rPr>
          <w:rFonts w:ascii="Arial" w:eastAsia="Times New Roman" w:hAnsi="Arial" w:cs="Arial"/>
          <w:b/>
          <w:bCs/>
          <w:sz w:val="24"/>
          <w:szCs w:val="24"/>
        </w:rPr>
        <w:t>Visitor Center Realignment</w:t>
      </w:r>
    </w:p>
    <w:p w:rsidR="00AF7EEB" w:rsidRPr="00BF3540" w:rsidRDefault="00AF7EEB" w:rsidP="00AF7EEB">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AF7EEB" w:rsidRPr="00AF7EEB" w:rsidRDefault="00AF7EEB" w:rsidP="00AF7EEB">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Brushing, clearing and down tree removal</w:t>
      </w:r>
      <w:r w:rsidRPr="00BF3540">
        <w:rPr>
          <w:rFonts w:ascii="Arial" w:hAnsi="Arial" w:cs="Arial"/>
          <w:color w:val="000000" w:themeColor="text1"/>
          <w:sz w:val="24"/>
          <w:szCs w:val="24"/>
        </w:rPr>
        <w:tab/>
      </w:r>
      <w:r w:rsidRPr="00BF3540">
        <w:rPr>
          <w:rFonts w:ascii="Arial" w:hAnsi="Arial" w:cs="Arial"/>
          <w:color w:val="000000" w:themeColor="text1"/>
          <w:sz w:val="24"/>
          <w:szCs w:val="24"/>
        </w:rPr>
        <w:tab/>
      </w:r>
      <w:r w:rsidRPr="00BF3540">
        <w:rPr>
          <w:rFonts w:ascii="Arial" w:hAnsi="Arial" w:cs="Arial"/>
          <w:color w:val="000000" w:themeColor="text1"/>
          <w:sz w:val="24"/>
          <w:szCs w:val="24"/>
        </w:rPr>
        <w:tab/>
        <w:t>$</w:t>
      </w:r>
      <w:r>
        <w:rPr>
          <w:rFonts w:ascii="Arial" w:hAnsi="Arial" w:cs="Arial"/>
          <w:color w:val="000000" w:themeColor="text1"/>
          <w:sz w:val="24"/>
          <w:szCs w:val="24"/>
        </w:rPr>
        <w:t xml:space="preserve">          </w:t>
      </w:r>
      <w:r w:rsidRPr="00BF3540">
        <w:rPr>
          <w:rFonts w:ascii="Arial" w:hAnsi="Arial" w:cs="Arial"/>
          <w:color w:val="000000" w:themeColor="text1"/>
          <w:sz w:val="24"/>
          <w:szCs w:val="24"/>
        </w:rPr>
        <w:t>36.</w:t>
      </w:r>
      <w:r>
        <w:rPr>
          <w:rFonts w:ascii="Arial" w:hAnsi="Arial" w:cs="Arial"/>
          <w:color w:val="000000" w:themeColor="text1"/>
          <w:sz w:val="24"/>
          <w:szCs w:val="24"/>
        </w:rPr>
        <w:t>0</w:t>
      </w:r>
      <w:r w:rsidRPr="00BF3540">
        <w:rPr>
          <w:rFonts w:ascii="Arial" w:hAnsi="Arial" w:cs="Arial"/>
          <w:color w:val="000000" w:themeColor="text1"/>
          <w:sz w:val="24"/>
          <w:szCs w:val="24"/>
        </w:rPr>
        <w:t>0</w:t>
      </w:r>
    </w:p>
    <w:p w:rsidR="00AF7EEB" w:rsidRDefault="00AF7EEB" w:rsidP="00AF7EEB">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 (</w:t>
      </w:r>
      <w:r>
        <w:rPr>
          <w:rFonts w:ascii="Arial" w:hAnsi="Arial" w:cs="Arial"/>
          <w:color w:val="000000" w:themeColor="text1"/>
          <w:sz w:val="24"/>
          <w:szCs w:val="24"/>
        </w:rPr>
        <w:t>by h</w:t>
      </w:r>
      <w:r w:rsidRPr="00BF3540">
        <w:rPr>
          <w:rFonts w:ascii="Arial" w:hAnsi="Arial" w:cs="Arial"/>
          <w:color w:val="000000" w:themeColor="text1"/>
          <w:sz w:val="24"/>
          <w:szCs w:val="24"/>
        </w:rPr>
        <w:t xml:space="preserve">and </w:t>
      </w:r>
      <w:r>
        <w:rPr>
          <w:rFonts w:ascii="Arial" w:hAnsi="Arial" w:cs="Arial"/>
          <w:color w:val="000000" w:themeColor="text1"/>
          <w:sz w:val="24"/>
          <w:szCs w:val="24"/>
        </w:rPr>
        <w:t>c</w:t>
      </w:r>
      <w:r w:rsidRPr="00BF3540">
        <w:rPr>
          <w:rFonts w:ascii="Arial" w:hAnsi="Arial" w:cs="Arial"/>
          <w:color w:val="000000" w:themeColor="text1"/>
          <w:sz w:val="24"/>
          <w:szCs w:val="24"/>
        </w:rPr>
        <w:t>rew)</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15,759.90</w:t>
      </w:r>
    </w:p>
    <w:p w:rsidR="00AF7EEB" w:rsidRDefault="00AF7EEB" w:rsidP="00AF7EEB">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Aggregate import (via toter)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62,042.58</w:t>
      </w:r>
    </w:p>
    <w:p w:rsidR="00AF7EEB" w:rsidRDefault="00AF7EEB" w:rsidP="00AF7EEB">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Causeway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27,351.00</w:t>
      </w:r>
    </w:p>
    <w:p w:rsidR="00AF7EEB" w:rsidRDefault="00AF7EEB" w:rsidP="00AF7EEB">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w:t>
      </w:r>
      <w:r w:rsidR="0026425D">
        <w:rPr>
          <w:rFonts w:ascii="Arial" w:hAnsi="Arial" w:cs="Arial"/>
          <w:color w:val="000000" w:themeColor="text1"/>
          <w:sz w:val="24"/>
          <w:szCs w:val="24"/>
        </w:rPr>
        <w:t>ock excavation</w:t>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t>$        45</w:t>
      </w:r>
      <w:r>
        <w:rPr>
          <w:rFonts w:ascii="Arial" w:hAnsi="Arial" w:cs="Arial"/>
          <w:color w:val="000000" w:themeColor="text1"/>
          <w:sz w:val="24"/>
          <w:szCs w:val="24"/>
        </w:rPr>
        <w:t>4.50</w:t>
      </w:r>
    </w:p>
    <w:p w:rsidR="00AF7EEB" w:rsidRDefault="00AF7EEB" w:rsidP="00AF7EEB">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 xml:space="preserve">Crew travel time – </w:t>
      </w:r>
      <w:r w:rsidR="0026425D">
        <w:rPr>
          <w:rFonts w:ascii="Arial" w:hAnsi="Arial" w:cs="Arial"/>
          <w:color w:val="000000" w:themeColor="text1"/>
          <w:sz w:val="24"/>
          <w:szCs w:val="24"/>
        </w:rPr>
        <w:t>309 hours</w:t>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t>$   55,060</w:t>
      </w:r>
      <w:r>
        <w:rPr>
          <w:rFonts w:ascii="Arial" w:hAnsi="Arial" w:cs="Arial"/>
          <w:color w:val="000000" w:themeColor="text1"/>
          <w:sz w:val="24"/>
          <w:szCs w:val="24"/>
        </w:rPr>
        <w:t>.</w:t>
      </w:r>
      <w:r w:rsidR="0026425D">
        <w:rPr>
          <w:rFonts w:ascii="Arial" w:hAnsi="Arial" w:cs="Arial"/>
          <w:color w:val="000000" w:themeColor="text1"/>
          <w:sz w:val="24"/>
          <w:szCs w:val="24"/>
        </w:rPr>
        <w:t>21</w:t>
      </w:r>
    </w:p>
    <w:p w:rsidR="00AF7EEB" w:rsidRPr="00013F9C" w:rsidRDefault="00AF7EEB" w:rsidP="00AF7EEB">
      <w:pPr>
        <w:rPr>
          <w:rFonts w:ascii="Arial" w:hAnsi="Arial" w:cs="Arial"/>
          <w:color w:val="000000" w:themeColor="text1"/>
          <w:sz w:val="24"/>
          <w:szCs w:val="24"/>
        </w:rPr>
      </w:pPr>
      <w:r>
        <w:rPr>
          <w:rFonts w:ascii="Arial" w:hAnsi="Arial" w:cs="Arial"/>
          <w:color w:val="000000" w:themeColor="text1"/>
          <w:sz w:val="24"/>
          <w:szCs w:val="24"/>
        </w:rPr>
        <w:t>Total Labor and</w:t>
      </w:r>
      <w:r w:rsidR="0026425D">
        <w:rPr>
          <w:rFonts w:ascii="Arial" w:hAnsi="Arial" w:cs="Arial"/>
          <w:color w:val="000000" w:themeColor="text1"/>
          <w:sz w:val="24"/>
          <w:szCs w:val="24"/>
        </w:rPr>
        <w:t xml:space="preserve"> Transportation Costs</w:t>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t>$ 111</w:t>
      </w:r>
      <w:r>
        <w:rPr>
          <w:rFonts w:ascii="Arial" w:hAnsi="Arial" w:cs="Arial"/>
          <w:color w:val="000000" w:themeColor="text1"/>
          <w:sz w:val="24"/>
          <w:szCs w:val="24"/>
        </w:rPr>
        <w:t>,</w:t>
      </w:r>
      <w:r w:rsidR="0026425D">
        <w:rPr>
          <w:rFonts w:ascii="Arial" w:hAnsi="Arial" w:cs="Arial"/>
          <w:color w:val="000000" w:themeColor="text1"/>
          <w:sz w:val="24"/>
          <w:szCs w:val="24"/>
        </w:rPr>
        <w:t>204</w:t>
      </w:r>
      <w:r>
        <w:rPr>
          <w:rFonts w:ascii="Arial" w:hAnsi="Arial" w:cs="Arial"/>
          <w:color w:val="000000" w:themeColor="text1"/>
          <w:sz w:val="24"/>
          <w:szCs w:val="24"/>
        </w:rPr>
        <w:t>.</w:t>
      </w:r>
      <w:r w:rsidR="0026425D">
        <w:rPr>
          <w:rFonts w:ascii="Arial" w:hAnsi="Arial" w:cs="Arial"/>
          <w:color w:val="000000" w:themeColor="text1"/>
          <w:sz w:val="24"/>
          <w:szCs w:val="24"/>
        </w:rPr>
        <w:t>19</w:t>
      </w:r>
    </w:p>
    <w:p w:rsidR="00AF7EEB" w:rsidRDefault="00AF7EEB" w:rsidP="00AF7EEB">
      <w:pPr>
        <w:rPr>
          <w:rFonts w:ascii="Arial" w:hAnsi="Arial" w:cs="Arial"/>
          <w:i/>
          <w:color w:val="000000" w:themeColor="text1"/>
          <w:sz w:val="24"/>
          <w:szCs w:val="24"/>
        </w:rPr>
      </w:pPr>
      <w:r>
        <w:rPr>
          <w:rFonts w:ascii="Arial" w:hAnsi="Arial" w:cs="Arial"/>
          <w:i/>
          <w:color w:val="000000" w:themeColor="text1"/>
          <w:sz w:val="24"/>
          <w:szCs w:val="24"/>
        </w:rPr>
        <w:t>Material Costs</w:t>
      </w:r>
    </w:p>
    <w:p w:rsidR="00AF7EEB" w:rsidRPr="00996760" w:rsidRDefault="00AF7EEB" w:rsidP="00AF7EEB">
      <w:pPr>
        <w:pStyle w:val="ListParagraph"/>
        <w:numPr>
          <w:ilvl w:val="0"/>
          <w:numId w:val="39"/>
        </w:numPr>
        <w:rPr>
          <w:rFonts w:ascii="Arial" w:hAnsi="Arial" w:cs="Arial"/>
          <w:color w:val="000000" w:themeColor="text1"/>
          <w:sz w:val="24"/>
          <w:szCs w:val="24"/>
        </w:rPr>
      </w:pPr>
      <w:r w:rsidRPr="00996760">
        <w:rPr>
          <w:rFonts w:ascii="Arial" w:hAnsi="Arial" w:cs="Arial"/>
          <w:color w:val="000000" w:themeColor="text1"/>
          <w:sz w:val="24"/>
          <w:szCs w:val="24"/>
        </w:rPr>
        <w:t>Aggregate base material –</w:t>
      </w:r>
      <w:r>
        <w:rPr>
          <w:rFonts w:ascii="Arial" w:hAnsi="Arial" w:cs="Arial"/>
          <w:color w:val="000000" w:themeColor="text1"/>
          <w:sz w:val="24"/>
          <w:szCs w:val="24"/>
        </w:rPr>
        <w:t xml:space="preserve"> 169 cubic yards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996760">
        <w:rPr>
          <w:rFonts w:ascii="Arial" w:eastAsia="Times New Roman" w:hAnsi="Arial" w:cs="Arial"/>
          <w:sz w:val="24"/>
          <w:szCs w:val="24"/>
        </w:rPr>
        <w:t xml:space="preserve">$ </w:t>
      </w:r>
      <w:r>
        <w:rPr>
          <w:rFonts w:ascii="Arial" w:eastAsia="Times New Roman" w:hAnsi="Arial" w:cs="Arial"/>
          <w:sz w:val="24"/>
          <w:szCs w:val="24"/>
        </w:rPr>
        <w:t xml:space="preserve">    7,091</w:t>
      </w:r>
      <w:r w:rsidRPr="00996760">
        <w:rPr>
          <w:rFonts w:ascii="Arial" w:eastAsia="Times New Roman" w:hAnsi="Arial" w:cs="Arial"/>
          <w:sz w:val="24"/>
          <w:szCs w:val="24"/>
        </w:rPr>
        <w:t>.</w:t>
      </w:r>
      <w:r>
        <w:rPr>
          <w:rFonts w:ascii="Arial" w:eastAsia="Times New Roman" w:hAnsi="Arial" w:cs="Arial"/>
          <w:sz w:val="24"/>
          <w:szCs w:val="24"/>
        </w:rPr>
        <w:t>00</w:t>
      </w:r>
      <w:r w:rsidRPr="00996760">
        <w:rPr>
          <w:rFonts w:ascii="Arial" w:eastAsia="Times New Roman" w:hAnsi="Arial" w:cs="Arial"/>
          <w:sz w:val="20"/>
          <w:szCs w:val="20"/>
        </w:rPr>
        <w:t xml:space="preserve"> </w:t>
      </w:r>
    </w:p>
    <w:p w:rsidR="00AF7EEB" w:rsidRDefault="00AF7EEB" w:rsidP="00AF7EEB">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Rock (causeway, steps) – 112.6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10,134.00</w:t>
      </w:r>
    </w:p>
    <w:p w:rsidR="00AF7EEB" w:rsidRDefault="00AF7EEB" w:rsidP="00AF7EEB">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Cable and clamps (cable steps)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40.70</w:t>
      </w:r>
    </w:p>
    <w:p w:rsidR="00AF7EEB" w:rsidRDefault="00AF7EEB" w:rsidP="00AF7EEB">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Wood (cable steps)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33.00</w:t>
      </w:r>
    </w:p>
    <w:p w:rsidR="00AF7EEB" w:rsidRDefault="0026425D" w:rsidP="00AF7EEB">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1,248.82</w:t>
      </w:r>
    </w:p>
    <w:p w:rsidR="00AF7EEB" w:rsidRDefault="00AF7EEB" w:rsidP="00AF7EEB">
      <w:pPr>
        <w:rPr>
          <w:rFonts w:ascii="Arial" w:hAnsi="Arial" w:cs="Arial"/>
          <w:color w:val="000000" w:themeColor="text1"/>
          <w:sz w:val="24"/>
          <w:szCs w:val="24"/>
        </w:rPr>
      </w:pPr>
      <w:r>
        <w:rPr>
          <w:rFonts w:ascii="Arial" w:hAnsi="Arial" w:cs="Arial"/>
          <w:color w:val="000000" w:themeColor="text1"/>
          <w:sz w:val="24"/>
          <w:szCs w:val="24"/>
        </w:rPr>
        <w:t>To</w:t>
      </w:r>
      <w:r w:rsidR="0026425D">
        <w:rPr>
          <w:rFonts w:ascii="Arial" w:hAnsi="Arial" w:cs="Arial"/>
          <w:color w:val="000000" w:themeColor="text1"/>
          <w:sz w:val="24"/>
          <w:szCs w:val="24"/>
        </w:rPr>
        <w:t>tal Material Costs</w:t>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r>
      <w:r w:rsidR="0026425D">
        <w:rPr>
          <w:rFonts w:ascii="Arial" w:hAnsi="Arial" w:cs="Arial"/>
          <w:color w:val="000000" w:themeColor="text1"/>
          <w:sz w:val="24"/>
          <w:szCs w:val="24"/>
        </w:rPr>
        <w:tab/>
        <w:t xml:space="preserve">$   </w:t>
      </w:r>
      <w:r>
        <w:rPr>
          <w:rFonts w:ascii="Arial" w:hAnsi="Arial" w:cs="Arial"/>
          <w:color w:val="000000" w:themeColor="text1"/>
          <w:sz w:val="24"/>
          <w:szCs w:val="24"/>
        </w:rPr>
        <w:t>1</w:t>
      </w:r>
      <w:r w:rsidR="0026425D">
        <w:rPr>
          <w:rFonts w:ascii="Arial" w:hAnsi="Arial" w:cs="Arial"/>
          <w:color w:val="000000" w:themeColor="text1"/>
          <w:sz w:val="24"/>
          <w:szCs w:val="24"/>
        </w:rPr>
        <w:t>8</w:t>
      </w:r>
      <w:r>
        <w:rPr>
          <w:rFonts w:ascii="Arial" w:hAnsi="Arial" w:cs="Arial"/>
          <w:color w:val="000000" w:themeColor="text1"/>
          <w:sz w:val="24"/>
          <w:szCs w:val="24"/>
        </w:rPr>
        <w:t>,</w:t>
      </w:r>
      <w:r w:rsidR="0026425D">
        <w:rPr>
          <w:rFonts w:ascii="Arial" w:hAnsi="Arial" w:cs="Arial"/>
          <w:color w:val="000000" w:themeColor="text1"/>
          <w:sz w:val="24"/>
          <w:szCs w:val="24"/>
        </w:rPr>
        <w:t>473.81</w:t>
      </w:r>
    </w:p>
    <w:p w:rsidR="00AF7EEB" w:rsidRDefault="00AF7EEB" w:rsidP="00AF7EEB">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sidR="0026425D">
        <w:rPr>
          <w:rFonts w:ascii="Arial" w:eastAsia="Times New Roman" w:hAnsi="Arial" w:cs="Arial"/>
          <w:bCs/>
          <w:sz w:val="24"/>
          <w:szCs w:val="24"/>
        </w:rPr>
        <w:t>129,678</w:t>
      </w:r>
      <w:r>
        <w:rPr>
          <w:rFonts w:ascii="Arial" w:eastAsia="Times New Roman" w:hAnsi="Arial" w:cs="Arial"/>
          <w:bCs/>
          <w:sz w:val="24"/>
          <w:szCs w:val="24"/>
        </w:rPr>
        <w:t>.</w:t>
      </w:r>
      <w:r w:rsidR="0026425D">
        <w:rPr>
          <w:rFonts w:ascii="Arial" w:eastAsia="Times New Roman" w:hAnsi="Arial" w:cs="Arial"/>
          <w:bCs/>
          <w:sz w:val="24"/>
          <w:szCs w:val="24"/>
        </w:rPr>
        <w:t>0</w:t>
      </w:r>
      <w:r>
        <w:rPr>
          <w:rFonts w:ascii="Arial" w:eastAsia="Times New Roman" w:hAnsi="Arial" w:cs="Arial"/>
          <w:bCs/>
          <w:sz w:val="24"/>
          <w:szCs w:val="24"/>
        </w:rPr>
        <w:t>0</w:t>
      </w:r>
    </w:p>
    <w:p w:rsidR="006A5D8A" w:rsidRDefault="006A5D8A" w:rsidP="00AF7EEB">
      <w:pPr>
        <w:rPr>
          <w:rFonts w:ascii="Arial" w:eastAsia="Times New Roman" w:hAnsi="Arial" w:cs="Arial"/>
          <w:b/>
          <w:bCs/>
          <w:sz w:val="28"/>
          <w:szCs w:val="28"/>
        </w:rPr>
      </w:pPr>
      <w:r>
        <w:rPr>
          <w:rFonts w:ascii="Arial" w:eastAsia="Times New Roman" w:hAnsi="Arial" w:cs="Arial"/>
          <w:b/>
          <w:bCs/>
          <w:sz w:val="28"/>
          <w:szCs w:val="28"/>
        </w:rPr>
        <w:t>Lava Loop Trail Cost Details</w:t>
      </w:r>
    </w:p>
    <w:p w:rsidR="006A5D8A" w:rsidRPr="00BF3540" w:rsidRDefault="006A5D8A" w:rsidP="006A5D8A">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6A5D8A" w:rsidRDefault="006A5D8A" w:rsidP="006A5D8A">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630.90</w:t>
      </w:r>
    </w:p>
    <w:p w:rsidR="006A5D8A" w:rsidRDefault="006A5D8A" w:rsidP="006A5D8A">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wall construction (multi-tier, junk wall)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2,673.00</w:t>
      </w:r>
    </w:p>
    <w:p w:rsidR="006A5D8A" w:rsidRDefault="000870AF" w:rsidP="006A5D8A">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s</w:t>
      </w:r>
      <w:r w:rsidR="006A5D8A">
        <w:rPr>
          <w:rFonts w:ascii="Arial" w:hAnsi="Arial" w:cs="Arial"/>
          <w:color w:val="000000" w:themeColor="text1"/>
          <w:sz w:val="24"/>
          <w:szCs w:val="24"/>
        </w:rPr>
        <w:t>tep</w:t>
      </w:r>
      <w:r>
        <w:rPr>
          <w:rFonts w:ascii="Arial" w:hAnsi="Arial" w:cs="Arial"/>
          <w:color w:val="000000" w:themeColor="text1"/>
          <w:sz w:val="24"/>
          <w:szCs w:val="24"/>
        </w:rPr>
        <w:t xml:space="preserve"> construction</w:t>
      </w:r>
      <w:r>
        <w:rPr>
          <w:rFonts w:ascii="Arial" w:hAnsi="Arial" w:cs="Arial"/>
          <w:color w:val="000000" w:themeColor="text1"/>
          <w:sz w:val="24"/>
          <w:szCs w:val="24"/>
        </w:rPr>
        <w:tab/>
      </w:r>
      <w:r>
        <w:rPr>
          <w:rFonts w:ascii="Arial" w:hAnsi="Arial" w:cs="Arial"/>
          <w:color w:val="000000" w:themeColor="text1"/>
          <w:sz w:val="24"/>
          <w:szCs w:val="24"/>
        </w:rPr>
        <w:tab/>
      </w:r>
      <w:r w:rsidR="006A5D8A">
        <w:rPr>
          <w:rFonts w:ascii="Arial" w:hAnsi="Arial" w:cs="Arial"/>
          <w:color w:val="000000" w:themeColor="text1"/>
          <w:sz w:val="24"/>
          <w:szCs w:val="24"/>
        </w:rPr>
        <w:tab/>
      </w:r>
      <w:r w:rsidR="006A5D8A">
        <w:rPr>
          <w:rFonts w:ascii="Arial" w:hAnsi="Arial" w:cs="Arial"/>
          <w:color w:val="000000" w:themeColor="text1"/>
          <w:sz w:val="24"/>
          <w:szCs w:val="24"/>
        </w:rPr>
        <w:tab/>
      </w:r>
      <w:r w:rsidR="006A5D8A">
        <w:rPr>
          <w:rFonts w:ascii="Arial" w:hAnsi="Arial" w:cs="Arial"/>
          <w:color w:val="000000" w:themeColor="text1"/>
          <w:sz w:val="24"/>
          <w:szCs w:val="24"/>
        </w:rPr>
        <w:tab/>
      </w:r>
      <w:r>
        <w:rPr>
          <w:rFonts w:ascii="Arial" w:hAnsi="Arial" w:cs="Arial"/>
          <w:color w:val="000000" w:themeColor="text1"/>
          <w:sz w:val="24"/>
          <w:szCs w:val="24"/>
        </w:rPr>
        <w:tab/>
        <w:t>$     6,012</w:t>
      </w:r>
      <w:r w:rsidR="006A5D8A">
        <w:rPr>
          <w:rFonts w:ascii="Arial" w:hAnsi="Arial" w:cs="Arial"/>
          <w:color w:val="000000" w:themeColor="text1"/>
          <w:sz w:val="24"/>
          <w:szCs w:val="24"/>
        </w:rPr>
        <w:t>.00</w:t>
      </w:r>
    </w:p>
    <w:p w:rsidR="006A5D8A" w:rsidRDefault="000870AF" w:rsidP="006A5D8A">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gathering/quarrying</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2,133.83</w:t>
      </w:r>
    </w:p>
    <w:p w:rsidR="000870AF" w:rsidRDefault="000870AF" w:rsidP="006A5D8A">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crushing for crush fill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331.20</w:t>
      </w:r>
    </w:p>
    <w:p w:rsidR="000870AF" w:rsidRDefault="000870AF" w:rsidP="006A5D8A">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Cable step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504.00</w:t>
      </w:r>
    </w:p>
    <w:p w:rsidR="000870AF" w:rsidRDefault="000870AF" w:rsidP="006A5D8A">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Trail/interpretive sign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144.00</w:t>
      </w:r>
    </w:p>
    <w:p w:rsidR="000870AF" w:rsidRDefault="000870AF" w:rsidP="006A5D8A">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Soil and Rock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195.30</w:t>
      </w:r>
    </w:p>
    <w:p w:rsidR="006A5D8A" w:rsidRDefault="006A5D8A" w:rsidP="006A5D8A">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Crew travel time – 3</w:t>
      </w:r>
      <w:r w:rsidR="000870AF">
        <w:rPr>
          <w:rFonts w:ascii="Arial" w:hAnsi="Arial" w:cs="Arial"/>
          <w:color w:val="000000" w:themeColor="text1"/>
          <w:sz w:val="24"/>
          <w:szCs w:val="24"/>
        </w:rPr>
        <w:t>7</w:t>
      </w:r>
      <w:r>
        <w:rPr>
          <w:rFonts w:ascii="Arial" w:hAnsi="Arial" w:cs="Arial"/>
          <w:color w:val="000000" w:themeColor="text1"/>
          <w:sz w:val="24"/>
          <w:szCs w:val="24"/>
        </w:rPr>
        <w:t xml:space="preserve">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0870AF">
        <w:rPr>
          <w:rFonts w:ascii="Arial" w:hAnsi="Arial" w:cs="Arial"/>
          <w:color w:val="000000" w:themeColor="text1"/>
          <w:sz w:val="24"/>
          <w:szCs w:val="24"/>
        </w:rPr>
        <w:t xml:space="preserve">     </w:t>
      </w:r>
      <w:r w:rsidR="00784156">
        <w:rPr>
          <w:rFonts w:ascii="Arial" w:hAnsi="Arial" w:cs="Arial"/>
          <w:color w:val="000000" w:themeColor="text1"/>
          <w:sz w:val="24"/>
          <w:szCs w:val="24"/>
        </w:rPr>
        <w:t>664.43</w:t>
      </w:r>
    </w:p>
    <w:p w:rsidR="006A5D8A" w:rsidRPr="00013F9C" w:rsidRDefault="006A5D8A" w:rsidP="006A5D8A">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784156">
        <w:rPr>
          <w:rFonts w:ascii="Arial" w:hAnsi="Arial" w:cs="Arial"/>
          <w:color w:val="000000" w:themeColor="text1"/>
          <w:sz w:val="24"/>
          <w:szCs w:val="24"/>
        </w:rPr>
        <w:t xml:space="preserve">  </w:t>
      </w:r>
      <w:r>
        <w:rPr>
          <w:rFonts w:ascii="Arial" w:hAnsi="Arial" w:cs="Arial"/>
          <w:color w:val="000000" w:themeColor="text1"/>
          <w:sz w:val="24"/>
          <w:szCs w:val="24"/>
        </w:rPr>
        <w:t>1</w:t>
      </w:r>
      <w:r w:rsidR="00784156">
        <w:rPr>
          <w:rFonts w:ascii="Arial" w:hAnsi="Arial" w:cs="Arial"/>
          <w:color w:val="000000" w:themeColor="text1"/>
          <w:sz w:val="24"/>
          <w:szCs w:val="24"/>
        </w:rPr>
        <w:t>3</w:t>
      </w:r>
      <w:r>
        <w:rPr>
          <w:rFonts w:ascii="Arial" w:hAnsi="Arial" w:cs="Arial"/>
          <w:color w:val="000000" w:themeColor="text1"/>
          <w:sz w:val="24"/>
          <w:szCs w:val="24"/>
        </w:rPr>
        <w:t>,2</w:t>
      </w:r>
      <w:r w:rsidR="00784156">
        <w:rPr>
          <w:rFonts w:ascii="Arial" w:hAnsi="Arial" w:cs="Arial"/>
          <w:color w:val="000000" w:themeColor="text1"/>
          <w:sz w:val="24"/>
          <w:szCs w:val="24"/>
        </w:rPr>
        <w:t>88</w:t>
      </w:r>
      <w:r>
        <w:rPr>
          <w:rFonts w:ascii="Arial" w:hAnsi="Arial" w:cs="Arial"/>
          <w:color w:val="000000" w:themeColor="text1"/>
          <w:sz w:val="24"/>
          <w:szCs w:val="24"/>
        </w:rPr>
        <w:t>.</w:t>
      </w:r>
      <w:r w:rsidR="00784156">
        <w:rPr>
          <w:rFonts w:ascii="Arial" w:hAnsi="Arial" w:cs="Arial"/>
          <w:color w:val="000000" w:themeColor="text1"/>
          <w:sz w:val="24"/>
          <w:szCs w:val="24"/>
        </w:rPr>
        <w:t>67</w:t>
      </w:r>
    </w:p>
    <w:p w:rsidR="006A5D8A" w:rsidRDefault="006A5D8A" w:rsidP="006A5D8A">
      <w:pPr>
        <w:rPr>
          <w:rFonts w:ascii="Arial" w:hAnsi="Arial" w:cs="Arial"/>
          <w:i/>
          <w:color w:val="000000" w:themeColor="text1"/>
          <w:sz w:val="24"/>
          <w:szCs w:val="24"/>
        </w:rPr>
      </w:pPr>
      <w:r>
        <w:rPr>
          <w:rFonts w:ascii="Arial" w:hAnsi="Arial" w:cs="Arial"/>
          <w:i/>
          <w:color w:val="000000" w:themeColor="text1"/>
          <w:sz w:val="24"/>
          <w:szCs w:val="24"/>
        </w:rPr>
        <w:t>Material Costs</w:t>
      </w:r>
    </w:p>
    <w:p w:rsidR="006A5D8A" w:rsidRDefault="006A5D8A" w:rsidP="006A5D8A">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Rock (wall, steps) – </w:t>
      </w:r>
      <w:r w:rsidR="000870AF">
        <w:rPr>
          <w:rFonts w:ascii="Arial" w:hAnsi="Arial" w:cs="Arial"/>
          <w:color w:val="000000" w:themeColor="text1"/>
          <w:sz w:val="24"/>
          <w:szCs w:val="24"/>
        </w:rPr>
        <w:t>6</w:t>
      </w:r>
      <w:r>
        <w:rPr>
          <w:rFonts w:ascii="Arial" w:hAnsi="Arial" w:cs="Arial"/>
          <w:color w:val="000000" w:themeColor="text1"/>
          <w:sz w:val="24"/>
          <w:szCs w:val="24"/>
        </w:rPr>
        <w:t xml:space="preserve">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0870AF">
        <w:rPr>
          <w:rFonts w:ascii="Arial" w:hAnsi="Arial" w:cs="Arial"/>
          <w:color w:val="000000" w:themeColor="text1"/>
          <w:sz w:val="24"/>
          <w:szCs w:val="24"/>
        </w:rPr>
        <w:tab/>
      </w:r>
      <w:r>
        <w:rPr>
          <w:rFonts w:ascii="Arial" w:hAnsi="Arial" w:cs="Arial"/>
          <w:color w:val="000000" w:themeColor="text1"/>
          <w:sz w:val="24"/>
          <w:szCs w:val="24"/>
        </w:rPr>
        <w:tab/>
        <w:t xml:space="preserve">$   </w:t>
      </w:r>
      <w:r w:rsidR="000870AF">
        <w:rPr>
          <w:rFonts w:ascii="Arial" w:hAnsi="Arial" w:cs="Arial"/>
          <w:color w:val="000000" w:themeColor="text1"/>
          <w:sz w:val="24"/>
          <w:szCs w:val="24"/>
        </w:rPr>
        <w:t xml:space="preserve">     259</w:t>
      </w:r>
      <w:r>
        <w:rPr>
          <w:rFonts w:ascii="Arial" w:hAnsi="Arial" w:cs="Arial"/>
          <w:color w:val="000000" w:themeColor="text1"/>
          <w:sz w:val="24"/>
          <w:szCs w:val="24"/>
        </w:rPr>
        <w:t>.</w:t>
      </w:r>
      <w:r w:rsidR="000870AF">
        <w:rPr>
          <w:rFonts w:ascii="Arial" w:hAnsi="Arial" w:cs="Arial"/>
          <w:color w:val="000000" w:themeColor="text1"/>
          <w:sz w:val="24"/>
          <w:szCs w:val="24"/>
        </w:rPr>
        <w:t>78</w:t>
      </w:r>
    </w:p>
    <w:p w:rsidR="006A5D8A" w:rsidRDefault="006A5D8A" w:rsidP="006A5D8A">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Cable and clam</w:t>
      </w:r>
      <w:r w:rsidR="000870AF">
        <w:rPr>
          <w:rFonts w:ascii="Arial" w:hAnsi="Arial" w:cs="Arial"/>
          <w:color w:val="000000" w:themeColor="text1"/>
          <w:sz w:val="24"/>
          <w:szCs w:val="24"/>
        </w:rPr>
        <w:t>ps (cable steps)</w:t>
      </w:r>
      <w:r w:rsidR="000870AF">
        <w:rPr>
          <w:rFonts w:ascii="Arial" w:hAnsi="Arial" w:cs="Arial"/>
          <w:color w:val="000000" w:themeColor="text1"/>
          <w:sz w:val="24"/>
          <w:szCs w:val="24"/>
        </w:rPr>
        <w:tab/>
      </w:r>
      <w:r w:rsidR="000870AF">
        <w:rPr>
          <w:rFonts w:ascii="Arial" w:hAnsi="Arial" w:cs="Arial"/>
          <w:color w:val="000000" w:themeColor="text1"/>
          <w:sz w:val="24"/>
          <w:szCs w:val="24"/>
        </w:rPr>
        <w:tab/>
      </w:r>
      <w:r w:rsidR="000870AF">
        <w:rPr>
          <w:rFonts w:ascii="Arial" w:hAnsi="Arial" w:cs="Arial"/>
          <w:color w:val="000000" w:themeColor="text1"/>
          <w:sz w:val="24"/>
          <w:szCs w:val="24"/>
        </w:rPr>
        <w:tab/>
      </w:r>
      <w:r w:rsidR="000870AF">
        <w:rPr>
          <w:rFonts w:ascii="Arial" w:hAnsi="Arial" w:cs="Arial"/>
          <w:color w:val="000000" w:themeColor="text1"/>
          <w:sz w:val="24"/>
          <w:szCs w:val="24"/>
        </w:rPr>
        <w:tab/>
      </w:r>
      <w:r w:rsidR="000870AF">
        <w:rPr>
          <w:rFonts w:ascii="Arial" w:hAnsi="Arial" w:cs="Arial"/>
          <w:color w:val="000000" w:themeColor="text1"/>
          <w:sz w:val="24"/>
          <w:szCs w:val="24"/>
        </w:rPr>
        <w:tab/>
        <w:t>$        103.60</w:t>
      </w:r>
    </w:p>
    <w:p w:rsidR="006A5D8A" w:rsidRDefault="006A5D8A" w:rsidP="006A5D8A">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Wood</w:t>
      </w:r>
      <w:r w:rsidR="000870AF">
        <w:rPr>
          <w:rFonts w:ascii="Arial" w:hAnsi="Arial" w:cs="Arial"/>
          <w:color w:val="000000" w:themeColor="text1"/>
          <w:sz w:val="24"/>
          <w:szCs w:val="24"/>
        </w:rPr>
        <w:t xml:space="preserve"> (cable steps)</w:t>
      </w:r>
      <w:r w:rsidR="000870AF">
        <w:rPr>
          <w:rFonts w:ascii="Arial" w:hAnsi="Arial" w:cs="Arial"/>
          <w:color w:val="000000" w:themeColor="text1"/>
          <w:sz w:val="24"/>
          <w:szCs w:val="24"/>
        </w:rPr>
        <w:tab/>
      </w:r>
      <w:r w:rsidR="000870AF">
        <w:rPr>
          <w:rFonts w:ascii="Arial" w:hAnsi="Arial" w:cs="Arial"/>
          <w:color w:val="000000" w:themeColor="text1"/>
          <w:sz w:val="24"/>
          <w:szCs w:val="24"/>
        </w:rPr>
        <w:tab/>
      </w:r>
      <w:r w:rsidR="000870AF">
        <w:rPr>
          <w:rFonts w:ascii="Arial" w:hAnsi="Arial" w:cs="Arial"/>
          <w:color w:val="000000" w:themeColor="text1"/>
          <w:sz w:val="24"/>
          <w:szCs w:val="24"/>
        </w:rPr>
        <w:tab/>
      </w:r>
      <w:r w:rsidR="000870AF">
        <w:rPr>
          <w:rFonts w:ascii="Arial" w:hAnsi="Arial" w:cs="Arial"/>
          <w:color w:val="000000" w:themeColor="text1"/>
          <w:sz w:val="24"/>
          <w:szCs w:val="24"/>
        </w:rPr>
        <w:tab/>
      </w:r>
      <w:r w:rsidR="000870AF">
        <w:rPr>
          <w:rFonts w:ascii="Arial" w:hAnsi="Arial" w:cs="Arial"/>
          <w:color w:val="000000" w:themeColor="text1"/>
          <w:sz w:val="24"/>
          <w:szCs w:val="24"/>
        </w:rPr>
        <w:tab/>
      </w:r>
      <w:r w:rsidR="000870AF">
        <w:rPr>
          <w:rFonts w:ascii="Arial" w:hAnsi="Arial" w:cs="Arial"/>
          <w:color w:val="000000" w:themeColor="text1"/>
          <w:sz w:val="24"/>
          <w:szCs w:val="24"/>
        </w:rPr>
        <w:tab/>
      </w:r>
      <w:r w:rsidR="000870AF">
        <w:rPr>
          <w:rFonts w:ascii="Arial" w:hAnsi="Arial" w:cs="Arial"/>
          <w:color w:val="000000" w:themeColor="text1"/>
          <w:sz w:val="24"/>
          <w:szCs w:val="24"/>
        </w:rPr>
        <w:tab/>
        <w:t>$     1,008</w:t>
      </w:r>
      <w:r>
        <w:rPr>
          <w:rFonts w:ascii="Arial" w:hAnsi="Arial" w:cs="Arial"/>
          <w:color w:val="000000" w:themeColor="text1"/>
          <w:sz w:val="24"/>
          <w:szCs w:val="24"/>
        </w:rPr>
        <w:t>.00</w:t>
      </w:r>
    </w:p>
    <w:p w:rsidR="000870AF" w:rsidRDefault="000870AF" w:rsidP="006A5D8A">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Trail and interpretive signs – 5 total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3,200.00</w:t>
      </w:r>
    </w:p>
    <w:p w:rsidR="006A5D8A" w:rsidRDefault="006A5D8A" w:rsidP="006A5D8A">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784156">
        <w:rPr>
          <w:rFonts w:ascii="Arial" w:hAnsi="Arial" w:cs="Arial"/>
          <w:color w:val="000000" w:themeColor="text1"/>
          <w:sz w:val="24"/>
          <w:szCs w:val="24"/>
        </w:rPr>
        <w:t xml:space="preserve">   331</w:t>
      </w:r>
      <w:r>
        <w:rPr>
          <w:rFonts w:ascii="Arial" w:hAnsi="Arial" w:cs="Arial"/>
          <w:color w:val="000000" w:themeColor="text1"/>
          <w:sz w:val="24"/>
          <w:szCs w:val="24"/>
        </w:rPr>
        <w:t>.</w:t>
      </w:r>
      <w:r w:rsidR="00784156">
        <w:rPr>
          <w:rFonts w:ascii="Arial" w:hAnsi="Arial" w:cs="Arial"/>
          <w:color w:val="000000" w:themeColor="text1"/>
          <w:sz w:val="24"/>
          <w:szCs w:val="24"/>
        </w:rPr>
        <w:t>4</w:t>
      </w:r>
      <w:r>
        <w:rPr>
          <w:rFonts w:ascii="Arial" w:hAnsi="Arial" w:cs="Arial"/>
          <w:color w:val="000000" w:themeColor="text1"/>
          <w:sz w:val="24"/>
          <w:szCs w:val="24"/>
        </w:rPr>
        <w:t>2</w:t>
      </w:r>
    </w:p>
    <w:p w:rsidR="006A5D8A" w:rsidRDefault="006A5D8A" w:rsidP="006A5D8A">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784156">
        <w:rPr>
          <w:rFonts w:ascii="Arial" w:hAnsi="Arial" w:cs="Arial"/>
          <w:color w:val="000000" w:themeColor="text1"/>
          <w:sz w:val="24"/>
          <w:szCs w:val="24"/>
        </w:rPr>
        <w:t xml:space="preserve">  4</w:t>
      </w:r>
      <w:r>
        <w:rPr>
          <w:rFonts w:ascii="Arial" w:hAnsi="Arial" w:cs="Arial"/>
          <w:color w:val="000000" w:themeColor="text1"/>
          <w:sz w:val="24"/>
          <w:szCs w:val="24"/>
        </w:rPr>
        <w:t>,</w:t>
      </w:r>
      <w:r w:rsidR="00784156">
        <w:rPr>
          <w:rFonts w:ascii="Arial" w:hAnsi="Arial" w:cs="Arial"/>
          <w:color w:val="000000" w:themeColor="text1"/>
          <w:sz w:val="24"/>
          <w:szCs w:val="24"/>
        </w:rPr>
        <w:t>902</w:t>
      </w:r>
      <w:r>
        <w:rPr>
          <w:rFonts w:ascii="Arial" w:hAnsi="Arial" w:cs="Arial"/>
          <w:color w:val="000000" w:themeColor="text1"/>
          <w:sz w:val="24"/>
          <w:szCs w:val="24"/>
        </w:rPr>
        <w:t>.8</w:t>
      </w:r>
      <w:r w:rsidR="00784156">
        <w:rPr>
          <w:rFonts w:ascii="Arial" w:hAnsi="Arial" w:cs="Arial"/>
          <w:color w:val="000000" w:themeColor="text1"/>
          <w:sz w:val="24"/>
          <w:szCs w:val="24"/>
        </w:rPr>
        <w:t>0</w:t>
      </w:r>
    </w:p>
    <w:p w:rsidR="006A5D8A" w:rsidRDefault="006A5D8A" w:rsidP="006A5D8A">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sidR="00784156">
        <w:rPr>
          <w:rFonts w:ascii="Arial" w:eastAsia="Times New Roman" w:hAnsi="Arial" w:cs="Arial"/>
          <w:bCs/>
          <w:sz w:val="24"/>
          <w:szCs w:val="24"/>
        </w:rPr>
        <w:t xml:space="preserve">  18</w:t>
      </w:r>
      <w:r>
        <w:rPr>
          <w:rFonts w:ascii="Arial" w:eastAsia="Times New Roman" w:hAnsi="Arial" w:cs="Arial"/>
          <w:bCs/>
          <w:sz w:val="24"/>
          <w:szCs w:val="24"/>
        </w:rPr>
        <w:t>,</w:t>
      </w:r>
      <w:r w:rsidR="00784156">
        <w:rPr>
          <w:rFonts w:ascii="Arial" w:eastAsia="Times New Roman" w:hAnsi="Arial" w:cs="Arial"/>
          <w:bCs/>
          <w:sz w:val="24"/>
          <w:szCs w:val="24"/>
        </w:rPr>
        <w:t>191</w:t>
      </w:r>
      <w:r>
        <w:rPr>
          <w:rFonts w:ascii="Arial" w:eastAsia="Times New Roman" w:hAnsi="Arial" w:cs="Arial"/>
          <w:bCs/>
          <w:sz w:val="24"/>
          <w:szCs w:val="24"/>
        </w:rPr>
        <w:t>.</w:t>
      </w:r>
      <w:r w:rsidR="00846BE9">
        <w:rPr>
          <w:rFonts w:ascii="Arial" w:eastAsia="Times New Roman" w:hAnsi="Arial" w:cs="Arial"/>
          <w:bCs/>
          <w:sz w:val="24"/>
          <w:szCs w:val="24"/>
        </w:rPr>
        <w:t>47</w:t>
      </w:r>
    </w:p>
    <w:p w:rsidR="00DE45A1" w:rsidRDefault="00AB2FCD" w:rsidP="006A5D8A">
      <w:pPr>
        <w:rPr>
          <w:rFonts w:ascii="Arial" w:eastAsia="Times New Roman" w:hAnsi="Arial" w:cs="Arial"/>
          <w:b/>
          <w:bCs/>
          <w:sz w:val="28"/>
          <w:szCs w:val="28"/>
        </w:rPr>
      </w:pPr>
      <w:r>
        <w:rPr>
          <w:rFonts w:ascii="Arial" w:eastAsia="Times New Roman" w:hAnsi="Arial" w:cs="Arial"/>
          <w:b/>
          <w:bCs/>
          <w:sz w:val="28"/>
          <w:szCs w:val="28"/>
        </w:rPr>
        <w:t>Lenox Crater Trail —</w:t>
      </w:r>
      <w:r w:rsidR="00DE45A1">
        <w:rPr>
          <w:rFonts w:ascii="Arial" w:eastAsia="Times New Roman" w:hAnsi="Arial" w:cs="Arial"/>
          <w:b/>
          <w:bCs/>
          <w:sz w:val="28"/>
          <w:szCs w:val="28"/>
        </w:rPr>
        <w:t xml:space="preserve"> Existing Trail Obliteration</w:t>
      </w:r>
    </w:p>
    <w:p w:rsidR="00DE45A1" w:rsidRPr="00BF3540" w:rsidRDefault="00DE45A1" w:rsidP="00DE45A1">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DE45A1" w:rsidRDefault="00DE45A1" w:rsidP="00DE45A1">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Log check/cribbing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330.00</w:t>
      </w:r>
    </w:p>
    <w:p w:rsidR="00DE45A1" w:rsidRDefault="00DE45A1" w:rsidP="00DE45A1">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Cinder fill import (via toter)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16,698.46</w:t>
      </w:r>
    </w:p>
    <w:p w:rsidR="00DE45A1" w:rsidRDefault="00DE45A1" w:rsidP="00DE45A1">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Mini</w:t>
      </w:r>
      <w:r w:rsidR="00F862F5">
        <w:rPr>
          <w:rFonts w:ascii="Arial" w:hAnsi="Arial" w:cs="Arial"/>
          <w:color w:val="000000" w:themeColor="text1"/>
          <w:sz w:val="24"/>
          <w:szCs w:val="24"/>
        </w:rPr>
        <w:t>-excavator operation</w:t>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sidR="00F862F5">
        <w:rPr>
          <w:rFonts w:ascii="Arial" w:hAnsi="Arial" w:cs="Arial"/>
          <w:color w:val="000000" w:themeColor="text1"/>
          <w:sz w:val="24"/>
          <w:szCs w:val="24"/>
        </w:rPr>
        <w:tab/>
        <w:t xml:space="preserve">$   </w:t>
      </w:r>
      <w:r w:rsidR="00F862F5" w:rsidRPr="00F862F5">
        <w:rPr>
          <w:rFonts w:ascii="Arial" w:hAnsi="Arial" w:cs="Arial"/>
          <w:color w:val="000000" w:themeColor="text1"/>
          <w:sz w:val="24"/>
          <w:szCs w:val="24"/>
        </w:rPr>
        <w:t>59</w:t>
      </w:r>
      <w:r w:rsidR="00F862F5">
        <w:rPr>
          <w:rFonts w:ascii="Arial" w:hAnsi="Arial" w:cs="Arial"/>
          <w:color w:val="000000" w:themeColor="text1"/>
          <w:sz w:val="24"/>
          <w:szCs w:val="24"/>
        </w:rPr>
        <w:t>,</w:t>
      </w:r>
      <w:r w:rsidR="00F862F5" w:rsidRPr="00F862F5">
        <w:rPr>
          <w:rFonts w:ascii="Arial" w:hAnsi="Arial" w:cs="Arial"/>
          <w:color w:val="000000" w:themeColor="text1"/>
          <w:sz w:val="24"/>
          <w:szCs w:val="24"/>
        </w:rPr>
        <w:t>272.92</w:t>
      </w:r>
    </w:p>
    <w:p w:rsidR="00DE45A1" w:rsidRDefault="00F862F5" w:rsidP="00DE45A1">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Existing sign removal</w:t>
      </w:r>
      <w:r w:rsidR="00DE45A1">
        <w:rPr>
          <w:rFonts w:ascii="Arial" w:hAnsi="Arial" w:cs="Arial"/>
          <w:color w:val="000000" w:themeColor="text1"/>
          <w:sz w:val="24"/>
          <w:szCs w:val="24"/>
        </w:rPr>
        <w:tab/>
      </w:r>
      <w:r w:rsidR="00DE45A1">
        <w:rPr>
          <w:rFonts w:ascii="Arial" w:hAnsi="Arial" w:cs="Arial"/>
          <w:color w:val="000000" w:themeColor="text1"/>
          <w:sz w:val="24"/>
          <w:szCs w:val="24"/>
        </w:rPr>
        <w:tab/>
      </w:r>
      <w:r w:rsidR="00DE45A1">
        <w:rPr>
          <w:rFonts w:ascii="Arial" w:hAnsi="Arial" w:cs="Arial"/>
          <w:color w:val="000000" w:themeColor="text1"/>
          <w:sz w:val="24"/>
          <w:szCs w:val="24"/>
        </w:rPr>
        <w:tab/>
      </w:r>
      <w:r w:rsidR="00DE45A1">
        <w:rPr>
          <w:rFonts w:ascii="Arial" w:hAnsi="Arial" w:cs="Arial"/>
          <w:color w:val="000000" w:themeColor="text1"/>
          <w:sz w:val="24"/>
          <w:szCs w:val="24"/>
        </w:rPr>
        <w:tab/>
      </w:r>
      <w:r w:rsidR="00DE45A1">
        <w:rPr>
          <w:rFonts w:ascii="Arial" w:hAnsi="Arial" w:cs="Arial"/>
          <w:color w:val="000000" w:themeColor="text1"/>
          <w:sz w:val="24"/>
          <w:szCs w:val="24"/>
        </w:rPr>
        <w:tab/>
      </w:r>
      <w:r w:rsidR="00DE45A1">
        <w:rPr>
          <w:rFonts w:ascii="Arial" w:hAnsi="Arial" w:cs="Arial"/>
          <w:color w:val="000000" w:themeColor="text1"/>
          <w:sz w:val="24"/>
          <w:szCs w:val="24"/>
        </w:rPr>
        <w:tab/>
        <w:t xml:space="preserve">$     </w:t>
      </w:r>
      <w:r>
        <w:rPr>
          <w:rFonts w:ascii="Arial" w:hAnsi="Arial" w:cs="Arial"/>
          <w:color w:val="000000" w:themeColor="text1"/>
          <w:sz w:val="24"/>
          <w:szCs w:val="24"/>
        </w:rPr>
        <w:t xml:space="preserve">     18.00</w:t>
      </w:r>
    </w:p>
    <w:p w:rsidR="00DE45A1" w:rsidRDefault="00DE45A1" w:rsidP="00DE45A1">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 xml:space="preserve">Crew travel time – </w:t>
      </w:r>
      <w:r w:rsidR="00F862F5">
        <w:rPr>
          <w:rFonts w:ascii="Arial" w:hAnsi="Arial" w:cs="Arial"/>
          <w:color w:val="000000" w:themeColor="text1"/>
          <w:sz w:val="24"/>
          <w:szCs w:val="24"/>
        </w:rPr>
        <w:t>139 hours</w:t>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sidR="00F862F5">
        <w:rPr>
          <w:rFonts w:ascii="Arial" w:hAnsi="Arial" w:cs="Arial"/>
          <w:color w:val="000000" w:themeColor="text1"/>
          <w:sz w:val="24"/>
          <w:szCs w:val="24"/>
        </w:rPr>
        <w:tab/>
        <w:t xml:space="preserve">        </w:t>
      </w:r>
      <w:r>
        <w:rPr>
          <w:rFonts w:ascii="Arial" w:hAnsi="Arial" w:cs="Arial"/>
          <w:color w:val="000000" w:themeColor="text1"/>
          <w:sz w:val="24"/>
          <w:szCs w:val="24"/>
        </w:rPr>
        <w:t xml:space="preserve">$        </w:t>
      </w:r>
      <w:r w:rsidR="00F862F5">
        <w:rPr>
          <w:rFonts w:ascii="Arial" w:hAnsi="Arial" w:cs="Arial"/>
          <w:color w:val="000000" w:themeColor="text1"/>
          <w:sz w:val="24"/>
          <w:szCs w:val="24"/>
        </w:rPr>
        <w:t>2,486</w:t>
      </w:r>
      <w:r>
        <w:rPr>
          <w:rFonts w:ascii="Arial" w:hAnsi="Arial" w:cs="Arial"/>
          <w:color w:val="000000" w:themeColor="text1"/>
          <w:sz w:val="24"/>
          <w:szCs w:val="24"/>
        </w:rPr>
        <w:t>.</w:t>
      </w:r>
      <w:r w:rsidR="00F862F5">
        <w:rPr>
          <w:rFonts w:ascii="Arial" w:hAnsi="Arial" w:cs="Arial"/>
          <w:color w:val="000000" w:themeColor="text1"/>
          <w:sz w:val="24"/>
          <w:szCs w:val="24"/>
        </w:rPr>
        <w:t>25</w:t>
      </w:r>
    </w:p>
    <w:p w:rsidR="00DE45A1" w:rsidRPr="00013F9C" w:rsidRDefault="00DE45A1" w:rsidP="00DE45A1">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D6249E">
        <w:rPr>
          <w:rFonts w:ascii="Arial" w:hAnsi="Arial" w:cs="Arial"/>
          <w:color w:val="000000" w:themeColor="text1"/>
          <w:sz w:val="24"/>
          <w:szCs w:val="24"/>
        </w:rPr>
        <w:t>78,805.63</w:t>
      </w:r>
    </w:p>
    <w:p w:rsidR="00DE45A1" w:rsidRDefault="00DE45A1" w:rsidP="00DE45A1">
      <w:pPr>
        <w:rPr>
          <w:rFonts w:ascii="Arial" w:hAnsi="Arial" w:cs="Arial"/>
          <w:i/>
          <w:color w:val="000000" w:themeColor="text1"/>
          <w:sz w:val="24"/>
          <w:szCs w:val="24"/>
        </w:rPr>
      </w:pPr>
      <w:r>
        <w:rPr>
          <w:rFonts w:ascii="Arial" w:hAnsi="Arial" w:cs="Arial"/>
          <w:i/>
          <w:color w:val="000000" w:themeColor="text1"/>
          <w:sz w:val="24"/>
          <w:szCs w:val="24"/>
        </w:rPr>
        <w:t>Material and Equipment Costs</w:t>
      </w:r>
    </w:p>
    <w:p w:rsidR="00DE45A1" w:rsidRDefault="00DE45A1" w:rsidP="00DE45A1">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Rebar for log checks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4.80</w:t>
      </w:r>
    </w:p>
    <w:p w:rsidR="00DE45A1" w:rsidRDefault="00DE45A1" w:rsidP="00DE45A1">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Mini-excavator rental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F862F5">
        <w:rPr>
          <w:rFonts w:ascii="Arial" w:hAnsi="Arial" w:cs="Arial"/>
          <w:color w:val="000000" w:themeColor="text1"/>
          <w:sz w:val="24"/>
          <w:szCs w:val="24"/>
        </w:rPr>
        <w:t>8,219.17</w:t>
      </w:r>
    </w:p>
    <w:p w:rsidR="00DE45A1" w:rsidRDefault="00DE45A1" w:rsidP="00DE45A1">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F862F5">
        <w:rPr>
          <w:rFonts w:ascii="Arial" w:hAnsi="Arial" w:cs="Arial"/>
          <w:color w:val="000000" w:themeColor="text1"/>
          <w:sz w:val="24"/>
          <w:szCs w:val="24"/>
        </w:rPr>
        <w:t>596</w:t>
      </w:r>
      <w:r>
        <w:rPr>
          <w:rFonts w:ascii="Arial" w:hAnsi="Arial" w:cs="Arial"/>
          <w:color w:val="000000" w:themeColor="text1"/>
          <w:sz w:val="24"/>
          <w:szCs w:val="24"/>
        </w:rPr>
        <w:t>.</w:t>
      </w:r>
      <w:r w:rsidR="00F862F5">
        <w:rPr>
          <w:rFonts w:ascii="Arial" w:hAnsi="Arial" w:cs="Arial"/>
          <w:color w:val="000000" w:themeColor="text1"/>
          <w:sz w:val="24"/>
          <w:szCs w:val="24"/>
        </w:rPr>
        <w:t>24</w:t>
      </w:r>
    </w:p>
    <w:p w:rsidR="00DE45A1" w:rsidRDefault="00DE45A1" w:rsidP="00DE45A1">
      <w:pPr>
        <w:rPr>
          <w:rFonts w:ascii="Arial" w:hAnsi="Arial" w:cs="Arial"/>
          <w:color w:val="000000" w:themeColor="text1"/>
          <w:sz w:val="24"/>
          <w:szCs w:val="24"/>
        </w:rPr>
      </w:pPr>
      <w:r>
        <w:rPr>
          <w:rFonts w:ascii="Arial" w:hAnsi="Arial" w:cs="Arial"/>
          <w:color w:val="000000" w:themeColor="text1"/>
          <w:sz w:val="24"/>
          <w:szCs w:val="24"/>
        </w:rPr>
        <w:t>Total Material</w:t>
      </w:r>
      <w:r w:rsidR="00F862F5">
        <w:rPr>
          <w:rFonts w:ascii="Arial" w:hAnsi="Arial" w:cs="Arial"/>
          <w:color w:val="000000" w:themeColor="text1"/>
          <w:sz w:val="24"/>
          <w:szCs w:val="24"/>
        </w:rPr>
        <w:t xml:space="preserve"> and Equipment</w:t>
      </w:r>
      <w:r>
        <w:rPr>
          <w:rFonts w:ascii="Arial" w:hAnsi="Arial" w:cs="Arial"/>
          <w:color w:val="000000" w:themeColor="text1"/>
          <w:sz w:val="24"/>
          <w:szCs w:val="24"/>
        </w:rPr>
        <w:t xml:space="preserve"> Cost</w:t>
      </w:r>
      <w:r w:rsidR="00F862F5">
        <w:rPr>
          <w:rFonts w:ascii="Arial" w:hAnsi="Arial" w:cs="Arial"/>
          <w:color w:val="000000" w:themeColor="text1"/>
          <w:sz w:val="24"/>
          <w:szCs w:val="24"/>
        </w:rPr>
        <w:t>s</w:t>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sidR="00F862F5">
        <w:rPr>
          <w:rFonts w:ascii="Arial" w:hAnsi="Arial" w:cs="Arial"/>
          <w:color w:val="000000" w:themeColor="text1"/>
          <w:sz w:val="24"/>
          <w:szCs w:val="24"/>
        </w:rPr>
        <w:tab/>
      </w:r>
      <w:r>
        <w:rPr>
          <w:rFonts w:ascii="Arial" w:hAnsi="Arial" w:cs="Arial"/>
          <w:color w:val="000000" w:themeColor="text1"/>
          <w:sz w:val="24"/>
          <w:szCs w:val="24"/>
        </w:rPr>
        <w:t xml:space="preserve">$     </w:t>
      </w:r>
      <w:r w:rsidR="00F862F5">
        <w:rPr>
          <w:rFonts w:ascii="Arial" w:hAnsi="Arial" w:cs="Arial"/>
          <w:color w:val="000000" w:themeColor="text1"/>
          <w:sz w:val="24"/>
          <w:szCs w:val="24"/>
        </w:rPr>
        <w:t>8</w:t>
      </w:r>
      <w:r>
        <w:rPr>
          <w:rFonts w:ascii="Arial" w:hAnsi="Arial" w:cs="Arial"/>
          <w:color w:val="000000" w:themeColor="text1"/>
          <w:sz w:val="24"/>
          <w:szCs w:val="24"/>
        </w:rPr>
        <w:t>,</w:t>
      </w:r>
      <w:r w:rsidR="00F862F5">
        <w:rPr>
          <w:rFonts w:ascii="Arial" w:hAnsi="Arial" w:cs="Arial"/>
          <w:color w:val="000000" w:themeColor="text1"/>
          <w:sz w:val="24"/>
          <w:szCs w:val="24"/>
        </w:rPr>
        <w:t>820.22</w:t>
      </w:r>
    </w:p>
    <w:p w:rsidR="00DE45A1" w:rsidRDefault="00DE45A1" w:rsidP="00DE45A1">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Pr>
          <w:rFonts w:ascii="Arial" w:eastAsia="Times New Roman" w:hAnsi="Arial" w:cs="Arial"/>
          <w:bCs/>
          <w:sz w:val="24"/>
          <w:szCs w:val="24"/>
        </w:rPr>
        <w:t xml:space="preserve">  </w:t>
      </w:r>
      <w:r w:rsidR="00D6249E">
        <w:rPr>
          <w:rFonts w:ascii="Arial" w:eastAsia="Times New Roman" w:hAnsi="Arial" w:cs="Arial"/>
          <w:bCs/>
          <w:sz w:val="24"/>
          <w:szCs w:val="24"/>
        </w:rPr>
        <w:t>87625.85</w:t>
      </w:r>
    </w:p>
    <w:p w:rsidR="00FE2CF1" w:rsidRDefault="00FE2CF1" w:rsidP="00DE45A1">
      <w:pPr>
        <w:rPr>
          <w:rFonts w:ascii="Arial" w:eastAsia="Times New Roman" w:hAnsi="Arial" w:cs="Arial"/>
          <w:b/>
          <w:bCs/>
          <w:sz w:val="28"/>
          <w:szCs w:val="28"/>
        </w:rPr>
      </w:pPr>
    </w:p>
    <w:p w:rsidR="0068117C" w:rsidRDefault="0068117C" w:rsidP="00DE45A1">
      <w:pPr>
        <w:rPr>
          <w:rFonts w:ascii="Arial" w:eastAsia="Times New Roman" w:hAnsi="Arial" w:cs="Arial"/>
          <w:b/>
          <w:bCs/>
          <w:sz w:val="28"/>
          <w:szCs w:val="28"/>
        </w:rPr>
      </w:pPr>
      <w:r w:rsidRPr="0068117C">
        <w:rPr>
          <w:rFonts w:ascii="Arial" w:eastAsia="Times New Roman" w:hAnsi="Arial" w:cs="Arial"/>
          <w:b/>
          <w:bCs/>
          <w:sz w:val="28"/>
          <w:szCs w:val="28"/>
        </w:rPr>
        <w:t>Lenox – Lava Flow Connector Trail Cost Details</w:t>
      </w:r>
    </w:p>
    <w:p w:rsidR="0068117C" w:rsidRPr="00BF3540" w:rsidRDefault="0068117C" w:rsidP="0068117C">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68117C" w:rsidRDefault="0068117C" w:rsidP="0068117C">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Trail brushing and down tree removal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384.67</w:t>
      </w:r>
    </w:p>
    <w:p w:rsidR="0068117C" w:rsidRDefault="0068117C" w:rsidP="0068117C">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20,996.00</w:t>
      </w:r>
    </w:p>
    <w:p w:rsidR="0068117C" w:rsidRDefault="0068117C" w:rsidP="0068117C">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Aggregate import (via toter)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27,367.84</w:t>
      </w:r>
    </w:p>
    <w:p w:rsidR="00CD503E" w:rsidRDefault="00CD503E" w:rsidP="0068117C">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Causeway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86,556.00</w:t>
      </w:r>
    </w:p>
    <w:p w:rsidR="0068117C" w:rsidRDefault="0068117C" w:rsidP="0068117C">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step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CD503E">
        <w:rPr>
          <w:rFonts w:ascii="Arial" w:hAnsi="Arial" w:cs="Arial"/>
          <w:color w:val="000000" w:themeColor="text1"/>
          <w:sz w:val="24"/>
          <w:szCs w:val="24"/>
        </w:rPr>
        <w:tab/>
        <w:t>$        384</w:t>
      </w:r>
      <w:r>
        <w:rPr>
          <w:rFonts w:ascii="Arial" w:hAnsi="Arial" w:cs="Arial"/>
          <w:color w:val="000000" w:themeColor="text1"/>
          <w:sz w:val="24"/>
          <w:szCs w:val="24"/>
        </w:rPr>
        <w:t>.00</w:t>
      </w:r>
    </w:p>
    <w:p w:rsidR="0068117C" w:rsidRDefault="0068117C" w:rsidP="0068117C">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Trail/interpretive sign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w:t>
      </w:r>
      <w:r w:rsidR="00CD503E">
        <w:rPr>
          <w:rFonts w:ascii="Arial" w:hAnsi="Arial" w:cs="Arial"/>
          <w:color w:val="000000" w:themeColor="text1"/>
          <w:sz w:val="24"/>
          <w:szCs w:val="24"/>
        </w:rPr>
        <w:t>12</w:t>
      </w:r>
      <w:r>
        <w:rPr>
          <w:rFonts w:ascii="Arial" w:hAnsi="Arial" w:cs="Arial"/>
          <w:color w:val="000000" w:themeColor="text1"/>
          <w:sz w:val="24"/>
          <w:szCs w:val="24"/>
        </w:rPr>
        <w:t>.00</w:t>
      </w:r>
    </w:p>
    <w:p w:rsidR="0068117C" w:rsidRDefault="0068117C" w:rsidP="0068117C">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CD503E">
        <w:rPr>
          <w:rFonts w:ascii="Arial" w:hAnsi="Arial" w:cs="Arial"/>
          <w:color w:val="000000" w:themeColor="text1"/>
          <w:sz w:val="24"/>
          <w:szCs w:val="24"/>
        </w:rPr>
        <w:tab/>
      </w:r>
      <w:r w:rsidR="00CD503E">
        <w:rPr>
          <w:rFonts w:ascii="Arial" w:hAnsi="Arial" w:cs="Arial"/>
          <w:color w:val="000000" w:themeColor="text1"/>
          <w:sz w:val="24"/>
          <w:szCs w:val="24"/>
        </w:rPr>
        <w:tab/>
      </w:r>
      <w:r w:rsidR="00CD503E">
        <w:rPr>
          <w:rFonts w:ascii="Arial" w:hAnsi="Arial" w:cs="Arial"/>
          <w:color w:val="000000" w:themeColor="text1"/>
          <w:sz w:val="24"/>
          <w:szCs w:val="24"/>
        </w:rPr>
        <w:tab/>
        <w:t>$   11,360.00</w:t>
      </w:r>
    </w:p>
    <w:p w:rsidR="0068117C" w:rsidRDefault="0068117C" w:rsidP="0068117C">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 xml:space="preserve">Crew travel time – </w:t>
      </w:r>
      <w:r w:rsidR="00CD503E">
        <w:rPr>
          <w:rFonts w:ascii="Arial" w:hAnsi="Arial" w:cs="Arial"/>
          <w:color w:val="000000" w:themeColor="text1"/>
          <w:sz w:val="24"/>
          <w:szCs w:val="24"/>
        </w:rPr>
        <w:t>485</w:t>
      </w:r>
      <w:r>
        <w:rPr>
          <w:rFonts w:ascii="Arial" w:hAnsi="Arial" w:cs="Arial"/>
          <w:color w:val="000000" w:themeColor="text1"/>
          <w:sz w:val="24"/>
          <w:szCs w:val="24"/>
        </w:rPr>
        <w:t xml:space="preserve">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CD503E">
        <w:rPr>
          <w:rFonts w:ascii="Arial" w:hAnsi="Arial" w:cs="Arial"/>
          <w:color w:val="000000" w:themeColor="text1"/>
          <w:sz w:val="24"/>
          <w:szCs w:val="24"/>
        </w:rPr>
        <w:t xml:space="preserve">  7,745.29</w:t>
      </w:r>
    </w:p>
    <w:p w:rsidR="0068117C" w:rsidRPr="00013F9C" w:rsidRDefault="0068117C" w:rsidP="0068117C">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CD503E">
        <w:rPr>
          <w:rFonts w:ascii="Arial" w:hAnsi="Arial" w:cs="Arial"/>
          <w:color w:val="000000" w:themeColor="text1"/>
          <w:sz w:val="24"/>
          <w:szCs w:val="24"/>
        </w:rPr>
        <w:t>154</w:t>
      </w:r>
      <w:r>
        <w:rPr>
          <w:rFonts w:ascii="Arial" w:hAnsi="Arial" w:cs="Arial"/>
          <w:color w:val="000000" w:themeColor="text1"/>
          <w:sz w:val="24"/>
          <w:szCs w:val="24"/>
        </w:rPr>
        <w:t>,</w:t>
      </w:r>
      <w:r w:rsidR="00CD503E">
        <w:rPr>
          <w:rFonts w:ascii="Arial" w:hAnsi="Arial" w:cs="Arial"/>
          <w:color w:val="000000" w:themeColor="text1"/>
          <w:sz w:val="24"/>
          <w:szCs w:val="24"/>
        </w:rPr>
        <w:t>905</w:t>
      </w:r>
      <w:r>
        <w:rPr>
          <w:rFonts w:ascii="Arial" w:hAnsi="Arial" w:cs="Arial"/>
          <w:color w:val="000000" w:themeColor="text1"/>
          <w:sz w:val="24"/>
          <w:szCs w:val="24"/>
        </w:rPr>
        <w:t>.</w:t>
      </w:r>
      <w:r w:rsidR="00CD503E">
        <w:rPr>
          <w:rFonts w:ascii="Arial" w:hAnsi="Arial" w:cs="Arial"/>
          <w:color w:val="000000" w:themeColor="text1"/>
          <w:sz w:val="24"/>
          <w:szCs w:val="24"/>
        </w:rPr>
        <w:t>80</w:t>
      </w:r>
    </w:p>
    <w:p w:rsidR="00CD503E" w:rsidRPr="00CD503E" w:rsidRDefault="0068117C" w:rsidP="00CD503E">
      <w:pPr>
        <w:rPr>
          <w:rFonts w:ascii="Arial" w:hAnsi="Arial" w:cs="Arial"/>
          <w:i/>
          <w:color w:val="000000" w:themeColor="text1"/>
          <w:sz w:val="24"/>
          <w:szCs w:val="24"/>
        </w:rPr>
      </w:pPr>
      <w:r>
        <w:rPr>
          <w:rFonts w:ascii="Arial" w:hAnsi="Arial" w:cs="Arial"/>
          <w:i/>
          <w:color w:val="000000" w:themeColor="text1"/>
          <w:sz w:val="24"/>
          <w:szCs w:val="24"/>
        </w:rPr>
        <w:t>Material Costs</w:t>
      </w:r>
    </w:p>
    <w:p w:rsidR="00CD503E" w:rsidRPr="00996760" w:rsidRDefault="00CD503E" w:rsidP="00CD503E">
      <w:pPr>
        <w:pStyle w:val="ListParagraph"/>
        <w:numPr>
          <w:ilvl w:val="0"/>
          <w:numId w:val="38"/>
        </w:numPr>
        <w:rPr>
          <w:rFonts w:ascii="Arial" w:hAnsi="Arial" w:cs="Arial"/>
          <w:color w:val="000000" w:themeColor="text1"/>
          <w:sz w:val="24"/>
          <w:szCs w:val="24"/>
        </w:rPr>
      </w:pPr>
      <w:r w:rsidRPr="00996760">
        <w:rPr>
          <w:rFonts w:ascii="Arial" w:hAnsi="Arial" w:cs="Arial"/>
          <w:color w:val="000000" w:themeColor="text1"/>
          <w:sz w:val="24"/>
          <w:szCs w:val="24"/>
        </w:rPr>
        <w:t>Aggregate base material –</w:t>
      </w:r>
      <w:r>
        <w:rPr>
          <w:rFonts w:ascii="Arial" w:hAnsi="Arial" w:cs="Arial"/>
          <w:color w:val="000000" w:themeColor="text1"/>
          <w:sz w:val="24"/>
          <w:szCs w:val="24"/>
        </w:rPr>
        <w:t xml:space="preserve"> 323 cubic yards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996760">
        <w:rPr>
          <w:rFonts w:ascii="Arial" w:eastAsia="Times New Roman" w:hAnsi="Arial" w:cs="Arial"/>
          <w:sz w:val="24"/>
          <w:szCs w:val="24"/>
        </w:rPr>
        <w:t xml:space="preserve">$ </w:t>
      </w:r>
      <w:r>
        <w:rPr>
          <w:rFonts w:ascii="Arial" w:eastAsia="Times New Roman" w:hAnsi="Arial" w:cs="Arial"/>
          <w:sz w:val="24"/>
          <w:szCs w:val="24"/>
        </w:rPr>
        <w:t xml:space="preserve">  13,569</w:t>
      </w:r>
      <w:r w:rsidRPr="00996760">
        <w:rPr>
          <w:rFonts w:ascii="Arial" w:eastAsia="Times New Roman" w:hAnsi="Arial" w:cs="Arial"/>
          <w:sz w:val="24"/>
          <w:szCs w:val="24"/>
        </w:rPr>
        <w:t>.</w:t>
      </w:r>
      <w:r>
        <w:rPr>
          <w:rFonts w:ascii="Arial" w:eastAsia="Times New Roman" w:hAnsi="Arial" w:cs="Arial"/>
          <w:sz w:val="24"/>
          <w:szCs w:val="24"/>
        </w:rPr>
        <w:t>89</w:t>
      </w:r>
      <w:r w:rsidRPr="00996760">
        <w:rPr>
          <w:rFonts w:ascii="Arial" w:eastAsia="Times New Roman" w:hAnsi="Arial" w:cs="Arial"/>
          <w:sz w:val="20"/>
          <w:szCs w:val="20"/>
        </w:rPr>
        <w:t xml:space="preserve"> </w:t>
      </w:r>
    </w:p>
    <w:p w:rsidR="0068117C" w:rsidRDefault="0068117C" w:rsidP="0068117C">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Rock (wall, steps) – </w:t>
      </w:r>
      <w:r w:rsidR="00CD503E">
        <w:rPr>
          <w:rFonts w:ascii="Arial" w:hAnsi="Arial" w:cs="Arial"/>
          <w:color w:val="000000" w:themeColor="text1"/>
          <w:sz w:val="24"/>
          <w:szCs w:val="24"/>
        </w:rPr>
        <w:t>402.2 cubic yards</w:t>
      </w:r>
      <w:r w:rsidR="00CD503E">
        <w:rPr>
          <w:rFonts w:ascii="Arial" w:hAnsi="Arial" w:cs="Arial"/>
          <w:color w:val="000000" w:themeColor="text1"/>
          <w:sz w:val="24"/>
          <w:szCs w:val="24"/>
        </w:rPr>
        <w:tab/>
      </w:r>
      <w:r w:rsidR="00CD503E">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CD503E">
        <w:rPr>
          <w:rFonts w:ascii="Arial" w:hAnsi="Arial" w:cs="Arial"/>
          <w:color w:val="000000" w:themeColor="text1"/>
          <w:sz w:val="24"/>
          <w:szCs w:val="24"/>
        </w:rPr>
        <w:t>36,198</w:t>
      </w:r>
      <w:r>
        <w:rPr>
          <w:rFonts w:ascii="Arial" w:hAnsi="Arial" w:cs="Arial"/>
          <w:color w:val="000000" w:themeColor="text1"/>
          <w:sz w:val="24"/>
          <w:szCs w:val="24"/>
        </w:rPr>
        <w:t>.</w:t>
      </w:r>
      <w:r w:rsidR="00CD503E">
        <w:rPr>
          <w:rFonts w:ascii="Arial" w:hAnsi="Arial" w:cs="Arial"/>
          <w:color w:val="000000" w:themeColor="text1"/>
          <w:sz w:val="24"/>
          <w:szCs w:val="24"/>
        </w:rPr>
        <w:t>00</w:t>
      </w:r>
    </w:p>
    <w:p w:rsidR="0068117C" w:rsidRDefault="0068117C" w:rsidP="0068117C">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Trail and interpretive signs – </w:t>
      </w:r>
      <w:r w:rsidR="00CD503E">
        <w:rPr>
          <w:rFonts w:ascii="Arial" w:hAnsi="Arial" w:cs="Arial"/>
          <w:color w:val="000000" w:themeColor="text1"/>
          <w:sz w:val="24"/>
          <w:szCs w:val="24"/>
        </w:rPr>
        <w:t>4</w:t>
      </w:r>
      <w:r>
        <w:rPr>
          <w:rFonts w:ascii="Arial" w:hAnsi="Arial" w:cs="Arial"/>
          <w:color w:val="000000" w:themeColor="text1"/>
          <w:sz w:val="24"/>
          <w:szCs w:val="24"/>
        </w:rPr>
        <w:t xml:space="preserve"> total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w:t>
      </w:r>
      <w:r w:rsidR="00CD503E">
        <w:rPr>
          <w:rFonts w:ascii="Arial" w:hAnsi="Arial" w:cs="Arial"/>
          <w:color w:val="000000" w:themeColor="text1"/>
          <w:sz w:val="24"/>
          <w:szCs w:val="24"/>
        </w:rPr>
        <w:t>1</w:t>
      </w:r>
      <w:r>
        <w:rPr>
          <w:rFonts w:ascii="Arial" w:hAnsi="Arial" w:cs="Arial"/>
          <w:color w:val="000000" w:themeColor="text1"/>
          <w:sz w:val="24"/>
          <w:szCs w:val="24"/>
        </w:rPr>
        <w:t>00.00</w:t>
      </w:r>
    </w:p>
    <w:p w:rsidR="0068117C" w:rsidRDefault="00CD503E" w:rsidP="0068117C">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68117C">
        <w:rPr>
          <w:rFonts w:ascii="Arial" w:hAnsi="Arial" w:cs="Arial"/>
          <w:color w:val="000000" w:themeColor="text1"/>
          <w:sz w:val="24"/>
          <w:szCs w:val="24"/>
        </w:rPr>
        <w:t xml:space="preserve">  </w:t>
      </w:r>
      <w:r>
        <w:rPr>
          <w:rFonts w:ascii="Arial" w:hAnsi="Arial" w:cs="Arial"/>
          <w:color w:val="000000" w:themeColor="text1"/>
          <w:sz w:val="24"/>
          <w:szCs w:val="24"/>
        </w:rPr>
        <w:t>3,8</w:t>
      </w:r>
      <w:r w:rsidR="0068117C">
        <w:rPr>
          <w:rFonts w:ascii="Arial" w:hAnsi="Arial" w:cs="Arial"/>
          <w:color w:val="000000" w:themeColor="text1"/>
          <w:sz w:val="24"/>
          <w:szCs w:val="24"/>
        </w:rPr>
        <w:t>3</w:t>
      </w:r>
      <w:r>
        <w:rPr>
          <w:rFonts w:ascii="Arial" w:hAnsi="Arial" w:cs="Arial"/>
          <w:color w:val="000000" w:themeColor="text1"/>
          <w:sz w:val="24"/>
          <w:szCs w:val="24"/>
        </w:rPr>
        <w:t>2</w:t>
      </w:r>
      <w:r w:rsidR="0068117C">
        <w:rPr>
          <w:rFonts w:ascii="Arial" w:hAnsi="Arial" w:cs="Arial"/>
          <w:color w:val="000000" w:themeColor="text1"/>
          <w:sz w:val="24"/>
          <w:szCs w:val="24"/>
        </w:rPr>
        <w:t>.</w:t>
      </w:r>
      <w:r>
        <w:rPr>
          <w:rFonts w:ascii="Arial" w:hAnsi="Arial" w:cs="Arial"/>
          <w:color w:val="000000" w:themeColor="text1"/>
          <w:sz w:val="24"/>
          <w:szCs w:val="24"/>
        </w:rPr>
        <w:t>9</w:t>
      </w:r>
      <w:r w:rsidR="0068117C">
        <w:rPr>
          <w:rFonts w:ascii="Arial" w:hAnsi="Arial" w:cs="Arial"/>
          <w:color w:val="000000" w:themeColor="text1"/>
          <w:sz w:val="24"/>
          <w:szCs w:val="24"/>
        </w:rPr>
        <w:t>2</w:t>
      </w:r>
    </w:p>
    <w:p w:rsidR="0068117C" w:rsidRDefault="0068117C" w:rsidP="0068117C">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CD503E">
        <w:rPr>
          <w:rFonts w:ascii="Arial" w:hAnsi="Arial" w:cs="Arial"/>
          <w:color w:val="000000" w:themeColor="text1"/>
          <w:sz w:val="24"/>
          <w:szCs w:val="24"/>
        </w:rPr>
        <w:t>56</w:t>
      </w:r>
      <w:r>
        <w:rPr>
          <w:rFonts w:ascii="Arial" w:hAnsi="Arial" w:cs="Arial"/>
          <w:color w:val="000000" w:themeColor="text1"/>
          <w:sz w:val="24"/>
          <w:szCs w:val="24"/>
        </w:rPr>
        <w:t>,</w:t>
      </w:r>
      <w:r w:rsidR="00CD503E">
        <w:rPr>
          <w:rFonts w:ascii="Arial" w:hAnsi="Arial" w:cs="Arial"/>
          <w:color w:val="000000" w:themeColor="text1"/>
          <w:sz w:val="24"/>
          <w:szCs w:val="24"/>
        </w:rPr>
        <w:t>700</w:t>
      </w:r>
      <w:r>
        <w:rPr>
          <w:rFonts w:ascii="Arial" w:hAnsi="Arial" w:cs="Arial"/>
          <w:color w:val="000000" w:themeColor="text1"/>
          <w:sz w:val="24"/>
          <w:szCs w:val="24"/>
        </w:rPr>
        <w:t>.8</w:t>
      </w:r>
      <w:r w:rsidR="00CD503E">
        <w:rPr>
          <w:rFonts w:ascii="Arial" w:hAnsi="Arial" w:cs="Arial"/>
          <w:color w:val="000000" w:themeColor="text1"/>
          <w:sz w:val="24"/>
          <w:szCs w:val="24"/>
        </w:rPr>
        <w:t>1</w:t>
      </w:r>
    </w:p>
    <w:p w:rsidR="0068117C" w:rsidRDefault="0068117C" w:rsidP="0068117C">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sidR="00CD503E">
        <w:rPr>
          <w:rFonts w:ascii="Arial" w:eastAsia="Times New Roman" w:hAnsi="Arial" w:cs="Arial"/>
          <w:bCs/>
          <w:sz w:val="24"/>
          <w:szCs w:val="24"/>
        </w:rPr>
        <w:t>211</w:t>
      </w:r>
      <w:r>
        <w:rPr>
          <w:rFonts w:ascii="Arial" w:eastAsia="Times New Roman" w:hAnsi="Arial" w:cs="Arial"/>
          <w:bCs/>
          <w:sz w:val="24"/>
          <w:szCs w:val="24"/>
        </w:rPr>
        <w:t>,</w:t>
      </w:r>
      <w:r w:rsidR="00CD503E">
        <w:rPr>
          <w:rFonts w:ascii="Arial" w:eastAsia="Times New Roman" w:hAnsi="Arial" w:cs="Arial"/>
          <w:bCs/>
          <w:sz w:val="24"/>
          <w:szCs w:val="24"/>
        </w:rPr>
        <w:t>606</w:t>
      </w:r>
      <w:r>
        <w:rPr>
          <w:rFonts w:ascii="Arial" w:eastAsia="Times New Roman" w:hAnsi="Arial" w:cs="Arial"/>
          <w:bCs/>
          <w:sz w:val="24"/>
          <w:szCs w:val="24"/>
        </w:rPr>
        <w:t>.</w:t>
      </w:r>
      <w:r w:rsidR="00CD503E">
        <w:rPr>
          <w:rFonts w:ascii="Arial" w:eastAsia="Times New Roman" w:hAnsi="Arial" w:cs="Arial"/>
          <w:bCs/>
          <w:sz w:val="24"/>
          <w:szCs w:val="24"/>
        </w:rPr>
        <w:t>61</w:t>
      </w:r>
    </w:p>
    <w:p w:rsidR="00CD503E" w:rsidRDefault="00CD503E" w:rsidP="0068117C">
      <w:pPr>
        <w:rPr>
          <w:rFonts w:ascii="Arial" w:eastAsia="Times New Roman" w:hAnsi="Arial" w:cs="Arial"/>
          <w:b/>
          <w:bCs/>
          <w:sz w:val="28"/>
          <w:szCs w:val="28"/>
        </w:rPr>
      </w:pPr>
      <w:r>
        <w:rPr>
          <w:rFonts w:ascii="Arial" w:eastAsia="Times New Roman" w:hAnsi="Arial" w:cs="Arial"/>
          <w:b/>
          <w:bCs/>
          <w:sz w:val="28"/>
          <w:szCs w:val="28"/>
        </w:rPr>
        <w:t>Lenox Crater Loop Trail Cost Details</w:t>
      </w:r>
    </w:p>
    <w:p w:rsidR="00CD503E" w:rsidRDefault="00CD503E" w:rsidP="0068117C">
      <w:pPr>
        <w:rPr>
          <w:rFonts w:ascii="Arial" w:eastAsia="Times New Roman" w:hAnsi="Arial" w:cs="Arial"/>
          <w:b/>
          <w:bCs/>
          <w:sz w:val="24"/>
          <w:szCs w:val="24"/>
        </w:rPr>
      </w:pPr>
      <w:r>
        <w:rPr>
          <w:rFonts w:ascii="Arial" w:eastAsia="Times New Roman" w:hAnsi="Arial" w:cs="Arial"/>
          <w:b/>
          <w:bCs/>
          <w:sz w:val="24"/>
          <w:szCs w:val="24"/>
        </w:rPr>
        <w:t>Lenox Crater Loop Trail – North (Ascending) Leg</w:t>
      </w:r>
    </w:p>
    <w:p w:rsidR="00D61FED" w:rsidRPr="00BF3540" w:rsidRDefault="00D61FED" w:rsidP="00D61FED">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D61FED" w:rsidRDefault="00D61FED"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Brushing and down tree removal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446.70</w:t>
      </w:r>
    </w:p>
    <w:p w:rsidR="00D61FED" w:rsidRDefault="00D61FED" w:rsidP="00D61FED">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D61FED">
        <w:rPr>
          <w:rFonts w:ascii="Arial" w:hAnsi="Arial" w:cs="Arial"/>
          <w:color w:val="000000" w:themeColor="text1"/>
          <w:sz w:val="24"/>
          <w:szCs w:val="24"/>
        </w:rPr>
        <w:t>18</w:t>
      </w:r>
      <w:r>
        <w:rPr>
          <w:rFonts w:ascii="Arial" w:hAnsi="Arial" w:cs="Arial"/>
          <w:color w:val="000000" w:themeColor="text1"/>
          <w:sz w:val="24"/>
          <w:szCs w:val="24"/>
        </w:rPr>
        <w:t>,</w:t>
      </w:r>
      <w:r w:rsidRPr="00D61FED">
        <w:rPr>
          <w:rFonts w:ascii="Arial" w:hAnsi="Arial" w:cs="Arial"/>
          <w:color w:val="000000" w:themeColor="text1"/>
          <w:sz w:val="24"/>
          <w:szCs w:val="24"/>
        </w:rPr>
        <w:t>327.6</w:t>
      </w:r>
      <w:r>
        <w:rPr>
          <w:rFonts w:ascii="Arial" w:hAnsi="Arial" w:cs="Arial"/>
          <w:color w:val="000000" w:themeColor="text1"/>
          <w:sz w:val="24"/>
          <w:szCs w:val="24"/>
        </w:rPr>
        <w:t>0</w:t>
      </w:r>
    </w:p>
    <w:p w:rsidR="00D61FED" w:rsidRDefault="00D61FED"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wall construction (multi-tier)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2,232.00</w:t>
      </w:r>
    </w:p>
    <w:p w:rsidR="00D61FED" w:rsidRDefault="00D61FED"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gathering/quarrying</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558.83</w:t>
      </w:r>
    </w:p>
    <w:p w:rsidR="00D61FED" w:rsidRDefault="00D61FED"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Trail delineation/puncheon/turnpike construction (wood)</w:t>
      </w:r>
      <w:r>
        <w:rPr>
          <w:rFonts w:ascii="Arial" w:hAnsi="Arial" w:cs="Arial"/>
          <w:color w:val="000000" w:themeColor="text1"/>
          <w:sz w:val="24"/>
          <w:szCs w:val="24"/>
        </w:rPr>
        <w:tab/>
        <w:t>$     1,026.20</w:t>
      </w:r>
    </w:p>
    <w:p w:rsidR="00D61FED" w:rsidRDefault="0056718A"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Down tree gathering</w:t>
      </w:r>
      <w:r w:rsidR="00D61FED">
        <w:rPr>
          <w:rFonts w:ascii="Arial" w:hAnsi="Arial" w:cs="Arial"/>
          <w:color w:val="000000" w:themeColor="text1"/>
          <w:sz w:val="24"/>
          <w:szCs w:val="24"/>
        </w:rPr>
        <w:tab/>
      </w:r>
      <w:r w:rsidR="00D61FED">
        <w:rPr>
          <w:rFonts w:ascii="Arial" w:hAnsi="Arial" w:cs="Arial"/>
          <w:color w:val="000000" w:themeColor="text1"/>
          <w:sz w:val="24"/>
          <w:szCs w:val="24"/>
        </w:rPr>
        <w:tab/>
      </w:r>
      <w:r w:rsidR="00D61FED">
        <w:rPr>
          <w:rFonts w:ascii="Arial" w:hAnsi="Arial" w:cs="Arial"/>
          <w:color w:val="000000" w:themeColor="text1"/>
          <w:sz w:val="24"/>
          <w:szCs w:val="24"/>
        </w:rPr>
        <w:tab/>
      </w:r>
      <w:r w:rsidR="00D61FED">
        <w:rPr>
          <w:rFonts w:ascii="Arial" w:hAnsi="Arial" w:cs="Arial"/>
          <w:color w:val="000000" w:themeColor="text1"/>
          <w:sz w:val="24"/>
          <w:szCs w:val="24"/>
        </w:rPr>
        <w:tab/>
      </w:r>
      <w:r w:rsidR="00D61FED">
        <w:rPr>
          <w:rFonts w:ascii="Arial" w:hAnsi="Arial" w:cs="Arial"/>
          <w:color w:val="000000" w:themeColor="text1"/>
          <w:sz w:val="24"/>
          <w:szCs w:val="24"/>
        </w:rPr>
        <w:tab/>
      </w:r>
      <w:r w:rsidR="00D61FED">
        <w:rPr>
          <w:rFonts w:ascii="Arial" w:hAnsi="Arial" w:cs="Arial"/>
          <w:color w:val="000000" w:themeColor="text1"/>
          <w:sz w:val="24"/>
          <w:szCs w:val="24"/>
        </w:rPr>
        <w:tab/>
        <w:t xml:space="preserve">$        </w:t>
      </w:r>
      <w:r>
        <w:rPr>
          <w:rFonts w:ascii="Arial" w:hAnsi="Arial" w:cs="Arial"/>
          <w:color w:val="000000" w:themeColor="text1"/>
          <w:sz w:val="24"/>
          <w:szCs w:val="24"/>
        </w:rPr>
        <w:t>205.2</w:t>
      </w:r>
      <w:r w:rsidR="00D61FED">
        <w:rPr>
          <w:rFonts w:ascii="Arial" w:hAnsi="Arial" w:cs="Arial"/>
          <w:color w:val="000000" w:themeColor="text1"/>
          <w:sz w:val="24"/>
          <w:szCs w:val="24"/>
        </w:rPr>
        <w:t>0</w:t>
      </w:r>
    </w:p>
    <w:p w:rsidR="0056718A" w:rsidRDefault="0056718A"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Bench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72.00</w:t>
      </w:r>
    </w:p>
    <w:p w:rsidR="00D61FED" w:rsidRDefault="00D61FED"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Trail/interpretive sign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w:t>
      </w:r>
      <w:r w:rsidR="0056718A">
        <w:rPr>
          <w:rFonts w:ascii="Arial" w:hAnsi="Arial" w:cs="Arial"/>
          <w:color w:val="000000" w:themeColor="text1"/>
          <w:sz w:val="24"/>
          <w:szCs w:val="24"/>
        </w:rPr>
        <w:t>26</w:t>
      </w:r>
      <w:r>
        <w:rPr>
          <w:rFonts w:ascii="Arial" w:hAnsi="Arial" w:cs="Arial"/>
          <w:color w:val="000000" w:themeColor="text1"/>
          <w:sz w:val="24"/>
          <w:szCs w:val="24"/>
        </w:rPr>
        <w:t>.00</w:t>
      </w:r>
    </w:p>
    <w:p w:rsidR="00D61FED" w:rsidRDefault="00D61FED"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Soil an</w:t>
      </w:r>
      <w:r w:rsidR="0056718A">
        <w:rPr>
          <w:rFonts w:ascii="Arial" w:hAnsi="Arial" w:cs="Arial"/>
          <w:color w:val="000000" w:themeColor="text1"/>
          <w:sz w:val="24"/>
          <w:szCs w:val="24"/>
        </w:rPr>
        <w:t>d Rock excavation</w:t>
      </w:r>
      <w:r w:rsidR="0056718A">
        <w:rPr>
          <w:rFonts w:ascii="Arial" w:hAnsi="Arial" w:cs="Arial"/>
          <w:color w:val="000000" w:themeColor="text1"/>
          <w:sz w:val="24"/>
          <w:szCs w:val="24"/>
        </w:rPr>
        <w:tab/>
      </w:r>
      <w:r w:rsidR="0056718A">
        <w:rPr>
          <w:rFonts w:ascii="Arial" w:hAnsi="Arial" w:cs="Arial"/>
          <w:color w:val="000000" w:themeColor="text1"/>
          <w:sz w:val="24"/>
          <w:szCs w:val="24"/>
        </w:rPr>
        <w:tab/>
      </w:r>
      <w:r w:rsidR="0056718A">
        <w:rPr>
          <w:rFonts w:ascii="Arial" w:hAnsi="Arial" w:cs="Arial"/>
          <w:color w:val="000000" w:themeColor="text1"/>
          <w:sz w:val="24"/>
          <w:szCs w:val="24"/>
        </w:rPr>
        <w:tab/>
      </w:r>
      <w:r w:rsidR="0056718A">
        <w:rPr>
          <w:rFonts w:ascii="Arial" w:hAnsi="Arial" w:cs="Arial"/>
          <w:color w:val="000000" w:themeColor="text1"/>
          <w:sz w:val="24"/>
          <w:szCs w:val="24"/>
        </w:rPr>
        <w:tab/>
      </w:r>
      <w:r w:rsidR="0056718A">
        <w:rPr>
          <w:rFonts w:ascii="Arial" w:hAnsi="Arial" w:cs="Arial"/>
          <w:color w:val="000000" w:themeColor="text1"/>
          <w:sz w:val="24"/>
          <w:szCs w:val="24"/>
        </w:rPr>
        <w:tab/>
      </w:r>
      <w:r w:rsidR="0056718A">
        <w:rPr>
          <w:rFonts w:ascii="Arial" w:hAnsi="Arial" w:cs="Arial"/>
          <w:color w:val="000000" w:themeColor="text1"/>
          <w:sz w:val="24"/>
          <w:szCs w:val="24"/>
        </w:rPr>
        <w:tab/>
        <w:t xml:space="preserve">$     </w:t>
      </w:r>
      <w:r w:rsidR="0056718A" w:rsidRPr="0056718A">
        <w:rPr>
          <w:rFonts w:ascii="Arial" w:hAnsi="Arial" w:cs="Arial"/>
          <w:color w:val="000000" w:themeColor="text1"/>
          <w:sz w:val="24"/>
          <w:szCs w:val="24"/>
        </w:rPr>
        <w:t>1</w:t>
      </w:r>
      <w:r w:rsidR="0056718A">
        <w:rPr>
          <w:rFonts w:ascii="Arial" w:hAnsi="Arial" w:cs="Arial"/>
          <w:color w:val="000000" w:themeColor="text1"/>
          <w:sz w:val="24"/>
          <w:szCs w:val="24"/>
        </w:rPr>
        <w:t>,</w:t>
      </w:r>
      <w:r w:rsidR="0056718A" w:rsidRPr="0056718A">
        <w:rPr>
          <w:rFonts w:ascii="Arial" w:hAnsi="Arial" w:cs="Arial"/>
          <w:color w:val="000000" w:themeColor="text1"/>
          <w:sz w:val="24"/>
          <w:szCs w:val="24"/>
        </w:rPr>
        <w:t>451.22</w:t>
      </w:r>
    </w:p>
    <w:p w:rsidR="0056718A" w:rsidRDefault="0056718A"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Misc. Labor (stump removal, disposal, ect)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56718A">
        <w:rPr>
          <w:rFonts w:ascii="Arial" w:hAnsi="Arial" w:cs="Arial"/>
          <w:color w:val="000000" w:themeColor="text1"/>
          <w:sz w:val="24"/>
          <w:szCs w:val="24"/>
        </w:rPr>
        <w:t>5</w:t>
      </w:r>
      <w:r>
        <w:rPr>
          <w:rFonts w:ascii="Arial" w:hAnsi="Arial" w:cs="Arial"/>
          <w:color w:val="000000" w:themeColor="text1"/>
          <w:sz w:val="24"/>
          <w:szCs w:val="24"/>
        </w:rPr>
        <w:t>,</w:t>
      </w:r>
      <w:r w:rsidRPr="0056718A">
        <w:rPr>
          <w:rFonts w:ascii="Arial" w:hAnsi="Arial" w:cs="Arial"/>
          <w:color w:val="000000" w:themeColor="text1"/>
          <w:sz w:val="24"/>
          <w:szCs w:val="24"/>
        </w:rPr>
        <w:t>616</w:t>
      </w:r>
      <w:r>
        <w:rPr>
          <w:rFonts w:ascii="Arial" w:hAnsi="Arial" w:cs="Arial"/>
          <w:color w:val="000000" w:themeColor="text1"/>
          <w:sz w:val="24"/>
          <w:szCs w:val="24"/>
        </w:rPr>
        <w:t>.00</w:t>
      </w:r>
    </w:p>
    <w:p w:rsidR="00D61FED" w:rsidRDefault="00D61FED" w:rsidP="00D61FED">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 xml:space="preserve">Crew travel time – </w:t>
      </w:r>
      <w:r w:rsidR="0056718A">
        <w:rPr>
          <w:rFonts w:ascii="Arial" w:hAnsi="Arial" w:cs="Arial"/>
          <w:color w:val="000000" w:themeColor="text1"/>
          <w:sz w:val="24"/>
          <w:szCs w:val="24"/>
        </w:rPr>
        <w:t>88</w:t>
      </w:r>
      <w:r>
        <w:rPr>
          <w:rFonts w:ascii="Arial" w:hAnsi="Arial" w:cs="Arial"/>
          <w:color w:val="000000" w:themeColor="text1"/>
          <w:sz w:val="24"/>
          <w:szCs w:val="24"/>
        </w:rPr>
        <w:t xml:space="preserve">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56718A">
        <w:rPr>
          <w:rFonts w:ascii="Arial" w:hAnsi="Arial" w:cs="Arial"/>
          <w:color w:val="000000" w:themeColor="text1"/>
          <w:sz w:val="24"/>
          <w:szCs w:val="24"/>
        </w:rPr>
        <w:t xml:space="preserve">  1,582</w:t>
      </w:r>
      <w:r>
        <w:rPr>
          <w:rFonts w:ascii="Arial" w:hAnsi="Arial" w:cs="Arial"/>
          <w:color w:val="000000" w:themeColor="text1"/>
          <w:sz w:val="24"/>
          <w:szCs w:val="24"/>
        </w:rPr>
        <w:t>.</w:t>
      </w:r>
      <w:r w:rsidR="0056718A">
        <w:rPr>
          <w:rFonts w:ascii="Arial" w:hAnsi="Arial" w:cs="Arial"/>
          <w:color w:val="000000" w:themeColor="text1"/>
          <w:sz w:val="24"/>
          <w:szCs w:val="24"/>
        </w:rPr>
        <w:t>14</w:t>
      </w:r>
    </w:p>
    <w:p w:rsidR="00D61FED" w:rsidRPr="00013F9C" w:rsidRDefault="00D61FED" w:rsidP="00D61FED">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56718A">
        <w:rPr>
          <w:rFonts w:ascii="Arial" w:hAnsi="Arial" w:cs="Arial"/>
          <w:color w:val="000000" w:themeColor="text1"/>
          <w:sz w:val="24"/>
          <w:szCs w:val="24"/>
        </w:rPr>
        <w:t>31</w:t>
      </w:r>
      <w:r>
        <w:rPr>
          <w:rFonts w:ascii="Arial" w:hAnsi="Arial" w:cs="Arial"/>
          <w:color w:val="000000" w:themeColor="text1"/>
          <w:sz w:val="24"/>
          <w:szCs w:val="24"/>
        </w:rPr>
        <w:t>,</w:t>
      </w:r>
      <w:r w:rsidR="0056718A">
        <w:rPr>
          <w:rFonts w:ascii="Arial" w:hAnsi="Arial" w:cs="Arial"/>
          <w:color w:val="000000" w:themeColor="text1"/>
          <w:sz w:val="24"/>
          <w:szCs w:val="24"/>
        </w:rPr>
        <w:t>642</w:t>
      </w:r>
      <w:r>
        <w:rPr>
          <w:rFonts w:ascii="Arial" w:hAnsi="Arial" w:cs="Arial"/>
          <w:color w:val="000000" w:themeColor="text1"/>
          <w:sz w:val="24"/>
          <w:szCs w:val="24"/>
        </w:rPr>
        <w:t>.</w:t>
      </w:r>
      <w:r w:rsidR="0056718A">
        <w:rPr>
          <w:rFonts w:ascii="Arial" w:hAnsi="Arial" w:cs="Arial"/>
          <w:color w:val="000000" w:themeColor="text1"/>
          <w:sz w:val="24"/>
          <w:szCs w:val="24"/>
        </w:rPr>
        <w:t>86</w:t>
      </w:r>
    </w:p>
    <w:p w:rsidR="00D61FED" w:rsidRDefault="00D61FED" w:rsidP="00D61FED">
      <w:pPr>
        <w:rPr>
          <w:rFonts w:ascii="Arial" w:hAnsi="Arial" w:cs="Arial"/>
          <w:i/>
          <w:color w:val="000000" w:themeColor="text1"/>
          <w:sz w:val="24"/>
          <w:szCs w:val="24"/>
        </w:rPr>
      </w:pPr>
      <w:r>
        <w:rPr>
          <w:rFonts w:ascii="Arial" w:hAnsi="Arial" w:cs="Arial"/>
          <w:i/>
          <w:color w:val="000000" w:themeColor="text1"/>
          <w:sz w:val="24"/>
          <w:szCs w:val="24"/>
        </w:rPr>
        <w:t>Material Costs</w:t>
      </w:r>
    </w:p>
    <w:p w:rsidR="00D61FED" w:rsidRDefault="00D61FED" w:rsidP="00D61FED">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Rock (wall, steps) – 4.6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192.89</w:t>
      </w:r>
    </w:p>
    <w:p w:rsidR="00D61FED" w:rsidRDefault="0056718A" w:rsidP="00D61FED">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Bench</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1,000</w:t>
      </w:r>
      <w:r w:rsidR="00D61FED">
        <w:rPr>
          <w:rFonts w:ascii="Arial" w:hAnsi="Arial" w:cs="Arial"/>
          <w:color w:val="000000" w:themeColor="text1"/>
          <w:sz w:val="24"/>
          <w:szCs w:val="24"/>
        </w:rPr>
        <w:t>.</w:t>
      </w:r>
      <w:r>
        <w:rPr>
          <w:rFonts w:ascii="Arial" w:hAnsi="Arial" w:cs="Arial"/>
          <w:color w:val="000000" w:themeColor="text1"/>
          <w:sz w:val="24"/>
          <w:szCs w:val="24"/>
        </w:rPr>
        <w:t>0</w:t>
      </w:r>
      <w:r w:rsidR="00D61FED">
        <w:rPr>
          <w:rFonts w:ascii="Arial" w:hAnsi="Arial" w:cs="Arial"/>
          <w:color w:val="000000" w:themeColor="text1"/>
          <w:sz w:val="24"/>
          <w:szCs w:val="24"/>
        </w:rPr>
        <w:t>0</w:t>
      </w:r>
    </w:p>
    <w:p w:rsidR="00D61FED" w:rsidRDefault="00D61FED" w:rsidP="00D61FED">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Trail and interpretive signs – </w:t>
      </w:r>
      <w:r w:rsidR="0056718A">
        <w:rPr>
          <w:rFonts w:ascii="Arial" w:hAnsi="Arial" w:cs="Arial"/>
          <w:color w:val="000000" w:themeColor="text1"/>
          <w:sz w:val="24"/>
          <w:szCs w:val="24"/>
        </w:rPr>
        <w:t>4</w:t>
      </w:r>
      <w:r>
        <w:rPr>
          <w:rFonts w:ascii="Arial" w:hAnsi="Arial" w:cs="Arial"/>
          <w:color w:val="000000" w:themeColor="text1"/>
          <w:sz w:val="24"/>
          <w:szCs w:val="24"/>
        </w:rPr>
        <w:t xml:space="preserve"> total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w:t>
      </w:r>
      <w:r w:rsidR="0056718A">
        <w:rPr>
          <w:rFonts w:ascii="Arial" w:hAnsi="Arial" w:cs="Arial"/>
          <w:color w:val="000000" w:themeColor="text1"/>
          <w:sz w:val="24"/>
          <w:szCs w:val="24"/>
        </w:rPr>
        <w:t>1</w:t>
      </w:r>
      <w:r>
        <w:rPr>
          <w:rFonts w:ascii="Arial" w:hAnsi="Arial" w:cs="Arial"/>
          <w:color w:val="000000" w:themeColor="text1"/>
          <w:sz w:val="24"/>
          <w:szCs w:val="24"/>
        </w:rPr>
        <w:t>00.00</w:t>
      </w:r>
    </w:p>
    <w:p w:rsidR="00D61FED" w:rsidRDefault="00D61FED" w:rsidP="00D61FED">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w:t>
      </w:r>
      <w:r w:rsidR="0056718A">
        <w:rPr>
          <w:rFonts w:ascii="Arial" w:hAnsi="Arial" w:cs="Arial"/>
          <w:color w:val="000000" w:themeColor="text1"/>
          <w:sz w:val="24"/>
          <w:szCs w:val="24"/>
        </w:rPr>
        <w:t>11</w:t>
      </w:r>
      <w:r>
        <w:rPr>
          <w:rFonts w:ascii="Arial" w:hAnsi="Arial" w:cs="Arial"/>
          <w:color w:val="000000" w:themeColor="text1"/>
          <w:sz w:val="24"/>
          <w:szCs w:val="24"/>
        </w:rPr>
        <w:t>.</w:t>
      </w:r>
      <w:r w:rsidR="0056718A">
        <w:rPr>
          <w:rFonts w:ascii="Arial" w:hAnsi="Arial" w:cs="Arial"/>
          <w:color w:val="000000" w:themeColor="text1"/>
          <w:sz w:val="24"/>
          <w:szCs w:val="24"/>
        </w:rPr>
        <w:t>23</w:t>
      </w:r>
    </w:p>
    <w:p w:rsidR="00D025BA" w:rsidRDefault="00D61FED" w:rsidP="00D61FED">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w:t>
      </w:r>
      <w:r w:rsidR="0056718A">
        <w:rPr>
          <w:rFonts w:ascii="Arial" w:hAnsi="Arial" w:cs="Arial"/>
          <w:color w:val="000000" w:themeColor="text1"/>
          <w:sz w:val="24"/>
          <w:szCs w:val="24"/>
        </w:rPr>
        <w:t>604</w:t>
      </w:r>
      <w:r>
        <w:rPr>
          <w:rFonts w:ascii="Arial" w:hAnsi="Arial" w:cs="Arial"/>
          <w:color w:val="000000" w:themeColor="text1"/>
          <w:sz w:val="24"/>
          <w:szCs w:val="24"/>
        </w:rPr>
        <w:t>.</w:t>
      </w:r>
      <w:r w:rsidR="0056718A">
        <w:rPr>
          <w:rFonts w:ascii="Arial" w:hAnsi="Arial" w:cs="Arial"/>
          <w:color w:val="000000" w:themeColor="text1"/>
          <w:sz w:val="24"/>
          <w:szCs w:val="24"/>
        </w:rPr>
        <w:t>12</w:t>
      </w:r>
    </w:p>
    <w:p w:rsidR="00D61FED" w:rsidRPr="00D025BA" w:rsidRDefault="00D61FED" w:rsidP="00D61FED">
      <w:pPr>
        <w:rPr>
          <w:rFonts w:ascii="Arial" w:hAnsi="Arial" w:cs="Arial"/>
          <w:color w:val="000000" w:themeColor="text1"/>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Pr>
          <w:rFonts w:ascii="Arial" w:eastAsia="Times New Roman" w:hAnsi="Arial" w:cs="Arial"/>
          <w:bCs/>
          <w:sz w:val="24"/>
          <w:szCs w:val="24"/>
        </w:rPr>
        <w:t xml:space="preserve">  </w:t>
      </w:r>
      <w:r w:rsidR="0056718A">
        <w:rPr>
          <w:rFonts w:ascii="Arial" w:eastAsia="Times New Roman" w:hAnsi="Arial" w:cs="Arial"/>
          <w:bCs/>
          <w:sz w:val="24"/>
          <w:szCs w:val="24"/>
        </w:rPr>
        <w:t>36</w:t>
      </w:r>
      <w:r>
        <w:rPr>
          <w:rFonts w:ascii="Arial" w:eastAsia="Times New Roman" w:hAnsi="Arial" w:cs="Arial"/>
          <w:bCs/>
          <w:sz w:val="24"/>
          <w:szCs w:val="24"/>
        </w:rPr>
        <w:t>,</w:t>
      </w:r>
      <w:r w:rsidR="0056718A">
        <w:rPr>
          <w:rFonts w:ascii="Arial" w:eastAsia="Times New Roman" w:hAnsi="Arial" w:cs="Arial"/>
          <w:bCs/>
          <w:sz w:val="24"/>
          <w:szCs w:val="24"/>
        </w:rPr>
        <w:t>246</w:t>
      </w:r>
      <w:r>
        <w:rPr>
          <w:rFonts w:ascii="Arial" w:eastAsia="Times New Roman" w:hAnsi="Arial" w:cs="Arial"/>
          <w:bCs/>
          <w:sz w:val="24"/>
          <w:szCs w:val="24"/>
        </w:rPr>
        <w:t>.</w:t>
      </w:r>
      <w:r w:rsidR="00D025BA">
        <w:rPr>
          <w:rFonts w:ascii="Arial" w:eastAsia="Times New Roman" w:hAnsi="Arial" w:cs="Arial"/>
          <w:bCs/>
          <w:sz w:val="24"/>
          <w:szCs w:val="24"/>
        </w:rPr>
        <w:t>98</w:t>
      </w:r>
    </w:p>
    <w:p w:rsidR="00DF7FF0" w:rsidRDefault="00DF7FF0" w:rsidP="00DF7FF0">
      <w:pPr>
        <w:rPr>
          <w:rFonts w:ascii="Arial" w:eastAsia="Times New Roman" w:hAnsi="Arial" w:cs="Arial"/>
          <w:b/>
          <w:bCs/>
          <w:sz w:val="24"/>
          <w:szCs w:val="24"/>
        </w:rPr>
      </w:pPr>
      <w:r>
        <w:rPr>
          <w:rFonts w:ascii="Arial" w:eastAsia="Times New Roman" w:hAnsi="Arial" w:cs="Arial"/>
          <w:b/>
          <w:bCs/>
          <w:sz w:val="24"/>
          <w:szCs w:val="24"/>
        </w:rPr>
        <w:t xml:space="preserve">Lenox Crater Loop Trail – </w:t>
      </w:r>
      <w:r w:rsidR="00AB2FCD">
        <w:rPr>
          <w:rFonts w:ascii="Arial" w:eastAsia="Times New Roman" w:hAnsi="Arial" w:cs="Arial"/>
          <w:b/>
          <w:bCs/>
          <w:sz w:val="24"/>
          <w:szCs w:val="24"/>
        </w:rPr>
        <w:t>Sout</w:t>
      </w:r>
      <w:r>
        <w:rPr>
          <w:rFonts w:ascii="Arial" w:eastAsia="Times New Roman" w:hAnsi="Arial" w:cs="Arial"/>
          <w:b/>
          <w:bCs/>
          <w:sz w:val="24"/>
          <w:szCs w:val="24"/>
        </w:rPr>
        <w:t>h (</w:t>
      </w:r>
      <w:r w:rsidR="00AB2FCD">
        <w:rPr>
          <w:rFonts w:ascii="Arial" w:eastAsia="Times New Roman" w:hAnsi="Arial" w:cs="Arial"/>
          <w:b/>
          <w:bCs/>
          <w:sz w:val="24"/>
          <w:szCs w:val="24"/>
        </w:rPr>
        <w:t>Desce</w:t>
      </w:r>
      <w:r>
        <w:rPr>
          <w:rFonts w:ascii="Arial" w:eastAsia="Times New Roman" w:hAnsi="Arial" w:cs="Arial"/>
          <w:b/>
          <w:bCs/>
          <w:sz w:val="24"/>
          <w:szCs w:val="24"/>
        </w:rPr>
        <w:t>nding) Leg</w:t>
      </w:r>
    </w:p>
    <w:p w:rsidR="00DF7FF0" w:rsidRPr="00BF3540" w:rsidRDefault="00DF7FF0" w:rsidP="00DF7FF0">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DF7FF0" w:rsidRDefault="00DF7FF0" w:rsidP="00DF7FF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Brushing and down tree removal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DF7FF0">
        <w:rPr>
          <w:rFonts w:ascii="Arial" w:hAnsi="Arial" w:cs="Arial"/>
          <w:color w:val="000000" w:themeColor="text1"/>
          <w:sz w:val="24"/>
          <w:szCs w:val="24"/>
        </w:rPr>
        <w:t>449.63</w:t>
      </w:r>
    </w:p>
    <w:p w:rsidR="00DF7FF0" w:rsidRDefault="00DF7FF0" w:rsidP="00DF7FF0">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DF7FF0">
        <w:rPr>
          <w:rFonts w:ascii="Arial" w:hAnsi="Arial" w:cs="Arial"/>
          <w:color w:val="000000" w:themeColor="text1"/>
          <w:sz w:val="24"/>
          <w:szCs w:val="24"/>
        </w:rPr>
        <w:t>14</w:t>
      </w:r>
      <w:r>
        <w:rPr>
          <w:rFonts w:ascii="Arial" w:hAnsi="Arial" w:cs="Arial"/>
          <w:color w:val="000000" w:themeColor="text1"/>
          <w:sz w:val="24"/>
          <w:szCs w:val="24"/>
        </w:rPr>
        <w:t>,</w:t>
      </w:r>
      <w:r w:rsidRPr="00DF7FF0">
        <w:rPr>
          <w:rFonts w:ascii="Arial" w:hAnsi="Arial" w:cs="Arial"/>
          <w:color w:val="000000" w:themeColor="text1"/>
          <w:sz w:val="24"/>
          <w:szCs w:val="24"/>
        </w:rPr>
        <w:t>508.9</w:t>
      </w:r>
      <w:r>
        <w:rPr>
          <w:rFonts w:ascii="Arial" w:hAnsi="Arial" w:cs="Arial"/>
          <w:color w:val="000000" w:themeColor="text1"/>
          <w:sz w:val="24"/>
          <w:szCs w:val="24"/>
        </w:rPr>
        <w:t>0</w:t>
      </w:r>
    </w:p>
    <w:p w:rsidR="00DF7FF0" w:rsidRDefault="00DF7FF0" w:rsidP="00DF7FF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wall construction (multi-tier)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8,242.00</w:t>
      </w:r>
    </w:p>
    <w:p w:rsidR="00DF7FF0" w:rsidRDefault="00DF7FF0" w:rsidP="00DF7FF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gathering/quarrying</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2,106.00</w:t>
      </w:r>
    </w:p>
    <w:p w:rsidR="00DF7FF0" w:rsidRDefault="00DF7FF0" w:rsidP="00DF7FF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Trail delineation/puncheon/turnpike construction (wood)</w:t>
      </w:r>
      <w:r>
        <w:rPr>
          <w:rFonts w:ascii="Arial" w:hAnsi="Arial" w:cs="Arial"/>
          <w:color w:val="000000" w:themeColor="text1"/>
          <w:sz w:val="24"/>
          <w:szCs w:val="24"/>
        </w:rPr>
        <w:tab/>
        <w:t xml:space="preserve">$     </w:t>
      </w:r>
      <w:r w:rsidR="008C2E32">
        <w:rPr>
          <w:rFonts w:ascii="Arial" w:hAnsi="Arial" w:cs="Arial"/>
          <w:color w:val="000000" w:themeColor="text1"/>
          <w:sz w:val="24"/>
          <w:szCs w:val="24"/>
        </w:rPr>
        <w:t xml:space="preserve">   954</w:t>
      </w:r>
      <w:r>
        <w:rPr>
          <w:rFonts w:ascii="Arial" w:hAnsi="Arial" w:cs="Arial"/>
          <w:color w:val="000000" w:themeColor="text1"/>
          <w:sz w:val="24"/>
          <w:szCs w:val="24"/>
        </w:rPr>
        <w:t>.</w:t>
      </w:r>
      <w:r w:rsidR="008C2E32">
        <w:rPr>
          <w:rFonts w:ascii="Arial" w:hAnsi="Arial" w:cs="Arial"/>
          <w:color w:val="000000" w:themeColor="text1"/>
          <w:sz w:val="24"/>
          <w:szCs w:val="24"/>
        </w:rPr>
        <w:t>72</w:t>
      </w:r>
    </w:p>
    <w:p w:rsidR="00DF7FF0" w:rsidRDefault="00DF7FF0" w:rsidP="00DF7FF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Down tree gathering</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205.20</w:t>
      </w:r>
    </w:p>
    <w:p w:rsidR="00DF7FF0" w:rsidRDefault="008C2E32" w:rsidP="00DF7FF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I</w:t>
      </w:r>
      <w:r w:rsidR="00DF7FF0">
        <w:rPr>
          <w:rFonts w:ascii="Arial" w:hAnsi="Arial" w:cs="Arial"/>
          <w:color w:val="000000" w:themeColor="text1"/>
          <w:sz w:val="24"/>
          <w:szCs w:val="24"/>
        </w:rPr>
        <w:t>nterpretive sign installation</w:t>
      </w:r>
      <w:r w:rsidR="00DF7FF0">
        <w:rPr>
          <w:rFonts w:ascii="Arial" w:hAnsi="Arial" w:cs="Arial"/>
          <w:color w:val="000000" w:themeColor="text1"/>
          <w:sz w:val="24"/>
          <w:szCs w:val="24"/>
        </w:rPr>
        <w:tab/>
      </w:r>
      <w:r w:rsidR="00DF7FF0">
        <w:rPr>
          <w:rFonts w:ascii="Arial" w:hAnsi="Arial" w:cs="Arial"/>
          <w:color w:val="000000" w:themeColor="text1"/>
          <w:sz w:val="24"/>
          <w:szCs w:val="24"/>
        </w:rPr>
        <w:tab/>
      </w:r>
      <w:r w:rsidR="00DF7FF0">
        <w:rPr>
          <w:rFonts w:ascii="Arial" w:hAnsi="Arial" w:cs="Arial"/>
          <w:color w:val="000000" w:themeColor="text1"/>
          <w:sz w:val="24"/>
          <w:szCs w:val="24"/>
        </w:rPr>
        <w:tab/>
      </w:r>
      <w:r w:rsidR="00DF7FF0">
        <w:rPr>
          <w:rFonts w:ascii="Arial" w:hAnsi="Arial" w:cs="Arial"/>
          <w:color w:val="000000" w:themeColor="text1"/>
          <w:sz w:val="24"/>
          <w:szCs w:val="24"/>
        </w:rPr>
        <w:tab/>
      </w:r>
      <w:r w:rsidR="00DF7FF0">
        <w:rPr>
          <w:rFonts w:ascii="Arial" w:hAnsi="Arial" w:cs="Arial"/>
          <w:color w:val="000000" w:themeColor="text1"/>
          <w:sz w:val="24"/>
          <w:szCs w:val="24"/>
        </w:rPr>
        <w:tab/>
        <w:t xml:space="preserve">$        </w:t>
      </w:r>
      <w:r>
        <w:rPr>
          <w:rFonts w:ascii="Arial" w:hAnsi="Arial" w:cs="Arial"/>
          <w:color w:val="000000" w:themeColor="text1"/>
          <w:sz w:val="24"/>
          <w:szCs w:val="24"/>
        </w:rPr>
        <w:t xml:space="preserve">  36.</w:t>
      </w:r>
      <w:r w:rsidR="00DF7FF0">
        <w:rPr>
          <w:rFonts w:ascii="Arial" w:hAnsi="Arial" w:cs="Arial"/>
          <w:color w:val="000000" w:themeColor="text1"/>
          <w:sz w:val="24"/>
          <w:szCs w:val="24"/>
        </w:rPr>
        <w:t>00</w:t>
      </w:r>
    </w:p>
    <w:p w:rsidR="00DF7FF0" w:rsidRDefault="00DF7FF0" w:rsidP="00DF7FF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Soil and Rock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8C2E32" w:rsidRPr="008C2E32">
        <w:rPr>
          <w:rFonts w:ascii="Arial" w:hAnsi="Arial" w:cs="Arial"/>
          <w:color w:val="000000" w:themeColor="text1"/>
          <w:sz w:val="24"/>
          <w:szCs w:val="24"/>
        </w:rPr>
        <w:t>3</w:t>
      </w:r>
      <w:r w:rsidR="008C2E32">
        <w:rPr>
          <w:rFonts w:ascii="Arial" w:hAnsi="Arial" w:cs="Arial"/>
          <w:color w:val="000000" w:themeColor="text1"/>
          <w:sz w:val="24"/>
          <w:szCs w:val="24"/>
        </w:rPr>
        <w:t>,</w:t>
      </w:r>
      <w:r w:rsidR="008C2E32" w:rsidRPr="008C2E32">
        <w:rPr>
          <w:rFonts w:ascii="Arial" w:hAnsi="Arial" w:cs="Arial"/>
          <w:color w:val="000000" w:themeColor="text1"/>
          <w:sz w:val="24"/>
          <w:szCs w:val="24"/>
        </w:rPr>
        <w:t>872.56</w:t>
      </w:r>
    </w:p>
    <w:p w:rsidR="00DF7FF0" w:rsidRDefault="00DF7FF0" w:rsidP="00DF7FF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Misc. Labor (stump removal, disposal, ect)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8C2E32">
        <w:rPr>
          <w:rFonts w:ascii="Arial" w:hAnsi="Arial" w:cs="Arial"/>
          <w:color w:val="000000" w:themeColor="text1"/>
          <w:sz w:val="24"/>
          <w:szCs w:val="24"/>
        </w:rPr>
        <w:t xml:space="preserve">   540</w:t>
      </w:r>
      <w:r>
        <w:rPr>
          <w:rFonts w:ascii="Arial" w:hAnsi="Arial" w:cs="Arial"/>
          <w:color w:val="000000" w:themeColor="text1"/>
          <w:sz w:val="24"/>
          <w:szCs w:val="24"/>
        </w:rPr>
        <w:t>.00</w:t>
      </w:r>
    </w:p>
    <w:p w:rsidR="00DF7FF0" w:rsidRDefault="00DF7FF0" w:rsidP="00DF7FF0">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 xml:space="preserve">Crew travel time – </w:t>
      </w:r>
      <w:r w:rsidR="008C2E32">
        <w:rPr>
          <w:rFonts w:ascii="Arial" w:hAnsi="Arial" w:cs="Arial"/>
          <w:color w:val="000000" w:themeColor="text1"/>
          <w:sz w:val="24"/>
          <w:szCs w:val="24"/>
        </w:rPr>
        <w:t>91</w:t>
      </w:r>
      <w:r>
        <w:rPr>
          <w:rFonts w:ascii="Arial" w:hAnsi="Arial" w:cs="Arial"/>
          <w:color w:val="000000" w:themeColor="text1"/>
          <w:sz w:val="24"/>
          <w:szCs w:val="24"/>
        </w:rPr>
        <w:t xml:space="preserve">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w:t>
      </w:r>
      <w:r w:rsidR="008C2E32">
        <w:rPr>
          <w:rFonts w:ascii="Arial" w:hAnsi="Arial" w:cs="Arial"/>
          <w:color w:val="000000" w:themeColor="text1"/>
          <w:sz w:val="24"/>
          <w:szCs w:val="24"/>
        </w:rPr>
        <w:t>625</w:t>
      </w:r>
      <w:r>
        <w:rPr>
          <w:rFonts w:ascii="Arial" w:hAnsi="Arial" w:cs="Arial"/>
          <w:color w:val="000000" w:themeColor="text1"/>
          <w:sz w:val="24"/>
          <w:szCs w:val="24"/>
        </w:rPr>
        <w:t>.</w:t>
      </w:r>
      <w:r w:rsidR="008C2E32">
        <w:rPr>
          <w:rFonts w:ascii="Arial" w:hAnsi="Arial" w:cs="Arial"/>
          <w:color w:val="000000" w:themeColor="text1"/>
          <w:sz w:val="24"/>
          <w:szCs w:val="24"/>
        </w:rPr>
        <w:t>88</w:t>
      </w:r>
    </w:p>
    <w:p w:rsidR="00DF7FF0" w:rsidRPr="00013F9C" w:rsidRDefault="00DF7FF0" w:rsidP="00DF7FF0">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w:t>
      </w:r>
      <w:r w:rsidR="008C2E32">
        <w:rPr>
          <w:rFonts w:ascii="Arial" w:hAnsi="Arial" w:cs="Arial"/>
          <w:color w:val="000000" w:themeColor="text1"/>
          <w:sz w:val="24"/>
          <w:szCs w:val="24"/>
        </w:rPr>
        <w:t>2</w:t>
      </w:r>
      <w:r>
        <w:rPr>
          <w:rFonts w:ascii="Arial" w:hAnsi="Arial" w:cs="Arial"/>
          <w:color w:val="000000" w:themeColor="text1"/>
          <w:sz w:val="24"/>
          <w:szCs w:val="24"/>
        </w:rPr>
        <w:t>,</w:t>
      </w:r>
      <w:r w:rsidR="008C2E32">
        <w:rPr>
          <w:rFonts w:ascii="Arial" w:hAnsi="Arial" w:cs="Arial"/>
          <w:color w:val="000000" w:themeColor="text1"/>
          <w:sz w:val="24"/>
          <w:szCs w:val="24"/>
        </w:rPr>
        <w:t>517</w:t>
      </w:r>
      <w:r>
        <w:rPr>
          <w:rFonts w:ascii="Arial" w:hAnsi="Arial" w:cs="Arial"/>
          <w:color w:val="000000" w:themeColor="text1"/>
          <w:sz w:val="24"/>
          <w:szCs w:val="24"/>
        </w:rPr>
        <w:t>.</w:t>
      </w:r>
      <w:r w:rsidR="008C2E32">
        <w:rPr>
          <w:rFonts w:ascii="Arial" w:hAnsi="Arial" w:cs="Arial"/>
          <w:color w:val="000000" w:themeColor="text1"/>
          <w:sz w:val="24"/>
          <w:szCs w:val="24"/>
        </w:rPr>
        <w:t>69</w:t>
      </w:r>
    </w:p>
    <w:p w:rsidR="00DF7FF0" w:rsidRDefault="00DF7FF0" w:rsidP="00DF7FF0">
      <w:pPr>
        <w:rPr>
          <w:rFonts w:ascii="Arial" w:hAnsi="Arial" w:cs="Arial"/>
          <w:i/>
          <w:color w:val="000000" w:themeColor="text1"/>
          <w:sz w:val="24"/>
          <w:szCs w:val="24"/>
        </w:rPr>
      </w:pPr>
      <w:r>
        <w:rPr>
          <w:rFonts w:ascii="Arial" w:hAnsi="Arial" w:cs="Arial"/>
          <w:i/>
          <w:color w:val="000000" w:themeColor="text1"/>
          <w:sz w:val="24"/>
          <w:szCs w:val="24"/>
        </w:rPr>
        <w:t>Material Costs</w:t>
      </w:r>
    </w:p>
    <w:p w:rsidR="00DF7FF0" w:rsidRDefault="00DF7FF0" w:rsidP="00DF7FF0">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Rock (wall, steps) – 17.3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728.00</w:t>
      </w:r>
    </w:p>
    <w:p w:rsidR="00DF7FF0" w:rsidRDefault="00DF7FF0" w:rsidP="00DF7FF0">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Trail and interpretive signs – </w:t>
      </w:r>
      <w:r w:rsidR="008C2E32">
        <w:rPr>
          <w:rFonts w:ascii="Arial" w:hAnsi="Arial" w:cs="Arial"/>
          <w:color w:val="000000" w:themeColor="text1"/>
          <w:sz w:val="24"/>
          <w:szCs w:val="24"/>
        </w:rPr>
        <w:t>1</w:t>
      </w:r>
      <w:r>
        <w:rPr>
          <w:rFonts w:ascii="Arial" w:hAnsi="Arial" w:cs="Arial"/>
          <w:color w:val="000000" w:themeColor="text1"/>
          <w:sz w:val="24"/>
          <w:szCs w:val="24"/>
        </w:rPr>
        <w:t xml:space="preserve"> total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8C2E32">
        <w:rPr>
          <w:rFonts w:ascii="Arial" w:hAnsi="Arial" w:cs="Arial"/>
          <w:color w:val="000000" w:themeColor="text1"/>
          <w:sz w:val="24"/>
          <w:szCs w:val="24"/>
        </w:rPr>
        <w:t>1</w:t>
      </w:r>
      <w:r>
        <w:rPr>
          <w:rFonts w:ascii="Arial" w:hAnsi="Arial" w:cs="Arial"/>
          <w:color w:val="000000" w:themeColor="text1"/>
          <w:sz w:val="24"/>
          <w:szCs w:val="24"/>
        </w:rPr>
        <w:t>,</w:t>
      </w:r>
      <w:r w:rsidR="008C2E32">
        <w:rPr>
          <w:rFonts w:ascii="Arial" w:hAnsi="Arial" w:cs="Arial"/>
          <w:color w:val="000000" w:themeColor="text1"/>
          <w:sz w:val="24"/>
          <w:szCs w:val="24"/>
        </w:rPr>
        <w:t>0</w:t>
      </w:r>
      <w:r>
        <w:rPr>
          <w:rFonts w:ascii="Arial" w:hAnsi="Arial" w:cs="Arial"/>
          <w:color w:val="000000" w:themeColor="text1"/>
          <w:sz w:val="24"/>
          <w:szCs w:val="24"/>
        </w:rPr>
        <w:t>00.00</w:t>
      </w:r>
    </w:p>
    <w:p w:rsidR="00DF7FF0" w:rsidRDefault="00DF7FF0" w:rsidP="00DF7FF0">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8C2E32">
        <w:rPr>
          <w:rFonts w:ascii="Arial" w:hAnsi="Arial" w:cs="Arial"/>
          <w:color w:val="000000" w:themeColor="text1"/>
          <w:sz w:val="24"/>
          <w:szCs w:val="24"/>
        </w:rPr>
        <w:t>125</w:t>
      </w:r>
      <w:r>
        <w:rPr>
          <w:rFonts w:ascii="Arial" w:hAnsi="Arial" w:cs="Arial"/>
          <w:color w:val="000000" w:themeColor="text1"/>
          <w:sz w:val="24"/>
          <w:szCs w:val="24"/>
        </w:rPr>
        <w:t>.2</w:t>
      </w:r>
      <w:r w:rsidR="008C2E32">
        <w:rPr>
          <w:rFonts w:ascii="Arial" w:hAnsi="Arial" w:cs="Arial"/>
          <w:color w:val="000000" w:themeColor="text1"/>
          <w:sz w:val="24"/>
          <w:szCs w:val="24"/>
        </w:rPr>
        <w:t>8</w:t>
      </w:r>
    </w:p>
    <w:p w:rsidR="00DF7FF0" w:rsidRDefault="00DF7FF0" w:rsidP="00DF7FF0">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8C2E32">
        <w:rPr>
          <w:rFonts w:ascii="Arial" w:hAnsi="Arial" w:cs="Arial"/>
          <w:color w:val="000000" w:themeColor="text1"/>
          <w:sz w:val="24"/>
          <w:szCs w:val="24"/>
        </w:rPr>
        <w:t>1</w:t>
      </w:r>
      <w:r>
        <w:rPr>
          <w:rFonts w:ascii="Arial" w:hAnsi="Arial" w:cs="Arial"/>
          <w:color w:val="000000" w:themeColor="text1"/>
          <w:sz w:val="24"/>
          <w:szCs w:val="24"/>
        </w:rPr>
        <w:t>,</w:t>
      </w:r>
      <w:r w:rsidR="008C2E32">
        <w:rPr>
          <w:rFonts w:ascii="Arial" w:hAnsi="Arial" w:cs="Arial"/>
          <w:color w:val="000000" w:themeColor="text1"/>
          <w:sz w:val="24"/>
          <w:szCs w:val="24"/>
        </w:rPr>
        <w:t>853</w:t>
      </w:r>
      <w:r>
        <w:rPr>
          <w:rFonts w:ascii="Arial" w:hAnsi="Arial" w:cs="Arial"/>
          <w:color w:val="000000" w:themeColor="text1"/>
          <w:sz w:val="24"/>
          <w:szCs w:val="24"/>
        </w:rPr>
        <w:t>.</w:t>
      </w:r>
      <w:r w:rsidR="008C2E32">
        <w:rPr>
          <w:rFonts w:ascii="Arial" w:hAnsi="Arial" w:cs="Arial"/>
          <w:color w:val="000000" w:themeColor="text1"/>
          <w:sz w:val="24"/>
          <w:szCs w:val="24"/>
        </w:rPr>
        <w:t>28</w:t>
      </w:r>
    </w:p>
    <w:p w:rsidR="00DF7FF0" w:rsidRDefault="00DF7FF0" w:rsidP="00DF7FF0">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Pr>
          <w:rFonts w:ascii="Arial" w:eastAsia="Times New Roman" w:hAnsi="Arial" w:cs="Arial"/>
          <w:bCs/>
          <w:sz w:val="24"/>
          <w:szCs w:val="24"/>
        </w:rPr>
        <w:t xml:space="preserve">  3</w:t>
      </w:r>
      <w:r w:rsidR="008C2E32">
        <w:rPr>
          <w:rFonts w:ascii="Arial" w:eastAsia="Times New Roman" w:hAnsi="Arial" w:cs="Arial"/>
          <w:bCs/>
          <w:sz w:val="24"/>
          <w:szCs w:val="24"/>
        </w:rPr>
        <w:t>4</w:t>
      </w:r>
      <w:r>
        <w:rPr>
          <w:rFonts w:ascii="Arial" w:eastAsia="Times New Roman" w:hAnsi="Arial" w:cs="Arial"/>
          <w:bCs/>
          <w:sz w:val="24"/>
          <w:szCs w:val="24"/>
        </w:rPr>
        <w:t>,</w:t>
      </w:r>
      <w:r w:rsidR="008C2E32">
        <w:rPr>
          <w:rFonts w:ascii="Arial" w:eastAsia="Times New Roman" w:hAnsi="Arial" w:cs="Arial"/>
          <w:bCs/>
          <w:sz w:val="24"/>
          <w:szCs w:val="24"/>
        </w:rPr>
        <w:t>370</w:t>
      </w:r>
      <w:r>
        <w:rPr>
          <w:rFonts w:ascii="Arial" w:eastAsia="Times New Roman" w:hAnsi="Arial" w:cs="Arial"/>
          <w:bCs/>
          <w:sz w:val="24"/>
          <w:szCs w:val="24"/>
        </w:rPr>
        <w:t>.9</w:t>
      </w:r>
      <w:r w:rsidR="008C2E32">
        <w:rPr>
          <w:rFonts w:ascii="Arial" w:eastAsia="Times New Roman" w:hAnsi="Arial" w:cs="Arial"/>
          <w:bCs/>
          <w:sz w:val="24"/>
          <w:szCs w:val="24"/>
        </w:rPr>
        <w:t>7</w:t>
      </w:r>
    </w:p>
    <w:p w:rsidR="00846BE9" w:rsidRDefault="00846BE9" w:rsidP="00DF7FF0">
      <w:pPr>
        <w:rPr>
          <w:rFonts w:ascii="Arial" w:eastAsia="Times New Roman" w:hAnsi="Arial" w:cs="Arial"/>
          <w:b/>
          <w:bCs/>
          <w:sz w:val="24"/>
          <w:szCs w:val="24"/>
        </w:rPr>
      </w:pPr>
      <w:r>
        <w:rPr>
          <w:rFonts w:ascii="Arial" w:eastAsia="Times New Roman" w:hAnsi="Arial" w:cs="Arial"/>
          <w:b/>
          <w:bCs/>
          <w:sz w:val="24"/>
          <w:szCs w:val="24"/>
        </w:rPr>
        <w:t>Lenox Crater Loop Trail Cost Totals</w:t>
      </w:r>
    </w:p>
    <w:p w:rsidR="00846BE9" w:rsidRDefault="00846BE9" w:rsidP="00DF7FF0">
      <w:pPr>
        <w:rPr>
          <w:rFonts w:ascii="Arial" w:eastAsia="Times New Roman" w:hAnsi="Arial" w:cs="Arial"/>
          <w:bCs/>
          <w:sz w:val="24"/>
          <w:szCs w:val="24"/>
        </w:rPr>
      </w:pPr>
      <w:r>
        <w:rPr>
          <w:rFonts w:ascii="Arial" w:eastAsia="Times New Roman" w:hAnsi="Arial" w:cs="Arial"/>
          <w:bCs/>
          <w:sz w:val="24"/>
          <w:szCs w:val="24"/>
        </w:rPr>
        <w:t>Labor and Transportation Costs</w:t>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 xml:space="preserve">$   </w:t>
      </w:r>
      <w:r w:rsidRPr="00846BE9">
        <w:rPr>
          <w:rFonts w:ascii="Arial" w:eastAsia="Times New Roman" w:hAnsi="Arial" w:cs="Arial"/>
          <w:bCs/>
          <w:sz w:val="24"/>
          <w:szCs w:val="24"/>
        </w:rPr>
        <w:t>64</w:t>
      </w:r>
      <w:r>
        <w:rPr>
          <w:rFonts w:ascii="Arial" w:eastAsia="Times New Roman" w:hAnsi="Arial" w:cs="Arial"/>
          <w:bCs/>
          <w:sz w:val="24"/>
          <w:szCs w:val="24"/>
        </w:rPr>
        <w:t>,</w:t>
      </w:r>
      <w:r w:rsidRPr="00846BE9">
        <w:rPr>
          <w:rFonts w:ascii="Arial" w:eastAsia="Times New Roman" w:hAnsi="Arial" w:cs="Arial"/>
          <w:bCs/>
          <w:sz w:val="24"/>
          <w:szCs w:val="24"/>
        </w:rPr>
        <w:t>160.55</w:t>
      </w:r>
    </w:p>
    <w:p w:rsidR="00846BE9" w:rsidRDefault="00846BE9" w:rsidP="00DF7FF0">
      <w:pPr>
        <w:rPr>
          <w:rFonts w:ascii="Arial" w:eastAsia="Times New Roman" w:hAnsi="Arial" w:cs="Arial"/>
          <w:bCs/>
          <w:sz w:val="24"/>
          <w:szCs w:val="24"/>
        </w:rPr>
      </w:pPr>
      <w:r>
        <w:rPr>
          <w:rFonts w:ascii="Arial" w:eastAsia="Times New Roman" w:hAnsi="Arial" w:cs="Arial"/>
          <w:bCs/>
          <w:sz w:val="24"/>
          <w:szCs w:val="24"/>
        </w:rPr>
        <w:t>Material Costs</w:t>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 xml:space="preserve">$     </w:t>
      </w:r>
      <w:r w:rsidRPr="00846BE9">
        <w:rPr>
          <w:rFonts w:ascii="Arial" w:eastAsia="Times New Roman" w:hAnsi="Arial" w:cs="Arial"/>
          <w:bCs/>
          <w:sz w:val="24"/>
          <w:szCs w:val="24"/>
        </w:rPr>
        <w:t>6</w:t>
      </w:r>
      <w:r>
        <w:rPr>
          <w:rFonts w:ascii="Arial" w:eastAsia="Times New Roman" w:hAnsi="Arial" w:cs="Arial"/>
          <w:bCs/>
          <w:sz w:val="24"/>
          <w:szCs w:val="24"/>
        </w:rPr>
        <w:t>,</w:t>
      </w:r>
      <w:r w:rsidRPr="00846BE9">
        <w:rPr>
          <w:rFonts w:ascii="Arial" w:eastAsia="Times New Roman" w:hAnsi="Arial" w:cs="Arial"/>
          <w:bCs/>
          <w:sz w:val="24"/>
          <w:szCs w:val="24"/>
        </w:rPr>
        <w:t>457.41</w:t>
      </w:r>
    </w:p>
    <w:p w:rsidR="00846BE9" w:rsidRPr="00846BE9" w:rsidRDefault="00846BE9" w:rsidP="00DF7FF0">
      <w:pPr>
        <w:rPr>
          <w:rFonts w:ascii="Arial" w:eastAsia="Times New Roman" w:hAnsi="Arial" w:cs="Arial"/>
          <w:bCs/>
          <w:sz w:val="24"/>
          <w:szCs w:val="24"/>
        </w:rPr>
      </w:pPr>
      <w:r>
        <w:rPr>
          <w:rFonts w:ascii="Arial" w:eastAsia="Times New Roman" w:hAnsi="Arial" w:cs="Arial"/>
          <w:bCs/>
          <w:sz w:val="24"/>
          <w:szCs w:val="24"/>
        </w:rPr>
        <w:t>Total Cost</w:t>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 xml:space="preserve">$   </w:t>
      </w:r>
      <w:r w:rsidRPr="00846BE9">
        <w:rPr>
          <w:rFonts w:ascii="Arial" w:eastAsia="Times New Roman" w:hAnsi="Arial" w:cs="Arial"/>
          <w:bCs/>
          <w:sz w:val="24"/>
          <w:szCs w:val="24"/>
        </w:rPr>
        <w:t>70</w:t>
      </w:r>
      <w:r>
        <w:rPr>
          <w:rFonts w:ascii="Arial" w:eastAsia="Times New Roman" w:hAnsi="Arial" w:cs="Arial"/>
          <w:bCs/>
          <w:sz w:val="24"/>
          <w:szCs w:val="24"/>
        </w:rPr>
        <w:t>,</w:t>
      </w:r>
      <w:r w:rsidR="00D025BA">
        <w:rPr>
          <w:rFonts w:ascii="Arial" w:eastAsia="Times New Roman" w:hAnsi="Arial" w:cs="Arial"/>
          <w:bCs/>
          <w:sz w:val="24"/>
          <w:szCs w:val="24"/>
        </w:rPr>
        <w:t>617.95</w:t>
      </w:r>
    </w:p>
    <w:p w:rsidR="00094545" w:rsidRDefault="00094545" w:rsidP="00DF7FF0">
      <w:pPr>
        <w:rPr>
          <w:rFonts w:ascii="Arial" w:eastAsia="Times New Roman" w:hAnsi="Arial" w:cs="Arial"/>
          <w:b/>
          <w:bCs/>
          <w:sz w:val="28"/>
          <w:szCs w:val="28"/>
        </w:rPr>
      </w:pPr>
      <w:r w:rsidRPr="00094545">
        <w:rPr>
          <w:rFonts w:ascii="Arial" w:eastAsia="Times New Roman" w:hAnsi="Arial" w:cs="Arial"/>
          <w:b/>
          <w:bCs/>
          <w:sz w:val="28"/>
          <w:szCs w:val="28"/>
        </w:rPr>
        <w:t>Lava Flow Overlook Trail Cost Details</w:t>
      </w:r>
    </w:p>
    <w:p w:rsidR="00094545" w:rsidRPr="00094545" w:rsidRDefault="00094545" w:rsidP="00DF7FF0">
      <w:pPr>
        <w:rPr>
          <w:rFonts w:ascii="Arial" w:eastAsia="Times New Roman" w:hAnsi="Arial" w:cs="Arial"/>
          <w:b/>
          <w:bCs/>
          <w:sz w:val="24"/>
          <w:szCs w:val="24"/>
        </w:rPr>
      </w:pPr>
      <w:r>
        <w:rPr>
          <w:rFonts w:ascii="Arial" w:eastAsia="Times New Roman" w:hAnsi="Arial" w:cs="Arial"/>
          <w:b/>
          <w:bCs/>
          <w:sz w:val="24"/>
          <w:szCs w:val="24"/>
        </w:rPr>
        <w:t>Lava Flow Overlook Trail – Bridge Option</w:t>
      </w:r>
    </w:p>
    <w:p w:rsidR="00094545" w:rsidRPr="00BF3540" w:rsidRDefault="00094545" w:rsidP="00094545">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094545" w:rsidRDefault="00094545" w:rsidP="00094545">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1,067.40</w:t>
      </w:r>
    </w:p>
    <w:p w:rsidR="00094545" w:rsidRDefault="00094545" w:rsidP="00094545">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wall construction (multi-tier)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9,720.00</w:t>
      </w:r>
    </w:p>
    <w:p w:rsidR="00BE7A47" w:rsidRDefault="00BE7A47" w:rsidP="00094545">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Split-rail fence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2,134.80</w:t>
      </w:r>
    </w:p>
    <w:p w:rsidR="00BE7A47" w:rsidRDefault="00BE7A47" w:rsidP="00094545">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Hand rail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450.00</w:t>
      </w:r>
    </w:p>
    <w:p w:rsidR="00094545" w:rsidRDefault="00094545" w:rsidP="00094545">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Interpretive sign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36.00</w:t>
      </w:r>
    </w:p>
    <w:p w:rsidR="00094545" w:rsidRDefault="00BE7A47" w:rsidP="00094545">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Concrete pouring</w:t>
      </w:r>
      <w:r>
        <w:rPr>
          <w:rFonts w:ascii="Arial" w:hAnsi="Arial" w:cs="Arial"/>
          <w:color w:val="000000" w:themeColor="text1"/>
          <w:sz w:val="24"/>
          <w:szCs w:val="24"/>
        </w:rPr>
        <w:tab/>
      </w:r>
      <w:r w:rsidR="00094545">
        <w:rPr>
          <w:rFonts w:ascii="Arial" w:hAnsi="Arial" w:cs="Arial"/>
          <w:color w:val="000000" w:themeColor="text1"/>
          <w:sz w:val="24"/>
          <w:szCs w:val="24"/>
        </w:rPr>
        <w:tab/>
      </w:r>
      <w:r w:rsidR="00094545">
        <w:rPr>
          <w:rFonts w:ascii="Arial" w:hAnsi="Arial" w:cs="Arial"/>
          <w:color w:val="000000" w:themeColor="text1"/>
          <w:sz w:val="24"/>
          <w:szCs w:val="24"/>
        </w:rPr>
        <w:tab/>
      </w:r>
      <w:r w:rsidR="00094545">
        <w:rPr>
          <w:rFonts w:ascii="Arial" w:hAnsi="Arial" w:cs="Arial"/>
          <w:color w:val="000000" w:themeColor="text1"/>
          <w:sz w:val="24"/>
          <w:szCs w:val="24"/>
        </w:rPr>
        <w:tab/>
      </w:r>
      <w:r w:rsidR="00094545">
        <w:rPr>
          <w:rFonts w:ascii="Arial" w:hAnsi="Arial" w:cs="Arial"/>
          <w:color w:val="000000" w:themeColor="text1"/>
          <w:sz w:val="24"/>
          <w:szCs w:val="24"/>
        </w:rPr>
        <w:tab/>
      </w:r>
      <w:r w:rsidR="00094545">
        <w:rPr>
          <w:rFonts w:ascii="Arial" w:hAnsi="Arial" w:cs="Arial"/>
          <w:color w:val="000000" w:themeColor="text1"/>
          <w:sz w:val="24"/>
          <w:szCs w:val="24"/>
        </w:rPr>
        <w:tab/>
      </w:r>
      <w:r w:rsidR="00094545">
        <w:rPr>
          <w:rFonts w:ascii="Arial" w:hAnsi="Arial" w:cs="Arial"/>
          <w:color w:val="000000" w:themeColor="text1"/>
          <w:sz w:val="24"/>
          <w:szCs w:val="24"/>
        </w:rPr>
        <w:tab/>
        <w:t xml:space="preserve">$     </w:t>
      </w:r>
      <w:r>
        <w:rPr>
          <w:rFonts w:ascii="Arial" w:hAnsi="Arial" w:cs="Arial"/>
          <w:color w:val="000000" w:themeColor="text1"/>
          <w:sz w:val="24"/>
          <w:szCs w:val="24"/>
        </w:rPr>
        <w:t>9</w:t>
      </w:r>
      <w:r w:rsidR="00094545">
        <w:rPr>
          <w:rFonts w:ascii="Arial" w:hAnsi="Arial" w:cs="Arial"/>
          <w:color w:val="000000" w:themeColor="text1"/>
          <w:sz w:val="24"/>
          <w:szCs w:val="24"/>
        </w:rPr>
        <w:t>,</w:t>
      </w:r>
      <w:r>
        <w:rPr>
          <w:rFonts w:ascii="Arial" w:hAnsi="Arial" w:cs="Arial"/>
          <w:color w:val="000000" w:themeColor="text1"/>
          <w:sz w:val="24"/>
          <w:szCs w:val="24"/>
        </w:rPr>
        <w:t>512</w:t>
      </w:r>
      <w:r w:rsidR="00094545" w:rsidRPr="008C2E32">
        <w:rPr>
          <w:rFonts w:ascii="Arial" w:hAnsi="Arial" w:cs="Arial"/>
          <w:color w:val="000000" w:themeColor="text1"/>
          <w:sz w:val="24"/>
          <w:szCs w:val="24"/>
        </w:rPr>
        <w:t>.</w:t>
      </w:r>
      <w:r>
        <w:rPr>
          <w:rFonts w:ascii="Arial" w:hAnsi="Arial" w:cs="Arial"/>
          <w:color w:val="000000" w:themeColor="text1"/>
          <w:sz w:val="24"/>
          <w:szCs w:val="24"/>
        </w:rPr>
        <w:t>25</w:t>
      </w:r>
    </w:p>
    <w:p w:rsidR="00BE7A47" w:rsidRDefault="00BE7A47" w:rsidP="00094545">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Bridge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4,320.00</w:t>
      </w:r>
    </w:p>
    <w:p w:rsidR="00BE7A47" w:rsidRDefault="00BE7A47" w:rsidP="00094545">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2,412.00</w:t>
      </w:r>
    </w:p>
    <w:p w:rsidR="00094545" w:rsidRDefault="00094545" w:rsidP="00094545">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 xml:space="preserve">Crew travel time – </w:t>
      </w:r>
      <w:r w:rsidR="00BE7A47">
        <w:rPr>
          <w:rFonts w:ascii="Arial" w:hAnsi="Arial" w:cs="Arial"/>
          <w:color w:val="000000" w:themeColor="text1"/>
          <w:sz w:val="24"/>
          <w:szCs w:val="24"/>
        </w:rPr>
        <w:t>87</w:t>
      </w:r>
      <w:r>
        <w:rPr>
          <w:rFonts w:ascii="Arial" w:hAnsi="Arial" w:cs="Arial"/>
          <w:color w:val="000000" w:themeColor="text1"/>
          <w:sz w:val="24"/>
          <w:szCs w:val="24"/>
        </w:rPr>
        <w:t xml:space="preserve">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w:t>
      </w:r>
      <w:r w:rsidR="00BE7A47">
        <w:rPr>
          <w:rFonts w:ascii="Arial" w:hAnsi="Arial" w:cs="Arial"/>
          <w:color w:val="000000" w:themeColor="text1"/>
          <w:sz w:val="24"/>
          <w:szCs w:val="24"/>
        </w:rPr>
        <w:t>560</w:t>
      </w:r>
      <w:r>
        <w:rPr>
          <w:rFonts w:ascii="Arial" w:hAnsi="Arial" w:cs="Arial"/>
          <w:color w:val="000000" w:themeColor="text1"/>
          <w:sz w:val="24"/>
          <w:szCs w:val="24"/>
        </w:rPr>
        <w:t>.</w:t>
      </w:r>
      <w:r w:rsidR="00BE7A47">
        <w:rPr>
          <w:rFonts w:ascii="Arial" w:hAnsi="Arial" w:cs="Arial"/>
          <w:color w:val="000000" w:themeColor="text1"/>
          <w:sz w:val="24"/>
          <w:szCs w:val="24"/>
        </w:rPr>
        <w:t>66</w:t>
      </w:r>
    </w:p>
    <w:p w:rsidR="00094545" w:rsidRPr="00013F9C" w:rsidRDefault="00094545" w:rsidP="00094545">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w:t>
      </w:r>
      <w:r w:rsidR="00BE7A47">
        <w:rPr>
          <w:rFonts w:ascii="Arial" w:hAnsi="Arial" w:cs="Arial"/>
          <w:color w:val="000000" w:themeColor="text1"/>
          <w:sz w:val="24"/>
          <w:szCs w:val="24"/>
        </w:rPr>
        <w:t>1</w:t>
      </w:r>
      <w:r>
        <w:rPr>
          <w:rFonts w:ascii="Arial" w:hAnsi="Arial" w:cs="Arial"/>
          <w:color w:val="000000" w:themeColor="text1"/>
          <w:sz w:val="24"/>
          <w:szCs w:val="24"/>
        </w:rPr>
        <w:t>,</w:t>
      </w:r>
      <w:r w:rsidR="00BE7A47">
        <w:rPr>
          <w:rFonts w:ascii="Arial" w:hAnsi="Arial" w:cs="Arial"/>
          <w:color w:val="000000" w:themeColor="text1"/>
          <w:sz w:val="24"/>
          <w:szCs w:val="24"/>
        </w:rPr>
        <w:t>213</w:t>
      </w:r>
      <w:r>
        <w:rPr>
          <w:rFonts w:ascii="Arial" w:hAnsi="Arial" w:cs="Arial"/>
          <w:color w:val="000000" w:themeColor="text1"/>
          <w:sz w:val="24"/>
          <w:szCs w:val="24"/>
        </w:rPr>
        <w:t>.</w:t>
      </w:r>
      <w:r w:rsidR="00BE7A47">
        <w:rPr>
          <w:rFonts w:ascii="Arial" w:hAnsi="Arial" w:cs="Arial"/>
          <w:color w:val="000000" w:themeColor="text1"/>
          <w:sz w:val="24"/>
          <w:szCs w:val="24"/>
        </w:rPr>
        <w:t>11</w:t>
      </w:r>
    </w:p>
    <w:p w:rsidR="00094545" w:rsidRDefault="00094545" w:rsidP="00094545">
      <w:pPr>
        <w:rPr>
          <w:rFonts w:ascii="Arial" w:hAnsi="Arial" w:cs="Arial"/>
          <w:i/>
          <w:color w:val="000000" w:themeColor="text1"/>
          <w:sz w:val="24"/>
          <w:szCs w:val="24"/>
        </w:rPr>
      </w:pPr>
      <w:r>
        <w:rPr>
          <w:rFonts w:ascii="Arial" w:hAnsi="Arial" w:cs="Arial"/>
          <w:i/>
          <w:color w:val="000000" w:themeColor="text1"/>
          <w:sz w:val="24"/>
          <w:szCs w:val="24"/>
        </w:rPr>
        <w:t>Material Costs</w:t>
      </w:r>
    </w:p>
    <w:p w:rsidR="00094545" w:rsidRDefault="00094545" w:rsidP="00094545">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Rock (wall, steps) – </w:t>
      </w:r>
      <w:r w:rsidR="00BE7A47">
        <w:rPr>
          <w:rFonts w:ascii="Arial" w:hAnsi="Arial" w:cs="Arial"/>
          <w:color w:val="000000" w:themeColor="text1"/>
          <w:sz w:val="24"/>
          <w:szCs w:val="24"/>
        </w:rPr>
        <w:t>20</w:t>
      </w:r>
      <w:r>
        <w:rPr>
          <w:rFonts w:ascii="Arial" w:hAnsi="Arial" w:cs="Arial"/>
          <w:color w:val="000000" w:themeColor="text1"/>
          <w:sz w:val="24"/>
          <w:szCs w:val="24"/>
        </w:rPr>
        <w:t xml:space="preserve">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BE7A47">
        <w:rPr>
          <w:rFonts w:ascii="Arial" w:hAnsi="Arial" w:cs="Arial"/>
          <w:color w:val="000000" w:themeColor="text1"/>
          <w:sz w:val="24"/>
          <w:szCs w:val="24"/>
        </w:rPr>
        <w:t xml:space="preserve"> 1,800</w:t>
      </w:r>
      <w:r>
        <w:rPr>
          <w:rFonts w:ascii="Arial" w:hAnsi="Arial" w:cs="Arial"/>
          <w:color w:val="000000" w:themeColor="text1"/>
          <w:sz w:val="24"/>
          <w:szCs w:val="24"/>
        </w:rPr>
        <w:t>.00</w:t>
      </w:r>
    </w:p>
    <w:p w:rsidR="00BE7A47" w:rsidRDefault="00BE7A47" w:rsidP="00094545">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Split-rail fencing material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23,435.36</w:t>
      </w:r>
    </w:p>
    <w:p w:rsidR="00BE7A47" w:rsidRDefault="00BE7A47" w:rsidP="00094545">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Hand rails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2,290.50</w:t>
      </w:r>
    </w:p>
    <w:p w:rsidR="00BE7A47" w:rsidRDefault="00BE7A47" w:rsidP="00094545">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Concrete</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BE7A47">
        <w:rPr>
          <w:rFonts w:ascii="Arial" w:hAnsi="Arial" w:cs="Arial"/>
          <w:color w:val="000000" w:themeColor="text1"/>
          <w:sz w:val="24"/>
          <w:szCs w:val="24"/>
        </w:rPr>
        <w:t>17</w:t>
      </w:r>
      <w:r>
        <w:rPr>
          <w:rFonts w:ascii="Arial" w:hAnsi="Arial" w:cs="Arial"/>
          <w:color w:val="000000" w:themeColor="text1"/>
          <w:sz w:val="24"/>
          <w:szCs w:val="24"/>
        </w:rPr>
        <w:t>,</w:t>
      </w:r>
      <w:r w:rsidRPr="00BE7A47">
        <w:rPr>
          <w:rFonts w:ascii="Arial" w:hAnsi="Arial" w:cs="Arial"/>
          <w:color w:val="000000" w:themeColor="text1"/>
          <w:sz w:val="24"/>
          <w:szCs w:val="24"/>
        </w:rPr>
        <w:t>259.57</w:t>
      </w:r>
    </w:p>
    <w:p w:rsidR="00BE7A47" w:rsidRDefault="00BE7A47" w:rsidP="00094545">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48 ft. Bridge</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29,738.02</w:t>
      </w:r>
    </w:p>
    <w:p w:rsidR="00094545" w:rsidRDefault="00094545" w:rsidP="00094545">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Trail and interpretive signs – 1 total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1,000.00</w:t>
      </w:r>
    </w:p>
    <w:p w:rsidR="00094545" w:rsidRDefault="00BE7A47" w:rsidP="00094545">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5,475</w:t>
      </w:r>
      <w:r w:rsidR="00094545">
        <w:rPr>
          <w:rFonts w:ascii="Arial" w:hAnsi="Arial" w:cs="Arial"/>
          <w:color w:val="000000" w:themeColor="text1"/>
          <w:sz w:val="24"/>
          <w:szCs w:val="24"/>
        </w:rPr>
        <w:t>.</w:t>
      </w:r>
      <w:r>
        <w:rPr>
          <w:rFonts w:ascii="Arial" w:hAnsi="Arial" w:cs="Arial"/>
          <w:color w:val="000000" w:themeColor="text1"/>
          <w:sz w:val="24"/>
          <w:szCs w:val="24"/>
        </w:rPr>
        <w:t>45</w:t>
      </w:r>
    </w:p>
    <w:p w:rsidR="00094545" w:rsidRDefault="00094545" w:rsidP="00094545">
      <w:pPr>
        <w:rPr>
          <w:rFonts w:ascii="Arial" w:hAnsi="Arial" w:cs="Arial"/>
          <w:color w:val="000000" w:themeColor="text1"/>
          <w:sz w:val="24"/>
          <w:szCs w:val="24"/>
        </w:rPr>
      </w:pPr>
      <w:r>
        <w:rPr>
          <w:rFonts w:ascii="Arial" w:hAnsi="Arial" w:cs="Arial"/>
          <w:color w:val="000000" w:themeColor="text1"/>
          <w:sz w:val="24"/>
          <w:szCs w:val="24"/>
        </w:rPr>
        <w:t>T</w:t>
      </w:r>
      <w:r w:rsidR="00BE7A47">
        <w:rPr>
          <w:rFonts w:ascii="Arial" w:hAnsi="Arial" w:cs="Arial"/>
          <w:color w:val="000000" w:themeColor="text1"/>
          <w:sz w:val="24"/>
          <w:szCs w:val="24"/>
        </w:rPr>
        <w:t>otal Material Costs</w:t>
      </w:r>
      <w:r w:rsidR="00BE7A47">
        <w:rPr>
          <w:rFonts w:ascii="Arial" w:hAnsi="Arial" w:cs="Arial"/>
          <w:color w:val="000000" w:themeColor="text1"/>
          <w:sz w:val="24"/>
          <w:szCs w:val="24"/>
        </w:rPr>
        <w:tab/>
      </w:r>
      <w:r w:rsidR="00BE7A47">
        <w:rPr>
          <w:rFonts w:ascii="Arial" w:hAnsi="Arial" w:cs="Arial"/>
          <w:color w:val="000000" w:themeColor="text1"/>
          <w:sz w:val="24"/>
          <w:szCs w:val="24"/>
        </w:rPr>
        <w:tab/>
      </w:r>
      <w:r w:rsidR="00BE7A47">
        <w:rPr>
          <w:rFonts w:ascii="Arial" w:hAnsi="Arial" w:cs="Arial"/>
          <w:color w:val="000000" w:themeColor="text1"/>
          <w:sz w:val="24"/>
          <w:szCs w:val="24"/>
        </w:rPr>
        <w:tab/>
      </w:r>
      <w:r w:rsidR="00BE7A47">
        <w:rPr>
          <w:rFonts w:ascii="Arial" w:hAnsi="Arial" w:cs="Arial"/>
          <w:color w:val="000000" w:themeColor="text1"/>
          <w:sz w:val="24"/>
          <w:szCs w:val="24"/>
        </w:rPr>
        <w:tab/>
      </w:r>
      <w:r w:rsidR="00BE7A47">
        <w:rPr>
          <w:rFonts w:ascii="Arial" w:hAnsi="Arial" w:cs="Arial"/>
          <w:color w:val="000000" w:themeColor="text1"/>
          <w:sz w:val="24"/>
          <w:szCs w:val="24"/>
        </w:rPr>
        <w:tab/>
      </w:r>
      <w:r w:rsidR="00BE7A47">
        <w:rPr>
          <w:rFonts w:ascii="Arial" w:hAnsi="Arial" w:cs="Arial"/>
          <w:color w:val="000000" w:themeColor="text1"/>
          <w:sz w:val="24"/>
          <w:szCs w:val="24"/>
        </w:rPr>
        <w:tab/>
      </w:r>
      <w:r w:rsidR="00BE7A47">
        <w:rPr>
          <w:rFonts w:ascii="Arial" w:hAnsi="Arial" w:cs="Arial"/>
          <w:color w:val="000000" w:themeColor="text1"/>
          <w:sz w:val="24"/>
          <w:szCs w:val="24"/>
        </w:rPr>
        <w:tab/>
      </w:r>
      <w:r w:rsidR="00BE7A47">
        <w:rPr>
          <w:rFonts w:ascii="Arial" w:hAnsi="Arial" w:cs="Arial"/>
          <w:color w:val="000000" w:themeColor="text1"/>
          <w:sz w:val="24"/>
          <w:szCs w:val="24"/>
        </w:rPr>
        <w:tab/>
        <w:t>$   80</w:t>
      </w:r>
      <w:r>
        <w:rPr>
          <w:rFonts w:ascii="Arial" w:hAnsi="Arial" w:cs="Arial"/>
          <w:color w:val="000000" w:themeColor="text1"/>
          <w:sz w:val="24"/>
          <w:szCs w:val="24"/>
        </w:rPr>
        <w:t>,</w:t>
      </w:r>
      <w:r w:rsidR="00BE7A47">
        <w:rPr>
          <w:rFonts w:ascii="Arial" w:hAnsi="Arial" w:cs="Arial"/>
          <w:color w:val="000000" w:themeColor="text1"/>
          <w:sz w:val="24"/>
          <w:szCs w:val="24"/>
        </w:rPr>
        <w:t>998</w:t>
      </w:r>
      <w:r>
        <w:rPr>
          <w:rFonts w:ascii="Arial" w:hAnsi="Arial" w:cs="Arial"/>
          <w:color w:val="000000" w:themeColor="text1"/>
          <w:sz w:val="24"/>
          <w:szCs w:val="24"/>
        </w:rPr>
        <w:t>.</w:t>
      </w:r>
      <w:r w:rsidR="00BE7A47">
        <w:rPr>
          <w:rFonts w:ascii="Arial" w:hAnsi="Arial" w:cs="Arial"/>
          <w:color w:val="000000" w:themeColor="text1"/>
          <w:sz w:val="24"/>
          <w:szCs w:val="24"/>
        </w:rPr>
        <w:t>89</w:t>
      </w:r>
    </w:p>
    <w:p w:rsidR="00FE2CF1" w:rsidRPr="00FE2CF1" w:rsidRDefault="00BE7A47" w:rsidP="00D61FED">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Pr>
          <w:rFonts w:ascii="Arial" w:eastAsia="Times New Roman" w:hAnsi="Arial" w:cs="Arial"/>
          <w:bCs/>
          <w:sz w:val="24"/>
          <w:szCs w:val="24"/>
        </w:rPr>
        <w:t xml:space="preserve"> 112,212.00</w:t>
      </w:r>
    </w:p>
    <w:p w:rsidR="00DF7FF0" w:rsidRDefault="000F6FF2" w:rsidP="00D61FED">
      <w:pPr>
        <w:rPr>
          <w:rFonts w:ascii="Arial" w:eastAsia="Times New Roman" w:hAnsi="Arial" w:cs="Arial"/>
          <w:b/>
          <w:bCs/>
          <w:sz w:val="24"/>
          <w:szCs w:val="24"/>
        </w:rPr>
      </w:pPr>
      <w:r>
        <w:rPr>
          <w:rFonts w:ascii="Arial" w:eastAsia="Times New Roman" w:hAnsi="Arial" w:cs="Arial"/>
          <w:b/>
          <w:bCs/>
          <w:sz w:val="24"/>
          <w:szCs w:val="24"/>
        </w:rPr>
        <w:t>Lava Flow Overlook Trail – Causeway Option</w:t>
      </w:r>
    </w:p>
    <w:p w:rsidR="000F6FF2" w:rsidRPr="00BF3540" w:rsidRDefault="000F6FF2" w:rsidP="000F6FF2">
      <w:pPr>
        <w:rPr>
          <w:rFonts w:ascii="Arial" w:hAnsi="Arial" w:cs="Arial"/>
          <w:i/>
          <w:color w:val="000000" w:themeColor="text1"/>
          <w:sz w:val="24"/>
          <w:szCs w:val="24"/>
        </w:rPr>
      </w:pPr>
      <w:r>
        <w:rPr>
          <w:rFonts w:ascii="Arial" w:hAnsi="Arial" w:cs="Arial"/>
          <w:i/>
          <w:color w:val="000000" w:themeColor="text1"/>
          <w:sz w:val="24"/>
          <w:szCs w:val="24"/>
        </w:rPr>
        <w:t>Labor and Transportation Costs</w:t>
      </w:r>
    </w:p>
    <w:p w:rsidR="000F6FF2" w:rsidRDefault="000F6FF2" w:rsidP="000F6FF2">
      <w:pPr>
        <w:pStyle w:val="ListParagraph"/>
        <w:numPr>
          <w:ilvl w:val="0"/>
          <w:numId w:val="37"/>
        </w:numPr>
        <w:rPr>
          <w:rFonts w:ascii="Arial" w:hAnsi="Arial" w:cs="Arial"/>
          <w:color w:val="000000" w:themeColor="text1"/>
          <w:sz w:val="24"/>
          <w:szCs w:val="24"/>
        </w:rPr>
      </w:pPr>
      <w:r w:rsidRPr="00BF3540">
        <w:rPr>
          <w:rFonts w:ascii="Arial" w:hAnsi="Arial" w:cs="Arial"/>
          <w:color w:val="000000" w:themeColor="text1"/>
          <w:sz w:val="24"/>
          <w:szCs w:val="24"/>
        </w:rPr>
        <w:t>Trail Construction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1,067.40</w:t>
      </w:r>
    </w:p>
    <w:p w:rsidR="000F6FF2" w:rsidRDefault="000F6FF2" w:rsidP="000F6FF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wall construction (multi-tier)</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29,970.00</w:t>
      </w:r>
    </w:p>
    <w:p w:rsidR="000F6FF2" w:rsidRDefault="000F6FF2" w:rsidP="000F6FF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Split-rail fence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2,134.80</w:t>
      </w:r>
    </w:p>
    <w:p w:rsidR="000F6FF2" w:rsidRDefault="000F6FF2" w:rsidP="000F6FF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Hand rail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1,350.00</w:t>
      </w:r>
    </w:p>
    <w:p w:rsidR="000F6FF2" w:rsidRDefault="000F6FF2" w:rsidP="000F6FF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Interpretive sign installation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36.00</w:t>
      </w:r>
    </w:p>
    <w:p w:rsidR="000F6FF2" w:rsidRPr="000F6FF2" w:rsidRDefault="000F6FF2" w:rsidP="000F6FF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Concrete pouring</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10,486</w:t>
      </w:r>
      <w:r w:rsidRPr="008C2E32">
        <w:rPr>
          <w:rFonts w:ascii="Arial" w:hAnsi="Arial" w:cs="Arial"/>
          <w:color w:val="000000" w:themeColor="text1"/>
          <w:sz w:val="24"/>
          <w:szCs w:val="24"/>
        </w:rPr>
        <w:t>.</w:t>
      </w:r>
      <w:r>
        <w:rPr>
          <w:rFonts w:ascii="Arial" w:hAnsi="Arial" w:cs="Arial"/>
          <w:color w:val="000000" w:themeColor="text1"/>
          <w:sz w:val="24"/>
          <w:szCs w:val="24"/>
        </w:rPr>
        <w:t>50</w:t>
      </w:r>
    </w:p>
    <w:p w:rsidR="000F6FF2" w:rsidRDefault="000F6FF2" w:rsidP="000F6FF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Rock excavation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1,350.00</w:t>
      </w:r>
    </w:p>
    <w:p w:rsidR="000F6FF2" w:rsidRDefault="000F6FF2" w:rsidP="000F6FF2">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Crew travel time – 136 hours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2,441.83</w:t>
      </w:r>
    </w:p>
    <w:p w:rsidR="000F6FF2" w:rsidRPr="00013F9C" w:rsidRDefault="000F6FF2" w:rsidP="000F6FF2">
      <w:pPr>
        <w:rPr>
          <w:rFonts w:ascii="Arial" w:hAnsi="Arial" w:cs="Arial"/>
          <w:color w:val="000000" w:themeColor="text1"/>
          <w:sz w:val="24"/>
          <w:szCs w:val="24"/>
        </w:rPr>
      </w:pPr>
      <w:r>
        <w:rPr>
          <w:rFonts w:ascii="Arial" w:hAnsi="Arial" w:cs="Arial"/>
          <w:color w:val="000000" w:themeColor="text1"/>
          <w:sz w:val="24"/>
          <w:szCs w:val="24"/>
        </w:rPr>
        <w:t>Total Labor and Transportation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48,836.53</w:t>
      </w:r>
    </w:p>
    <w:p w:rsidR="000F6FF2" w:rsidRDefault="000F6FF2" w:rsidP="000F6FF2">
      <w:pPr>
        <w:rPr>
          <w:rFonts w:ascii="Arial" w:hAnsi="Arial" w:cs="Arial"/>
          <w:i/>
          <w:color w:val="000000" w:themeColor="text1"/>
          <w:sz w:val="24"/>
          <w:szCs w:val="24"/>
        </w:rPr>
      </w:pPr>
      <w:r>
        <w:rPr>
          <w:rFonts w:ascii="Arial" w:hAnsi="Arial" w:cs="Arial"/>
          <w:i/>
          <w:color w:val="000000" w:themeColor="text1"/>
          <w:sz w:val="24"/>
          <w:szCs w:val="24"/>
        </w:rPr>
        <w:t>Material Costs</w:t>
      </w:r>
    </w:p>
    <w:p w:rsidR="000F6FF2" w:rsidRDefault="000F6FF2" w:rsidP="000F6FF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Rock (wall) – 20 cubic yards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5,553.00</w:t>
      </w:r>
    </w:p>
    <w:p w:rsidR="000F6FF2" w:rsidRDefault="000F6FF2" w:rsidP="000F6FF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Split-rail fencing material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23,435.36</w:t>
      </w:r>
    </w:p>
    <w:p w:rsidR="000F6FF2" w:rsidRDefault="000F6FF2" w:rsidP="000F6FF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Hand rails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6,565.50</w:t>
      </w:r>
    </w:p>
    <w:p w:rsidR="000F6FF2" w:rsidRDefault="000F6FF2" w:rsidP="000F6FF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Concrete</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0F6FF2">
        <w:rPr>
          <w:rFonts w:ascii="Arial" w:hAnsi="Arial" w:cs="Arial"/>
          <w:color w:val="000000" w:themeColor="text1"/>
          <w:sz w:val="24"/>
          <w:szCs w:val="24"/>
        </w:rPr>
        <w:t>18</w:t>
      </w:r>
      <w:r>
        <w:rPr>
          <w:rFonts w:ascii="Arial" w:hAnsi="Arial" w:cs="Arial"/>
          <w:color w:val="000000" w:themeColor="text1"/>
          <w:sz w:val="24"/>
          <w:szCs w:val="24"/>
        </w:rPr>
        <w:t>,</w:t>
      </w:r>
      <w:r w:rsidRPr="000F6FF2">
        <w:rPr>
          <w:rFonts w:ascii="Arial" w:hAnsi="Arial" w:cs="Arial"/>
          <w:color w:val="000000" w:themeColor="text1"/>
          <w:sz w:val="24"/>
          <w:szCs w:val="24"/>
        </w:rPr>
        <w:t>930.4</w:t>
      </w:r>
      <w:r>
        <w:rPr>
          <w:rFonts w:ascii="Arial" w:hAnsi="Arial" w:cs="Arial"/>
          <w:color w:val="000000" w:themeColor="text1"/>
          <w:sz w:val="24"/>
          <w:szCs w:val="24"/>
        </w:rPr>
        <w:t>0</w:t>
      </w:r>
    </w:p>
    <w:p w:rsidR="000F6FF2" w:rsidRDefault="000F6FF2" w:rsidP="000F6FF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Trail and interpretive signs – 1 total</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1,000.00</w:t>
      </w:r>
    </w:p>
    <w:p w:rsidR="000F6FF2" w:rsidRDefault="000F6FF2" w:rsidP="000F6FF2">
      <w:pPr>
        <w:pStyle w:val="ListParagraph"/>
        <w:numPr>
          <w:ilvl w:val="0"/>
          <w:numId w:val="38"/>
        </w:numPr>
        <w:rPr>
          <w:rFonts w:ascii="Arial" w:hAnsi="Arial" w:cs="Arial"/>
          <w:color w:val="000000" w:themeColor="text1"/>
          <w:sz w:val="24"/>
          <w:szCs w:val="24"/>
        </w:rPr>
      </w:pPr>
      <w:r>
        <w:rPr>
          <w:rFonts w:ascii="Arial" w:hAnsi="Arial" w:cs="Arial"/>
          <w:color w:val="000000" w:themeColor="text1"/>
          <w:sz w:val="24"/>
          <w:szCs w:val="24"/>
        </w:rPr>
        <w:t>Taxes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4,022.61</w:t>
      </w:r>
    </w:p>
    <w:p w:rsidR="000F6FF2" w:rsidRDefault="000F6FF2" w:rsidP="000F6FF2">
      <w:pPr>
        <w:rPr>
          <w:rFonts w:ascii="Arial" w:hAnsi="Arial" w:cs="Arial"/>
          <w:color w:val="000000" w:themeColor="text1"/>
          <w:sz w:val="24"/>
          <w:szCs w:val="24"/>
        </w:rPr>
      </w:pPr>
      <w:r>
        <w:rPr>
          <w:rFonts w:ascii="Arial" w:hAnsi="Arial" w:cs="Arial"/>
          <w:color w:val="000000" w:themeColor="text1"/>
          <w:sz w:val="24"/>
          <w:szCs w:val="24"/>
        </w:rPr>
        <w:t>Total Material Costs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00160E01">
        <w:rPr>
          <w:rFonts w:ascii="Arial" w:hAnsi="Arial" w:cs="Arial"/>
          <w:color w:val="000000" w:themeColor="text1"/>
          <w:sz w:val="24"/>
          <w:szCs w:val="24"/>
        </w:rPr>
        <w:t>59</w:t>
      </w:r>
      <w:r>
        <w:rPr>
          <w:rFonts w:ascii="Arial" w:hAnsi="Arial" w:cs="Arial"/>
          <w:color w:val="000000" w:themeColor="text1"/>
          <w:sz w:val="24"/>
          <w:szCs w:val="24"/>
        </w:rPr>
        <w:t>,</w:t>
      </w:r>
      <w:r w:rsidR="00160E01">
        <w:rPr>
          <w:rFonts w:ascii="Arial" w:hAnsi="Arial" w:cs="Arial"/>
          <w:color w:val="000000" w:themeColor="text1"/>
          <w:sz w:val="24"/>
          <w:szCs w:val="24"/>
        </w:rPr>
        <w:t>506</w:t>
      </w:r>
      <w:r>
        <w:rPr>
          <w:rFonts w:ascii="Arial" w:hAnsi="Arial" w:cs="Arial"/>
          <w:color w:val="000000" w:themeColor="text1"/>
          <w:sz w:val="24"/>
          <w:szCs w:val="24"/>
        </w:rPr>
        <w:t>.8</w:t>
      </w:r>
      <w:r w:rsidR="00160E01">
        <w:rPr>
          <w:rFonts w:ascii="Arial" w:hAnsi="Arial" w:cs="Arial"/>
          <w:color w:val="000000" w:themeColor="text1"/>
          <w:sz w:val="24"/>
          <w:szCs w:val="24"/>
        </w:rPr>
        <w:t>7</w:t>
      </w:r>
    </w:p>
    <w:p w:rsidR="000F6FF2" w:rsidRDefault="000F6FF2" w:rsidP="000F6FF2">
      <w:pPr>
        <w:rPr>
          <w:rFonts w:ascii="Arial" w:eastAsia="Times New Roman" w:hAnsi="Arial" w:cs="Arial"/>
          <w:bCs/>
          <w:sz w:val="24"/>
          <w:szCs w:val="24"/>
        </w:rPr>
      </w:pPr>
      <w:r>
        <w:rPr>
          <w:rFonts w:ascii="Arial" w:hAnsi="Arial" w:cs="Arial"/>
          <w:color w:val="000000" w:themeColor="text1"/>
          <w:sz w:val="24"/>
          <w:szCs w:val="24"/>
        </w:rPr>
        <w:t>Total Cost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8925F6">
        <w:rPr>
          <w:rFonts w:ascii="Arial" w:hAnsi="Arial" w:cs="Arial"/>
          <w:color w:val="000000" w:themeColor="text1"/>
          <w:sz w:val="24"/>
          <w:szCs w:val="24"/>
        </w:rPr>
        <w:t>$</w:t>
      </w:r>
      <w:r w:rsidRPr="008925F6">
        <w:rPr>
          <w:rFonts w:ascii="Arial" w:eastAsia="Times New Roman" w:hAnsi="Arial" w:cs="Arial"/>
          <w:bCs/>
          <w:sz w:val="24"/>
          <w:szCs w:val="24"/>
        </w:rPr>
        <w:t xml:space="preserve"> </w:t>
      </w:r>
      <w:r>
        <w:rPr>
          <w:rFonts w:ascii="Arial" w:eastAsia="Times New Roman" w:hAnsi="Arial" w:cs="Arial"/>
          <w:bCs/>
          <w:sz w:val="24"/>
          <w:szCs w:val="24"/>
        </w:rPr>
        <w:t xml:space="preserve"> 1</w:t>
      </w:r>
      <w:r w:rsidR="00160E01">
        <w:rPr>
          <w:rFonts w:ascii="Arial" w:eastAsia="Times New Roman" w:hAnsi="Arial" w:cs="Arial"/>
          <w:bCs/>
          <w:sz w:val="24"/>
          <w:szCs w:val="24"/>
        </w:rPr>
        <w:t>08</w:t>
      </w:r>
      <w:r>
        <w:rPr>
          <w:rFonts w:ascii="Arial" w:eastAsia="Times New Roman" w:hAnsi="Arial" w:cs="Arial"/>
          <w:bCs/>
          <w:sz w:val="24"/>
          <w:szCs w:val="24"/>
        </w:rPr>
        <w:t>,</w:t>
      </w:r>
      <w:r w:rsidR="00160E01">
        <w:rPr>
          <w:rFonts w:ascii="Arial" w:eastAsia="Times New Roman" w:hAnsi="Arial" w:cs="Arial"/>
          <w:bCs/>
          <w:sz w:val="24"/>
          <w:szCs w:val="24"/>
        </w:rPr>
        <w:t>343</w:t>
      </w:r>
      <w:r>
        <w:rPr>
          <w:rFonts w:ascii="Arial" w:eastAsia="Times New Roman" w:hAnsi="Arial" w:cs="Arial"/>
          <w:bCs/>
          <w:sz w:val="24"/>
          <w:szCs w:val="24"/>
        </w:rPr>
        <w:t>.</w:t>
      </w:r>
      <w:r w:rsidR="00160E01">
        <w:rPr>
          <w:rFonts w:ascii="Arial" w:eastAsia="Times New Roman" w:hAnsi="Arial" w:cs="Arial"/>
          <w:bCs/>
          <w:sz w:val="24"/>
          <w:szCs w:val="24"/>
        </w:rPr>
        <w:t>4</w:t>
      </w:r>
      <w:r>
        <w:rPr>
          <w:rFonts w:ascii="Arial" w:eastAsia="Times New Roman" w:hAnsi="Arial" w:cs="Arial"/>
          <w:bCs/>
          <w:sz w:val="24"/>
          <w:szCs w:val="24"/>
        </w:rPr>
        <w:t>0</w:t>
      </w:r>
    </w:p>
    <w:p w:rsidR="000F6FF2" w:rsidRPr="000F6FF2" w:rsidRDefault="000F6FF2" w:rsidP="00D61FED">
      <w:pPr>
        <w:rPr>
          <w:rFonts w:ascii="Arial" w:eastAsia="Times New Roman" w:hAnsi="Arial" w:cs="Arial"/>
          <w:bCs/>
          <w:sz w:val="24"/>
          <w:szCs w:val="24"/>
        </w:rPr>
      </w:pPr>
    </w:p>
    <w:p w:rsidR="00D61FED" w:rsidRPr="00D61FED" w:rsidRDefault="00D61FED" w:rsidP="0068117C">
      <w:pPr>
        <w:rPr>
          <w:rFonts w:ascii="Arial" w:eastAsia="Times New Roman" w:hAnsi="Arial" w:cs="Arial"/>
          <w:bCs/>
          <w:sz w:val="24"/>
          <w:szCs w:val="24"/>
        </w:rPr>
      </w:pPr>
    </w:p>
    <w:p w:rsidR="00F36AF5" w:rsidRPr="006101AD" w:rsidRDefault="00F36AF5">
      <w:pPr>
        <w:rPr>
          <w:rFonts w:ascii="Arial" w:hAnsi="Arial" w:cs="Arial"/>
          <w:color w:val="000000" w:themeColor="text1"/>
          <w:sz w:val="24"/>
          <w:szCs w:val="24"/>
        </w:rPr>
      </w:pPr>
    </w:p>
    <w:p w:rsidR="009A34F8" w:rsidRDefault="009A34F8">
      <w:pPr>
        <w:rPr>
          <w:rFonts w:ascii="Arial" w:hAnsi="Arial" w:cs="Arial"/>
          <w:b/>
          <w:color w:val="000000" w:themeColor="text1"/>
          <w:sz w:val="28"/>
          <w:szCs w:val="28"/>
        </w:rPr>
      </w:pPr>
      <w:r>
        <w:rPr>
          <w:rFonts w:ascii="Arial" w:hAnsi="Arial" w:cs="Arial"/>
          <w:b/>
          <w:color w:val="000000" w:themeColor="text1"/>
          <w:sz w:val="28"/>
          <w:szCs w:val="28"/>
        </w:rPr>
        <w:br w:type="page"/>
      </w:r>
    </w:p>
    <w:p w:rsidR="00B60828" w:rsidRPr="00B60828" w:rsidRDefault="005749B1" w:rsidP="00B60828">
      <w:pPr>
        <w:rPr>
          <w:rFonts w:ascii="Arial" w:hAnsi="Arial" w:cs="Arial"/>
          <w:color w:val="000000" w:themeColor="text1"/>
          <w:sz w:val="24"/>
          <w:szCs w:val="24"/>
        </w:rPr>
      </w:pPr>
      <w:r>
        <w:rPr>
          <w:rFonts w:ascii="Arial" w:hAnsi="Arial" w:cs="Arial"/>
          <w:b/>
          <w:noProof/>
          <w:color w:val="000000" w:themeColor="text1"/>
          <w:sz w:val="28"/>
          <w:szCs w:val="28"/>
        </w:rPr>
        <mc:AlternateContent>
          <mc:Choice Requires="wps">
            <w:drawing>
              <wp:anchor distT="0" distB="0" distL="114300" distR="114300" simplePos="0" relativeHeight="251916288" behindDoc="0" locked="0" layoutInCell="1" allowOverlap="1">
                <wp:simplePos x="0" y="0"/>
                <wp:positionH relativeFrom="column">
                  <wp:posOffset>0</wp:posOffset>
                </wp:positionH>
                <wp:positionV relativeFrom="paragraph">
                  <wp:posOffset>269240</wp:posOffset>
                </wp:positionV>
                <wp:extent cx="2171700" cy="0"/>
                <wp:effectExtent l="9525" t="12065" r="9525" b="6985"/>
                <wp:wrapNone/>
                <wp:docPr id="6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0;margin-top:21.2pt;width:171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YIQIAAD4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"/>
            </w:pict>
          </mc:Fallback>
        </mc:AlternateContent>
      </w:r>
      <w:r w:rsidR="00AD6307">
        <w:rPr>
          <w:rFonts w:ascii="Arial" w:hAnsi="Arial" w:cs="Arial"/>
          <w:b/>
          <w:color w:val="000000" w:themeColor="text1"/>
          <w:sz w:val="28"/>
          <w:szCs w:val="28"/>
        </w:rPr>
        <w:t>Appendix D</w:t>
      </w:r>
      <w:r w:rsidR="00DC456A">
        <w:rPr>
          <w:rFonts w:ascii="Arial" w:hAnsi="Arial" w:cs="Arial"/>
          <w:b/>
          <w:color w:val="000000" w:themeColor="text1"/>
          <w:sz w:val="28"/>
          <w:szCs w:val="28"/>
        </w:rPr>
        <w:t xml:space="preserve"> – TMO</w:t>
      </w:r>
      <w:r w:rsidR="00F36AF5">
        <w:rPr>
          <w:rFonts w:ascii="Arial" w:hAnsi="Arial" w:cs="Arial"/>
          <w:b/>
          <w:color w:val="000000" w:themeColor="text1"/>
          <w:sz w:val="28"/>
          <w:szCs w:val="28"/>
        </w:rPr>
        <w:t xml:space="preserve"> F</w:t>
      </w:r>
      <w:r w:rsidR="00B60828">
        <w:rPr>
          <w:rFonts w:ascii="Arial" w:hAnsi="Arial" w:cs="Arial"/>
          <w:b/>
          <w:color w:val="000000" w:themeColor="text1"/>
          <w:sz w:val="28"/>
          <w:szCs w:val="28"/>
        </w:rPr>
        <w:t>orm</w:t>
      </w:r>
    </w:p>
    <w:p w:rsidR="00B60828" w:rsidRDefault="00B60828">
      <w:pPr>
        <w:rPr>
          <w:rFonts w:ascii="Arial" w:hAnsi="Arial" w:cs="Arial"/>
          <w:color w:val="000000" w:themeColor="text1"/>
          <w:sz w:val="24"/>
          <w:szCs w:val="24"/>
        </w:rPr>
      </w:pPr>
    </w:p>
    <w:p w:rsidR="007352BB" w:rsidRDefault="00AD6307" w:rsidP="00B60828">
      <w:pPr>
        <w:rPr>
          <w:rFonts w:ascii="Arial" w:hAnsi="Arial" w:cs="Arial"/>
          <w:color w:val="000000" w:themeColor="text1"/>
          <w:sz w:val="24"/>
          <w:szCs w:val="24"/>
        </w:rPr>
      </w:pPr>
      <w:r>
        <w:rPr>
          <w:rFonts w:ascii="Arial" w:hAnsi="Arial" w:cs="Arial"/>
          <w:color w:val="000000" w:themeColor="text1"/>
          <w:sz w:val="24"/>
          <w:szCs w:val="24"/>
        </w:rPr>
        <w:t>Appendix D</w:t>
      </w:r>
      <w:r w:rsidR="00B60828">
        <w:rPr>
          <w:rFonts w:ascii="Arial" w:hAnsi="Arial" w:cs="Arial"/>
          <w:color w:val="000000" w:themeColor="text1"/>
          <w:sz w:val="24"/>
          <w:szCs w:val="24"/>
        </w:rPr>
        <w:t xml:space="preserve"> contains the</w:t>
      </w:r>
      <w:r w:rsidR="007352BB" w:rsidRPr="007352BB">
        <w:rPr>
          <w:rFonts w:ascii="Arial" w:hAnsi="Arial" w:cs="Arial"/>
          <w:color w:val="000000" w:themeColor="text1"/>
          <w:sz w:val="24"/>
          <w:szCs w:val="24"/>
        </w:rPr>
        <w:t xml:space="preserve"> </w:t>
      </w:r>
      <w:r w:rsidR="007352BB">
        <w:rPr>
          <w:rFonts w:ascii="Arial" w:hAnsi="Arial" w:cs="Arial"/>
          <w:color w:val="000000" w:themeColor="text1"/>
          <w:sz w:val="24"/>
          <w:szCs w:val="24"/>
        </w:rPr>
        <w:t xml:space="preserve">Trail Management Objectives (TMO) form for Sunset Crater Volcano National Monument.  </w:t>
      </w:r>
    </w:p>
    <w:p w:rsidR="007352BB" w:rsidRDefault="007352BB" w:rsidP="00B60828">
      <w:pPr>
        <w:rPr>
          <w:rFonts w:ascii="Arial" w:hAnsi="Arial" w:cs="Arial"/>
          <w:color w:val="000000" w:themeColor="text1"/>
          <w:sz w:val="24"/>
          <w:szCs w:val="24"/>
        </w:rPr>
      </w:pPr>
      <w:r>
        <w:rPr>
          <w:rFonts w:ascii="Arial" w:hAnsi="Arial" w:cs="Arial"/>
          <w:color w:val="000000" w:themeColor="text1"/>
          <w:sz w:val="24"/>
          <w:szCs w:val="24"/>
        </w:rPr>
        <w:t xml:space="preserve">As described in the </w:t>
      </w:r>
      <w:r>
        <w:rPr>
          <w:rFonts w:ascii="Arial" w:hAnsi="Arial" w:cs="Arial"/>
          <w:i/>
          <w:color w:val="000000" w:themeColor="text1"/>
          <w:sz w:val="24"/>
          <w:szCs w:val="24"/>
        </w:rPr>
        <w:t xml:space="preserve">Trail Sustainability and Design Parameters </w:t>
      </w:r>
      <w:r>
        <w:rPr>
          <w:rFonts w:ascii="Arial" w:hAnsi="Arial" w:cs="Arial"/>
          <w:color w:val="000000" w:themeColor="text1"/>
          <w:sz w:val="24"/>
          <w:szCs w:val="24"/>
        </w:rPr>
        <w:t>section of this document, the purpose of the TMO form is as follows:</w:t>
      </w:r>
    </w:p>
    <w:p w:rsidR="007352BB" w:rsidRPr="007352BB" w:rsidRDefault="007352BB" w:rsidP="007352BB">
      <w:pPr>
        <w:ind w:left="360"/>
        <w:rPr>
          <w:rFonts w:ascii="Arial" w:hAnsi="Arial" w:cs="Arial"/>
          <w:color w:val="000000" w:themeColor="text1"/>
          <w:sz w:val="24"/>
          <w:szCs w:val="24"/>
        </w:rPr>
      </w:pPr>
      <w:r>
        <w:rPr>
          <w:rFonts w:ascii="Arial" w:hAnsi="Arial" w:cs="Arial"/>
          <w:color w:val="000000" w:themeColor="text1"/>
          <w:sz w:val="24"/>
          <w:szCs w:val="24"/>
        </w:rPr>
        <w:t>In order to ensure proper communication between the park and any other entities involved in the trail planning, construction or maintenance processes (such as contracted trail crews), Sunset Crater Volcano Nation</w:t>
      </w:r>
      <w:r w:rsidR="00DC456A">
        <w:rPr>
          <w:rFonts w:ascii="Arial" w:hAnsi="Arial" w:cs="Arial"/>
          <w:color w:val="000000" w:themeColor="text1"/>
          <w:sz w:val="24"/>
          <w:szCs w:val="24"/>
        </w:rPr>
        <w:t>al Monument will maintain a TMO</w:t>
      </w:r>
      <w:r>
        <w:rPr>
          <w:rFonts w:ascii="Arial" w:hAnsi="Arial" w:cs="Arial"/>
          <w:color w:val="000000" w:themeColor="text1"/>
          <w:sz w:val="24"/>
          <w:szCs w:val="24"/>
        </w:rPr>
        <w:t xml:space="preserve"> form for all proposed and existing trails in the park system.  The TMO form allows the park to maintain documentation of the class, use, design and maintenance standards and specifications determined for a trail.  </w:t>
      </w:r>
    </w:p>
    <w:p w:rsidR="003C6A9A" w:rsidRDefault="007352BB" w:rsidP="00B60828">
      <w:pPr>
        <w:rPr>
          <w:rFonts w:ascii="Arial" w:hAnsi="Arial" w:cs="Arial"/>
          <w:color w:val="000000" w:themeColor="text1"/>
          <w:sz w:val="24"/>
          <w:szCs w:val="24"/>
        </w:rPr>
      </w:pPr>
      <w:r>
        <w:rPr>
          <w:rFonts w:ascii="Arial" w:hAnsi="Arial" w:cs="Arial"/>
          <w:color w:val="000000" w:themeColor="text1"/>
          <w:sz w:val="24"/>
          <w:szCs w:val="24"/>
        </w:rPr>
        <w:t xml:space="preserve">The TMO form starts on the following page (page </w:t>
      </w:r>
      <w:r w:rsidR="007535C8" w:rsidRPr="00FE2CF1">
        <w:rPr>
          <w:rFonts w:ascii="Arial" w:hAnsi="Arial" w:cs="Arial"/>
          <w:sz w:val="24"/>
          <w:szCs w:val="24"/>
        </w:rPr>
        <w:t>1</w:t>
      </w:r>
      <w:r w:rsidR="00C933BD">
        <w:rPr>
          <w:rFonts w:ascii="Arial" w:hAnsi="Arial" w:cs="Arial"/>
          <w:sz w:val="24"/>
          <w:szCs w:val="24"/>
        </w:rPr>
        <w:t>3</w:t>
      </w:r>
      <w:r w:rsidR="00F11207">
        <w:rPr>
          <w:rFonts w:ascii="Arial" w:hAnsi="Arial" w:cs="Arial"/>
          <w:sz w:val="24"/>
          <w:szCs w:val="24"/>
        </w:rPr>
        <w:t>3</w:t>
      </w:r>
      <w:r>
        <w:rPr>
          <w:rFonts w:ascii="Arial" w:hAnsi="Arial" w:cs="Arial"/>
          <w:color w:val="000000" w:themeColor="text1"/>
          <w:sz w:val="24"/>
          <w:szCs w:val="24"/>
        </w:rPr>
        <w:t>).</w:t>
      </w:r>
    </w:p>
    <w:p w:rsidR="003C6A9A" w:rsidRDefault="003C6A9A" w:rsidP="00B60828">
      <w:pPr>
        <w:rPr>
          <w:rFonts w:ascii="Arial" w:hAnsi="Arial" w:cs="Arial"/>
          <w:color w:val="000000" w:themeColor="text1"/>
          <w:sz w:val="24"/>
          <w:szCs w:val="24"/>
        </w:rPr>
        <w:sectPr w:rsidR="003C6A9A" w:rsidSect="007645CF">
          <w:headerReference w:type="default" r:id="rId75"/>
          <w:pgSz w:w="12240" w:h="15840" w:code="1"/>
          <w:pgMar w:top="1440" w:right="1440" w:bottom="1440" w:left="1440" w:header="720" w:footer="720" w:gutter="0"/>
          <w:cols w:space="720"/>
          <w:docGrid w:linePitch="360"/>
        </w:sectPr>
      </w:pPr>
    </w:p>
    <w:p w:rsidR="003C6A9A" w:rsidRDefault="003C6A9A" w:rsidP="00B60828">
      <w:pPr>
        <w:rPr>
          <w:rFonts w:ascii="Arial" w:hAnsi="Arial" w:cs="Arial"/>
          <w:color w:val="000000" w:themeColor="text1"/>
          <w:sz w:val="24"/>
          <w:szCs w:val="24"/>
        </w:rPr>
        <w:sectPr w:rsidR="003C6A9A" w:rsidSect="003C6A9A">
          <w:type w:val="continuous"/>
          <w:pgSz w:w="12240" w:h="15840" w:code="1"/>
          <w:pgMar w:top="1440" w:right="1440" w:bottom="1440" w:left="1440" w:header="720" w:footer="720" w:gutter="0"/>
          <w:cols w:space="720"/>
          <w:docGrid w:linePitch="360"/>
        </w:sectPr>
      </w:pPr>
    </w:p>
    <w:tbl>
      <w:tblPr>
        <w:tblW w:w="9958" w:type="dxa"/>
        <w:tblInd w:w="103" w:type="dxa"/>
        <w:tblLook w:val="04A0" w:firstRow="1" w:lastRow="0" w:firstColumn="1" w:lastColumn="0" w:noHBand="0" w:noVBand="1"/>
      </w:tblPr>
      <w:tblGrid>
        <w:gridCol w:w="359"/>
        <w:gridCol w:w="954"/>
        <w:gridCol w:w="1182"/>
        <w:gridCol w:w="976"/>
        <w:gridCol w:w="1146"/>
        <w:gridCol w:w="1219"/>
        <w:gridCol w:w="941"/>
        <w:gridCol w:w="941"/>
        <w:gridCol w:w="941"/>
        <w:gridCol w:w="941"/>
        <w:gridCol w:w="358"/>
      </w:tblGrid>
      <w:tr w:rsidR="001F422A" w:rsidRPr="001F422A" w:rsidTr="009B6BD1">
        <w:trPr>
          <w:trHeight w:val="300"/>
        </w:trPr>
        <w:tc>
          <w:tcPr>
            <w:tcW w:w="359" w:type="dxa"/>
            <w:tcBorders>
              <w:top w:val="single" w:sz="4" w:space="0" w:color="auto"/>
              <w:left w:val="single" w:sz="4" w:space="0" w:color="auto"/>
              <w:bottom w:val="nil"/>
              <w:right w:val="nil"/>
            </w:tcBorders>
            <w:shd w:val="clear" w:color="auto" w:fill="auto"/>
            <w:noWrap/>
            <w:vAlign w:val="bottom"/>
            <w:hideMark/>
          </w:tcPr>
          <w:p w:rsidR="001F422A" w:rsidRPr="001F422A" w:rsidRDefault="005749B1" w:rsidP="001F422A">
            <w:pPr>
              <w:spacing w:after="0" w:line="240" w:lineRule="auto"/>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763712" behindDoc="0" locked="0" layoutInCell="1" allowOverlap="1">
                      <wp:simplePos x="0" y="0"/>
                      <wp:positionH relativeFrom="column">
                        <wp:posOffset>-38735</wp:posOffset>
                      </wp:positionH>
                      <wp:positionV relativeFrom="paragraph">
                        <wp:posOffset>-33655</wp:posOffset>
                      </wp:positionV>
                      <wp:extent cx="1704975" cy="0"/>
                      <wp:effectExtent l="8890" t="13970" r="10160" b="5080"/>
                      <wp:wrapNone/>
                      <wp:docPr id="5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05pt;margin-top:-2.65pt;width:134.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PH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"/>
                  </w:pict>
                </mc:Fallback>
              </mc:AlternateContent>
            </w:r>
            <w:r w:rsidR="001F422A"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762688" behindDoc="0" locked="0" layoutInCell="1" allowOverlap="1">
                  <wp:simplePos x="0" y="0"/>
                  <wp:positionH relativeFrom="column">
                    <wp:posOffset>-51435</wp:posOffset>
                  </wp:positionH>
                  <wp:positionV relativeFrom="paragraph">
                    <wp:posOffset>62865</wp:posOffset>
                  </wp:positionV>
                  <wp:extent cx="809625" cy="981075"/>
                  <wp:effectExtent l="19050" t="0" r="9525" b="0"/>
                  <wp:wrapNone/>
                  <wp:docPr id="45" name="Picture 1"/>
                  <wp:cNvGraphicFramePr/>
                  <a:graphic xmlns:a="http://schemas.openxmlformats.org/drawingml/2006/main">
                    <a:graphicData uri="http://schemas.openxmlformats.org/drawingml/2006/picture">
                      <pic:pic xmlns:pic="http://schemas.openxmlformats.org/drawingml/2006/picture">
                        <pic:nvPicPr>
                          <pic:cNvPr id="2" name="Picture 1" descr="AH_large_shaded_4C_pc"/>
                          <pic:cNvPicPr/>
                        </pic:nvPicPr>
                        <pic:blipFill>
                          <a:blip r:embed="rId76" cstate="print"/>
                          <a:srcRect/>
                          <a:stretch>
                            <a:fillRect/>
                          </a:stretch>
                        </pic:blipFill>
                        <pic:spPr bwMode="auto">
                          <a:xfrm>
                            <a:off x="0" y="0"/>
                            <a:ext cx="809625" cy="981075"/>
                          </a:xfrm>
                          <a:prstGeom prst="rect">
                            <a:avLst/>
                          </a:prstGeom>
                          <a:noFill/>
                        </pic:spPr>
                      </pic:pic>
                    </a:graphicData>
                  </a:graphic>
                </wp:anchor>
              </w:drawing>
            </w:r>
          </w:p>
        </w:tc>
        <w:tc>
          <w:tcPr>
            <w:tcW w:w="1182" w:type="dxa"/>
            <w:tcBorders>
              <w:top w:val="single" w:sz="4" w:space="0" w:color="auto"/>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76" w:type="dxa"/>
            <w:tcBorders>
              <w:top w:val="single" w:sz="4" w:space="0" w:color="auto"/>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146" w:type="dxa"/>
            <w:tcBorders>
              <w:top w:val="single" w:sz="4" w:space="0" w:color="auto"/>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219" w:type="dxa"/>
            <w:tcBorders>
              <w:top w:val="single" w:sz="4" w:space="0" w:color="auto"/>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single" w:sz="4" w:space="0" w:color="auto"/>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single" w:sz="4" w:space="0" w:color="auto"/>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single" w:sz="4" w:space="0" w:color="auto"/>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single" w:sz="4" w:space="0" w:color="auto"/>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58" w:type="dxa"/>
            <w:tcBorders>
              <w:top w:val="single" w:sz="4" w:space="0" w:color="auto"/>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15"/>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4282" w:type="dxa"/>
            <w:gridSpan w:val="4"/>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b/>
                <w:bCs/>
                <w:color w:val="000000"/>
                <w:sz w:val="24"/>
                <w:szCs w:val="24"/>
              </w:rPr>
            </w:pPr>
            <w:r w:rsidRPr="001F422A">
              <w:rPr>
                <w:rFonts w:ascii="Arial" w:eastAsia="Times New Roman" w:hAnsi="Arial" w:cs="Arial"/>
                <w:b/>
                <w:bCs/>
                <w:color w:val="000000"/>
                <w:sz w:val="24"/>
                <w:szCs w:val="24"/>
              </w:rPr>
              <w:t>Trail Management Objectives</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Date:</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2122"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Trail Name:</w:t>
            </w: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5223" w:type="dxa"/>
            <w:gridSpan w:val="5"/>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Sunset Crater Volcano National Monument</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6164" w:type="dxa"/>
            <w:gridSpan w:val="6"/>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National Park Service - U.S. Department of the Interior</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5477" w:type="dxa"/>
            <w:gridSpan w:val="5"/>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Trail Type (Loop, Out and Back, Connecting):</w:t>
            </w:r>
          </w:p>
        </w:tc>
        <w:tc>
          <w:tcPr>
            <w:tcW w:w="941" w:type="dxa"/>
            <w:tcBorders>
              <w:top w:val="single" w:sz="4" w:space="0" w:color="auto"/>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single" w:sz="4" w:space="0" w:color="auto"/>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single" w:sz="4" w:space="0" w:color="auto"/>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36" w:type="dxa"/>
            <w:gridSpan w:val="2"/>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Trail Length:</w:t>
            </w:r>
          </w:p>
        </w:tc>
        <w:tc>
          <w:tcPr>
            <w:tcW w:w="97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101" w:type="dxa"/>
            <w:gridSpan w:val="3"/>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xml:space="preserve">Source (wheel, </w:t>
            </w:r>
            <w:r w:rsidRPr="00062918">
              <w:rPr>
                <w:rFonts w:ascii="Arial" w:eastAsia="Times New Roman" w:hAnsi="Arial" w:cs="Arial"/>
                <w:color w:val="000000" w:themeColor="text1"/>
              </w:rPr>
              <w:t>gps</w:t>
            </w:r>
            <w:r w:rsidRPr="001F422A">
              <w:rPr>
                <w:rFonts w:ascii="Arial" w:eastAsia="Times New Roman" w:hAnsi="Arial" w:cs="Arial"/>
                <w:color w:val="000000"/>
              </w:rPr>
              <w:t>, map):</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15"/>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36" w:type="dxa"/>
            <w:gridSpan w:val="2"/>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Trailhead Location:</w:t>
            </w:r>
          </w:p>
        </w:tc>
        <w:tc>
          <w:tcPr>
            <w:tcW w:w="97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219"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4258" w:type="dxa"/>
            <w:gridSpan w:val="4"/>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Endpoint Location (if applicable):</w:t>
            </w:r>
          </w:p>
        </w:tc>
        <w:tc>
          <w:tcPr>
            <w:tcW w:w="1219"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5477" w:type="dxa"/>
            <w:gridSpan w:val="5"/>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b/>
                <w:bCs/>
                <w:color w:val="000000"/>
              </w:rPr>
            </w:pPr>
            <w:r w:rsidRPr="001F422A">
              <w:rPr>
                <w:rFonts w:ascii="Arial" w:eastAsia="Times New Roman" w:hAnsi="Arial" w:cs="Arial"/>
                <w:b/>
                <w:bCs/>
                <w:color w:val="000000"/>
              </w:rPr>
              <w:t>Designed Use Standards (check all that apply)</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36"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b/>
                <w:bCs/>
                <w:i/>
                <w:iCs/>
                <w:color w:val="000000"/>
              </w:rPr>
            </w:pPr>
            <w:r w:rsidRPr="001F422A">
              <w:rPr>
                <w:rFonts w:ascii="Arial" w:eastAsia="Times New Roman" w:hAnsi="Arial" w:cs="Arial"/>
                <w:b/>
                <w:bCs/>
                <w:i/>
                <w:iCs/>
                <w:color w:val="000000"/>
              </w:rPr>
              <w:t>Use Type</w:t>
            </w: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2365"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b/>
                <w:bCs/>
                <w:i/>
                <w:iCs/>
                <w:color w:val="000000"/>
              </w:rPr>
            </w:pPr>
            <w:r w:rsidRPr="001F422A">
              <w:rPr>
                <w:rFonts w:ascii="Arial" w:eastAsia="Times New Roman" w:hAnsi="Arial" w:cs="Arial"/>
                <w:b/>
                <w:bCs/>
                <w:i/>
                <w:iCs/>
                <w:color w:val="000000"/>
              </w:rPr>
              <w:t>Trail Class</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58"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Hiker / Pedestrian</w:t>
            </w: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101" w:type="dxa"/>
            <w:gridSpan w:val="3"/>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1 Primitive/Underdeveloped</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Bicycle</w:t>
            </w: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101" w:type="dxa"/>
            <w:gridSpan w:val="3"/>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2 Simple/Minor Development</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Motorized</w:t>
            </w: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101" w:type="dxa"/>
            <w:gridSpan w:val="3"/>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3 Developed/Improved</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58"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Pack &amp; Saddle</w:t>
            </w: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60"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4 Highly Developed</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60"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5 Fully Developed</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36"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b/>
                <w:bCs/>
                <w:i/>
                <w:iCs/>
                <w:color w:val="000000"/>
              </w:rPr>
            </w:pPr>
            <w:r w:rsidRPr="001F422A">
              <w:rPr>
                <w:rFonts w:ascii="Arial" w:eastAsia="Times New Roman" w:hAnsi="Arial" w:cs="Arial"/>
                <w:b/>
                <w:bCs/>
                <w:i/>
                <w:iCs/>
                <w:color w:val="000000"/>
              </w:rPr>
              <w:t>Prohibited Use</w:t>
            </w: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58"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All Motorized Use</w:t>
            </w: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Bicycle</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58"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Hiker / Pedestrian</w:t>
            </w: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60"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Pack &amp; Saddle</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112" w:type="dxa"/>
            <w:gridSpan w:val="3"/>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b/>
                <w:bCs/>
                <w:color w:val="000000"/>
              </w:rPr>
            </w:pPr>
            <w:r w:rsidRPr="001F422A">
              <w:rPr>
                <w:rFonts w:ascii="Arial" w:eastAsia="Times New Roman" w:hAnsi="Arial" w:cs="Arial"/>
                <w:b/>
                <w:bCs/>
                <w:color w:val="000000"/>
              </w:rPr>
              <w:t>Design Specifications</w:t>
            </w: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219"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112" w:type="dxa"/>
            <w:gridSpan w:val="3"/>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Tread Width (inches):</w:t>
            </w:r>
          </w:p>
        </w:tc>
        <w:tc>
          <w:tcPr>
            <w:tcW w:w="330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F422A" w:rsidRPr="001F422A" w:rsidRDefault="006B4E01" w:rsidP="001F422A">
            <w:pPr>
              <w:spacing w:after="0" w:line="240" w:lineRule="auto"/>
              <w:rPr>
                <w:rFonts w:ascii="Arial" w:eastAsia="Times New Roman" w:hAnsi="Arial" w:cs="Arial"/>
                <w:color w:val="000000"/>
              </w:rPr>
            </w:pPr>
            <w:r>
              <w:rPr>
                <w:rFonts w:ascii="Arial" w:eastAsia="Times New Roman" w:hAnsi="Arial" w:cs="Arial"/>
                <w:color w:val="000000"/>
              </w:rPr>
              <w:t>Target Cross-Slope</w:t>
            </w:r>
            <w:r w:rsidR="001F422A" w:rsidRPr="001F422A">
              <w:rPr>
                <w:rFonts w:ascii="Arial" w:eastAsia="Times New Roman" w:hAnsi="Arial" w:cs="Arial"/>
                <w:color w:val="000000"/>
              </w:rPr>
              <w:t>%:</w:t>
            </w:r>
          </w:p>
        </w:tc>
        <w:tc>
          <w:tcPr>
            <w:tcW w:w="1882" w:type="dxa"/>
            <w:gridSpan w:val="2"/>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C944BF" w:rsidP="001F422A">
            <w:pPr>
              <w:spacing w:after="0" w:line="240" w:lineRule="auto"/>
              <w:rPr>
                <w:rFonts w:ascii="Arial" w:eastAsia="Times New Roman" w:hAnsi="Arial" w:cs="Arial"/>
                <w:color w:val="000000"/>
              </w:rPr>
            </w:pPr>
            <w:r>
              <w:rPr>
                <w:rFonts w:ascii="Arial" w:eastAsia="Times New Roman" w:hAnsi="Arial" w:cs="Arial"/>
                <w:color w:val="000000"/>
              </w:rPr>
              <w:t>Design Grade</w:t>
            </w:r>
            <w:r w:rsidR="001F422A" w:rsidRPr="001F422A">
              <w:rPr>
                <w:rFonts w:ascii="Arial" w:eastAsia="Times New Roman" w:hAnsi="Arial" w:cs="Arial"/>
                <w:color w:val="000000"/>
              </w:rPr>
              <w: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36" w:type="dxa"/>
            <w:gridSpan w:val="2"/>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C944BF" w:rsidP="001F422A">
            <w:pPr>
              <w:spacing w:after="0" w:line="240" w:lineRule="auto"/>
              <w:rPr>
                <w:rFonts w:ascii="Arial" w:eastAsia="Times New Roman" w:hAnsi="Arial" w:cs="Arial"/>
                <w:color w:val="000000"/>
              </w:rPr>
            </w:pPr>
            <w:r>
              <w:rPr>
                <w:rFonts w:ascii="Arial" w:eastAsia="Times New Roman" w:hAnsi="Arial" w:cs="Arial"/>
                <w:color w:val="000000"/>
              </w:rPr>
              <w:t>Maximum Grade</w:t>
            </w:r>
            <w:r w:rsidR="001F422A" w:rsidRPr="001F422A">
              <w:rPr>
                <w:rFonts w:ascii="Arial" w:eastAsia="Times New Roman" w:hAnsi="Arial" w:cs="Arial"/>
                <w:color w:val="000000"/>
              </w:rPr>
              <w:t>%:</w:t>
            </w:r>
          </w:p>
        </w:tc>
        <w:tc>
          <w:tcPr>
            <w:tcW w:w="97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306" w:type="dxa"/>
            <w:gridSpan w:val="3"/>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Clearing Width (feet):</w:t>
            </w:r>
          </w:p>
        </w:tc>
        <w:tc>
          <w:tcPr>
            <w:tcW w:w="282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Clearing Height (feet):</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4258" w:type="dxa"/>
            <w:gridSpan w:val="4"/>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b/>
                <w:bCs/>
                <w:color w:val="000000"/>
              </w:rPr>
            </w:pPr>
            <w:r w:rsidRPr="001F422A">
              <w:rPr>
                <w:rFonts w:ascii="Arial" w:eastAsia="Times New Roman" w:hAnsi="Arial" w:cs="Arial"/>
                <w:b/>
                <w:bCs/>
                <w:color w:val="000000"/>
              </w:rPr>
              <w:t>Maintenance Frequency (per year)</w:t>
            </w:r>
          </w:p>
        </w:tc>
        <w:tc>
          <w:tcPr>
            <w:tcW w:w="1219"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36" w:type="dxa"/>
            <w:gridSpan w:val="2"/>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Trail Opening:</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365" w:type="dxa"/>
            <w:gridSpan w:val="2"/>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Tread Repair:</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882" w:type="dxa"/>
            <w:gridSpan w:val="2"/>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Drainage Cleanout: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36" w:type="dxa"/>
            <w:gridSpan w:val="2"/>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Logging Out:</w:t>
            </w:r>
          </w:p>
        </w:tc>
        <w:tc>
          <w:tcPr>
            <w:tcW w:w="976" w:type="dxa"/>
            <w:tcBorders>
              <w:top w:val="nil"/>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Brushing:</w:t>
            </w:r>
          </w:p>
        </w:tc>
        <w:tc>
          <w:tcPr>
            <w:tcW w:w="1219"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1882" w:type="dxa"/>
            <w:gridSpan w:val="2"/>
            <w:tcBorders>
              <w:top w:val="single" w:sz="4" w:space="0" w:color="auto"/>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Condition Survey:</w:t>
            </w:r>
          </w:p>
        </w:tc>
        <w:tc>
          <w:tcPr>
            <w:tcW w:w="941" w:type="dxa"/>
            <w:tcBorders>
              <w:top w:val="nil"/>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5477" w:type="dxa"/>
            <w:gridSpan w:val="5"/>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b/>
                <w:bCs/>
                <w:color w:val="000000"/>
              </w:rPr>
            </w:pPr>
            <w:r w:rsidRPr="001F422A">
              <w:rPr>
                <w:rFonts w:ascii="Arial" w:eastAsia="Times New Roman" w:hAnsi="Arial" w:cs="Arial"/>
                <w:b/>
                <w:bCs/>
                <w:color w:val="000000"/>
              </w:rPr>
              <w:t>Special Considerations (check all that apply)</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4523" w:type="dxa"/>
            <w:gridSpan w:val="4"/>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Mechanized Tools/Equipment Prohibited</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4523" w:type="dxa"/>
            <w:gridSpan w:val="4"/>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Sensitive Species Present (Plant/Wildlife)</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304" w:type="dxa"/>
            <w:gridSpan w:val="3"/>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Cultural Resource Present</w:t>
            </w: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4523" w:type="dxa"/>
            <w:gridSpan w:val="4"/>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Easement across Non-NPS Land</w:t>
            </w: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2158" w:type="dxa"/>
            <w:gridSpan w:val="2"/>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ADA compliance</w:t>
            </w: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112" w:type="dxa"/>
            <w:gridSpan w:val="3"/>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b/>
                <w:bCs/>
                <w:color w:val="000000"/>
              </w:rPr>
            </w:pPr>
            <w:r w:rsidRPr="001F422A">
              <w:rPr>
                <w:rFonts w:ascii="Arial" w:eastAsia="Times New Roman" w:hAnsi="Arial" w:cs="Arial"/>
                <w:b/>
                <w:bCs/>
                <w:color w:val="000000"/>
              </w:rPr>
              <w:t>Administrative Approval</w:t>
            </w:r>
          </w:p>
        </w:tc>
        <w:tc>
          <w:tcPr>
            <w:tcW w:w="1146"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1219"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r w:rsidRPr="001F422A">
              <w:rPr>
                <w:rFonts w:ascii="Calibri" w:eastAsia="Times New Roman" w:hAnsi="Calibri" w:cs="Times New Roman"/>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4258" w:type="dxa"/>
            <w:gridSpan w:val="4"/>
            <w:tcBorders>
              <w:top w:val="nil"/>
              <w:left w:val="nil"/>
              <w:bottom w:val="nil"/>
              <w:right w:val="nil"/>
            </w:tcBorders>
            <w:shd w:val="clear" w:color="auto" w:fill="auto"/>
            <w:noWrap/>
            <w:vAlign w:val="bottom"/>
            <w:hideMark/>
          </w:tcPr>
          <w:p w:rsidR="001F422A" w:rsidRPr="001F422A" w:rsidRDefault="001F422A" w:rsidP="004C1CCC">
            <w:pPr>
              <w:spacing w:after="0" w:line="240" w:lineRule="auto"/>
              <w:rPr>
                <w:rFonts w:ascii="Arial" w:eastAsia="Times New Roman" w:hAnsi="Arial" w:cs="Arial"/>
                <w:color w:val="000000"/>
              </w:rPr>
            </w:pPr>
            <w:r w:rsidRPr="001F422A">
              <w:rPr>
                <w:rFonts w:ascii="Arial" w:eastAsia="Times New Roman" w:hAnsi="Arial" w:cs="Arial"/>
                <w:color w:val="000000"/>
              </w:rPr>
              <w:t xml:space="preserve">Trails Program Manager: </w:t>
            </w: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Signature:</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112" w:type="dxa"/>
            <w:gridSpan w:val="3"/>
            <w:tcBorders>
              <w:top w:val="nil"/>
              <w:left w:val="nil"/>
              <w:bottom w:val="nil"/>
              <w:right w:val="nil"/>
            </w:tcBorders>
            <w:shd w:val="clear" w:color="auto" w:fill="auto"/>
            <w:noWrap/>
            <w:vAlign w:val="bottom"/>
            <w:hideMark/>
          </w:tcPr>
          <w:p w:rsidR="001F422A" w:rsidRPr="001F422A" w:rsidRDefault="006B4E01" w:rsidP="004C1CCC">
            <w:pPr>
              <w:spacing w:after="0" w:line="240" w:lineRule="auto"/>
              <w:rPr>
                <w:rFonts w:ascii="Arial" w:eastAsia="Times New Roman" w:hAnsi="Arial" w:cs="Arial"/>
                <w:color w:val="000000"/>
              </w:rPr>
            </w:pPr>
            <w:r>
              <w:rPr>
                <w:rFonts w:ascii="Arial" w:eastAsia="Times New Roman" w:hAnsi="Arial" w:cs="Arial"/>
                <w:color w:val="000000"/>
              </w:rPr>
              <w:t xml:space="preserve">Facility Manager: </w:t>
            </w: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Signature:</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nil"/>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54"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82"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146"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1F422A" w:rsidRPr="001F422A" w:rsidRDefault="001F422A" w:rsidP="001F422A">
            <w:pPr>
              <w:spacing w:after="0" w:line="240" w:lineRule="auto"/>
              <w:rPr>
                <w:rFonts w:ascii="Calibri" w:eastAsia="Times New Roman" w:hAnsi="Calibri" w:cs="Times New Roman"/>
                <w:color w:val="000000"/>
              </w:rPr>
            </w:pPr>
          </w:p>
        </w:tc>
        <w:tc>
          <w:tcPr>
            <w:tcW w:w="358" w:type="dxa"/>
            <w:tcBorders>
              <w:top w:val="nil"/>
              <w:left w:val="nil"/>
              <w:bottom w:val="nil"/>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r w:rsidR="001F422A" w:rsidRPr="001F422A" w:rsidTr="009B6BD1">
        <w:trPr>
          <w:trHeight w:val="300"/>
        </w:trPr>
        <w:tc>
          <w:tcPr>
            <w:tcW w:w="359" w:type="dxa"/>
            <w:tcBorders>
              <w:top w:val="nil"/>
              <w:left w:val="single" w:sz="4" w:space="0" w:color="auto"/>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5477" w:type="dxa"/>
            <w:gridSpan w:val="5"/>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i/>
                <w:iCs/>
                <w:color w:val="000000"/>
              </w:rPr>
            </w:pPr>
            <w:r w:rsidRPr="001F422A">
              <w:rPr>
                <w:rFonts w:ascii="Arial" w:eastAsia="Times New Roman" w:hAnsi="Arial" w:cs="Arial"/>
                <w:i/>
                <w:iCs/>
                <w:color w:val="000000"/>
              </w:rPr>
              <w:t>Additional Space for Notes on Continuation Sheet</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941" w:type="dxa"/>
            <w:tcBorders>
              <w:top w:val="nil"/>
              <w:left w:val="nil"/>
              <w:bottom w:val="single" w:sz="4" w:space="0" w:color="auto"/>
              <w:right w:val="nil"/>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c>
          <w:tcPr>
            <w:tcW w:w="358" w:type="dxa"/>
            <w:tcBorders>
              <w:top w:val="nil"/>
              <w:left w:val="nil"/>
              <w:bottom w:val="single" w:sz="4" w:space="0" w:color="auto"/>
              <w:right w:val="single" w:sz="4" w:space="0" w:color="auto"/>
            </w:tcBorders>
            <w:shd w:val="clear" w:color="auto" w:fill="auto"/>
            <w:noWrap/>
            <w:vAlign w:val="bottom"/>
            <w:hideMark/>
          </w:tcPr>
          <w:p w:rsidR="001F422A" w:rsidRPr="001F422A" w:rsidRDefault="001F422A" w:rsidP="001F422A">
            <w:pPr>
              <w:spacing w:after="0" w:line="240" w:lineRule="auto"/>
              <w:rPr>
                <w:rFonts w:ascii="Arial" w:eastAsia="Times New Roman" w:hAnsi="Arial" w:cs="Arial"/>
                <w:color w:val="000000"/>
              </w:rPr>
            </w:pPr>
            <w:r w:rsidRPr="001F422A">
              <w:rPr>
                <w:rFonts w:ascii="Arial" w:eastAsia="Times New Roman" w:hAnsi="Arial" w:cs="Arial"/>
                <w:color w:val="000000"/>
              </w:rPr>
              <w:t> </w:t>
            </w:r>
          </w:p>
        </w:tc>
      </w:tr>
    </w:tbl>
    <w:p w:rsidR="008B32E3" w:rsidRDefault="008B32E3" w:rsidP="005802EB">
      <w:pPr>
        <w:rPr>
          <w:rFonts w:ascii="Arial" w:hAnsi="Arial" w:cs="Arial"/>
          <w:color w:val="000000" w:themeColor="text1"/>
          <w:sz w:val="28"/>
          <w:szCs w:val="28"/>
        </w:rPr>
      </w:pPr>
    </w:p>
    <w:tbl>
      <w:tblPr>
        <w:tblW w:w="9817" w:type="dxa"/>
        <w:tblInd w:w="103" w:type="dxa"/>
        <w:tblLook w:val="04A0" w:firstRow="1" w:lastRow="0" w:firstColumn="1" w:lastColumn="0" w:noHBand="0" w:noVBand="1"/>
      </w:tblPr>
      <w:tblGrid>
        <w:gridCol w:w="358"/>
        <w:gridCol w:w="1159"/>
        <w:gridCol w:w="943"/>
        <w:gridCol w:w="943"/>
        <w:gridCol w:w="943"/>
        <w:gridCol w:w="943"/>
        <w:gridCol w:w="943"/>
        <w:gridCol w:w="943"/>
        <w:gridCol w:w="943"/>
        <w:gridCol w:w="943"/>
        <w:gridCol w:w="760"/>
      </w:tblGrid>
      <w:tr w:rsidR="009B6BD1" w:rsidRPr="009B6BD1" w:rsidTr="00A00135">
        <w:trPr>
          <w:trHeight w:val="298"/>
        </w:trPr>
        <w:tc>
          <w:tcPr>
            <w:tcW w:w="358" w:type="dxa"/>
            <w:tcBorders>
              <w:top w:val="single" w:sz="4" w:space="0" w:color="auto"/>
              <w:left w:val="single" w:sz="4" w:space="0" w:color="auto"/>
              <w:bottom w:val="nil"/>
              <w:right w:val="nil"/>
            </w:tcBorders>
            <w:shd w:val="clear" w:color="auto" w:fill="auto"/>
            <w:noWrap/>
            <w:vAlign w:val="bottom"/>
            <w:hideMark/>
          </w:tcPr>
          <w:p w:rsidR="009B6BD1" w:rsidRPr="009B6BD1" w:rsidRDefault="005749B1" w:rsidP="009B6BD1">
            <w:pPr>
              <w:spacing w:after="0" w:line="240" w:lineRule="auto"/>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66784" behindDoc="0" locked="0" layoutInCell="1" allowOverlap="1" wp14:anchorId="4C410951" wp14:editId="760F403D">
                      <wp:simplePos x="0" y="0"/>
                      <wp:positionH relativeFrom="column">
                        <wp:posOffset>104140</wp:posOffset>
                      </wp:positionH>
                      <wp:positionV relativeFrom="paragraph">
                        <wp:posOffset>-198755</wp:posOffset>
                      </wp:positionV>
                      <wp:extent cx="1704975" cy="0"/>
                      <wp:effectExtent l="8890" t="10795" r="10160" b="8255"/>
                      <wp:wrapNone/>
                      <wp:docPr id="2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8.2pt;margin-top:-15.65pt;width:134.2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i8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"/>
                  </w:pict>
                </mc:Fallback>
              </mc:AlternateContent>
            </w:r>
            <w:r w:rsidR="009B6BD1"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bl>
            <w:tblPr>
              <w:tblpPr w:leftFromText="180" w:rightFromText="180" w:vertAnchor="text" w:horzAnchor="margin" w:tblpY="-291"/>
              <w:tblOverlap w:val="never"/>
              <w:tblW w:w="943" w:type="dxa"/>
              <w:tblCellSpacing w:w="0" w:type="dxa"/>
              <w:tblCellMar>
                <w:left w:w="0" w:type="dxa"/>
                <w:right w:w="0" w:type="dxa"/>
              </w:tblCellMar>
              <w:tblLook w:val="04A0" w:firstRow="1" w:lastRow="0" w:firstColumn="1" w:lastColumn="0" w:noHBand="0" w:noVBand="1"/>
            </w:tblPr>
            <w:tblGrid>
              <w:gridCol w:w="943"/>
            </w:tblGrid>
            <w:tr w:rsidR="009B6BD1" w:rsidRPr="009B6BD1" w:rsidTr="00A00135">
              <w:trPr>
                <w:trHeight w:val="298"/>
                <w:tblCellSpacing w:w="0" w:type="dxa"/>
              </w:trPr>
              <w:tc>
                <w:tcPr>
                  <w:tcW w:w="943" w:type="dxa"/>
                  <w:tcBorders>
                    <w:top w:val="single" w:sz="4" w:space="0" w:color="auto"/>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765760" behindDoc="0" locked="0" layoutInCell="1" allowOverlap="1" wp14:anchorId="42205FDE" wp14:editId="6F0A9D4A">
                        <wp:simplePos x="0" y="0"/>
                        <wp:positionH relativeFrom="column">
                          <wp:posOffset>-50800</wp:posOffset>
                        </wp:positionH>
                        <wp:positionV relativeFrom="paragraph">
                          <wp:posOffset>37465</wp:posOffset>
                        </wp:positionV>
                        <wp:extent cx="809625" cy="981075"/>
                        <wp:effectExtent l="19050" t="0" r="9525" b="0"/>
                        <wp:wrapNone/>
                        <wp:docPr id="52" name="Picture 4"/>
                        <wp:cNvGraphicFramePr/>
                        <a:graphic xmlns:a="http://schemas.openxmlformats.org/drawingml/2006/main">
                          <a:graphicData uri="http://schemas.openxmlformats.org/drawingml/2006/picture">
                            <pic:pic xmlns:pic="http://schemas.openxmlformats.org/drawingml/2006/picture">
                              <pic:nvPicPr>
                                <pic:cNvPr id="5" name="Picture 4" descr="AH_large_shaded_4C_pc"/>
                                <pic:cNvPicPr/>
                              </pic:nvPicPr>
                              <pic:blipFill>
                                <a:blip r:embed="rId76" cstate="print"/>
                                <a:srcRect/>
                                <a:stretch>
                                  <a:fillRect/>
                                </a:stretch>
                              </pic:blipFill>
                              <pic:spPr bwMode="auto">
                                <a:xfrm>
                                  <a:off x="0" y="0"/>
                                  <a:ext cx="809625" cy="981075"/>
                                </a:xfrm>
                                <a:prstGeom prst="rect">
                                  <a:avLst/>
                                </a:prstGeom>
                                <a:noFill/>
                              </pic:spPr>
                            </pic:pic>
                          </a:graphicData>
                        </a:graphic>
                      </wp:anchor>
                    </w:drawing>
                  </w:r>
                  <w:r w:rsidRPr="009B6BD1">
                    <w:rPr>
                      <w:rFonts w:ascii="Calibri" w:eastAsia="Times New Roman" w:hAnsi="Calibri" w:cs="Times New Roman"/>
                      <w:color w:val="000000"/>
                    </w:rPr>
                    <w:t> </w:t>
                  </w:r>
                </w:p>
              </w:tc>
            </w:tr>
          </w:tbl>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single" w:sz="4" w:space="0" w:color="auto"/>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single" w:sz="4" w:space="0" w:color="auto"/>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single" w:sz="4" w:space="0" w:color="auto"/>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single" w:sz="4" w:space="0" w:color="auto"/>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single" w:sz="4" w:space="0" w:color="auto"/>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single" w:sz="4" w:space="0" w:color="auto"/>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single" w:sz="4" w:space="0" w:color="auto"/>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single" w:sz="4" w:space="0" w:color="auto"/>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760" w:type="dxa"/>
            <w:tcBorders>
              <w:top w:val="single" w:sz="4" w:space="0" w:color="auto"/>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313"/>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3771" w:type="dxa"/>
            <w:gridSpan w:val="4"/>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b/>
                <w:bCs/>
                <w:color w:val="000000"/>
                <w:sz w:val="24"/>
                <w:szCs w:val="24"/>
              </w:rPr>
            </w:pPr>
            <w:r w:rsidRPr="009B6BD1">
              <w:rPr>
                <w:rFonts w:ascii="Arial" w:eastAsia="Times New Roman" w:hAnsi="Arial" w:cs="Arial"/>
                <w:b/>
                <w:bCs/>
                <w:color w:val="000000"/>
                <w:sz w:val="24"/>
                <w:szCs w:val="24"/>
              </w:rPr>
              <w:t>Trail Management Objectives</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r w:rsidRPr="009B6BD1">
              <w:rPr>
                <w:rFonts w:ascii="Arial" w:eastAsia="Times New Roman" w:hAnsi="Arial" w:cs="Arial"/>
                <w:color w:val="000000"/>
              </w:rPr>
              <w:t>Date:</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1885" w:type="dxa"/>
            <w:gridSpan w:val="2"/>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r w:rsidRPr="009B6BD1">
              <w:rPr>
                <w:rFonts w:ascii="Arial" w:eastAsia="Times New Roman" w:hAnsi="Arial" w:cs="Arial"/>
                <w:color w:val="000000"/>
              </w:rPr>
              <w:t>Trail Name:</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4713" w:type="dxa"/>
            <w:gridSpan w:val="5"/>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r w:rsidRPr="009B6BD1">
              <w:rPr>
                <w:rFonts w:ascii="Arial" w:eastAsia="Times New Roman" w:hAnsi="Arial" w:cs="Arial"/>
                <w:color w:val="000000"/>
              </w:rPr>
              <w:t>Sunset Crater Volcano National Monument</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5656" w:type="dxa"/>
            <w:gridSpan w:val="6"/>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r w:rsidRPr="009B6BD1">
              <w:rPr>
                <w:rFonts w:ascii="Arial" w:eastAsia="Times New Roman" w:hAnsi="Arial" w:cs="Arial"/>
                <w:color w:val="000000"/>
              </w:rPr>
              <w:t>National Park Service - U.S. Department of the Interior</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2097" w:type="dxa"/>
            <w:gridSpan w:val="2"/>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b/>
                <w:bCs/>
                <w:i/>
                <w:iCs/>
                <w:color w:val="000000"/>
              </w:rPr>
            </w:pPr>
            <w:r w:rsidRPr="009B6BD1">
              <w:rPr>
                <w:rFonts w:ascii="Arial" w:eastAsia="Times New Roman" w:hAnsi="Arial" w:cs="Arial"/>
                <w:b/>
                <w:bCs/>
                <w:i/>
                <w:iCs/>
                <w:color w:val="000000"/>
              </w:rPr>
              <w:t>Additional Notes:</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Arial" w:eastAsia="Times New Roman" w:hAnsi="Arial" w:cs="Arial"/>
                <w:b/>
                <w:bCs/>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9B6BD1" w:rsidRPr="009B6BD1" w:rsidTr="00A00135">
        <w:trPr>
          <w:trHeight w:val="298"/>
        </w:trPr>
        <w:tc>
          <w:tcPr>
            <w:tcW w:w="358" w:type="dxa"/>
            <w:tcBorders>
              <w:top w:val="nil"/>
              <w:left w:val="single" w:sz="4" w:space="0" w:color="auto"/>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1155"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943" w:type="dxa"/>
            <w:tcBorders>
              <w:top w:val="nil"/>
              <w:left w:val="nil"/>
              <w:bottom w:val="nil"/>
              <w:right w:val="nil"/>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c>
          <w:tcPr>
            <w:tcW w:w="760" w:type="dxa"/>
            <w:tcBorders>
              <w:top w:val="nil"/>
              <w:left w:val="nil"/>
              <w:bottom w:val="nil"/>
              <w:right w:val="single" w:sz="4" w:space="0" w:color="auto"/>
            </w:tcBorders>
            <w:shd w:val="clear" w:color="auto" w:fill="auto"/>
            <w:noWrap/>
            <w:vAlign w:val="bottom"/>
            <w:hideMark/>
          </w:tcPr>
          <w:p w:rsidR="009B6BD1" w:rsidRPr="009B6BD1" w:rsidRDefault="009B6BD1" w:rsidP="009B6BD1">
            <w:pPr>
              <w:spacing w:after="0" w:line="240" w:lineRule="auto"/>
              <w:rPr>
                <w:rFonts w:ascii="Calibri" w:eastAsia="Times New Roman" w:hAnsi="Calibri" w:cs="Times New Roman"/>
                <w:color w:val="000000"/>
              </w:rPr>
            </w:pPr>
            <w:r w:rsidRPr="009B6BD1">
              <w:rPr>
                <w:rFonts w:ascii="Calibri" w:eastAsia="Times New Roman" w:hAnsi="Calibri" w:cs="Times New Roman"/>
                <w:color w:val="000000"/>
              </w:rPr>
              <w:t> </w:t>
            </w:r>
          </w:p>
        </w:tc>
      </w:tr>
      <w:tr w:rsidR="00A00135" w:rsidRPr="009B6BD1" w:rsidTr="00A00135">
        <w:trPr>
          <w:trHeight w:val="298"/>
        </w:trPr>
        <w:tc>
          <w:tcPr>
            <w:tcW w:w="358" w:type="dxa"/>
            <w:tcBorders>
              <w:top w:val="nil"/>
              <w:left w:val="single" w:sz="4" w:space="0" w:color="auto"/>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1155" w:type="dxa"/>
            <w:tcBorders>
              <w:top w:val="nil"/>
              <w:left w:val="nil"/>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943" w:type="dxa"/>
            <w:tcBorders>
              <w:top w:val="nil"/>
              <w:left w:val="nil"/>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943" w:type="dxa"/>
            <w:tcBorders>
              <w:top w:val="nil"/>
              <w:left w:val="nil"/>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943" w:type="dxa"/>
            <w:tcBorders>
              <w:top w:val="nil"/>
              <w:left w:val="nil"/>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943" w:type="dxa"/>
            <w:tcBorders>
              <w:top w:val="nil"/>
              <w:left w:val="nil"/>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943" w:type="dxa"/>
            <w:tcBorders>
              <w:top w:val="nil"/>
              <w:left w:val="nil"/>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943" w:type="dxa"/>
            <w:tcBorders>
              <w:top w:val="nil"/>
              <w:left w:val="nil"/>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943" w:type="dxa"/>
            <w:tcBorders>
              <w:top w:val="nil"/>
              <w:left w:val="nil"/>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943" w:type="dxa"/>
            <w:tcBorders>
              <w:top w:val="nil"/>
              <w:left w:val="nil"/>
              <w:bottom w:val="single" w:sz="4" w:space="0" w:color="auto"/>
              <w:right w:val="nil"/>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c>
          <w:tcPr>
            <w:tcW w:w="760" w:type="dxa"/>
            <w:tcBorders>
              <w:top w:val="nil"/>
              <w:left w:val="nil"/>
              <w:bottom w:val="single" w:sz="4" w:space="0" w:color="auto"/>
              <w:right w:val="single" w:sz="4" w:space="0" w:color="auto"/>
            </w:tcBorders>
            <w:shd w:val="clear" w:color="auto" w:fill="auto"/>
            <w:noWrap/>
            <w:vAlign w:val="bottom"/>
          </w:tcPr>
          <w:p w:rsidR="00A00135" w:rsidRPr="009B6BD1" w:rsidRDefault="00A00135" w:rsidP="009B6BD1">
            <w:pPr>
              <w:spacing w:after="0" w:line="240" w:lineRule="auto"/>
              <w:rPr>
                <w:rFonts w:ascii="Calibri" w:eastAsia="Times New Roman" w:hAnsi="Calibri" w:cs="Times New Roman"/>
                <w:color w:val="000000"/>
              </w:rPr>
            </w:pPr>
          </w:p>
        </w:tc>
      </w:tr>
    </w:tbl>
    <w:p w:rsidR="00A00135" w:rsidRDefault="00A00135" w:rsidP="005802EB">
      <w:pPr>
        <w:rPr>
          <w:rFonts w:ascii="Arial" w:hAnsi="Arial" w:cs="Arial"/>
          <w:color w:val="000000" w:themeColor="text1"/>
          <w:sz w:val="28"/>
          <w:szCs w:val="28"/>
        </w:rPr>
      </w:pPr>
    </w:p>
    <w:p w:rsidR="00A00135" w:rsidRDefault="00A00135">
      <w:pPr>
        <w:rPr>
          <w:rFonts w:ascii="Arial" w:hAnsi="Arial" w:cs="Arial"/>
          <w:color w:val="000000" w:themeColor="text1"/>
          <w:sz w:val="28"/>
          <w:szCs w:val="28"/>
        </w:rPr>
      </w:pPr>
      <w:r>
        <w:rPr>
          <w:rFonts w:ascii="Arial" w:hAnsi="Arial" w:cs="Arial"/>
          <w:color w:val="000000" w:themeColor="text1"/>
          <w:sz w:val="28"/>
          <w:szCs w:val="28"/>
        </w:rPr>
        <w:br w:type="page"/>
      </w:r>
    </w:p>
    <w:p w:rsidR="009B6BD1" w:rsidRDefault="00A00135" w:rsidP="005802EB">
      <w:pP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6492240" cy="4001845"/>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92240" cy="4001845"/>
                    </a:xfrm>
                    <a:prstGeom prst="rect">
                      <a:avLst/>
                    </a:prstGeom>
                    <a:noFill/>
                    <a:ln>
                      <a:noFill/>
                    </a:ln>
                  </pic:spPr>
                </pic:pic>
              </a:graphicData>
            </a:graphic>
          </wp:inline>
        </w:drawing>
      </w:r>
    </w:p>
    <w:p w:rsidR="00A00135" w:rsidRPr="000E2CB8" w:rsidRDefault="00A00135" w:rsidP="005802EB">
      <w:pPr>
        <w:rPr>
          <w:rFonts w:ascii="Arial" w:hAnsi="Arial" w:cs="Arial"/>
          <w:color w:val="000000" w:themeColor="text1"/>
          <w:sz w:val="28"/>
          <w:szCs w:val="28"/>
        </w:rPr>
      </w:pPr>
      <w:r w:rsidRPr="00A00135">
        <w:rPr>
          <w:rFonts w:ascii="Arial" w:hAnsi="Arial" w:cs="Arial"/>
          <w:color w:val="000000" w:themeColor="text1"/>
          <w:sz w:val="24"/>
          <w:szCs w:val="24"/>
        </w:rPr>
        <w:t>Source</w:t>
      </w:r>
      <w:r>
        <w:rPr>
          <w:rFonts w:ascii="Arial" w:hAnsi="Arial" w:cs="Arial"/>
          <w:color w:val="000000" w:themeColor="text1"/>
          <w:sz w:val="28"/>
          <w:szCs w:val="28"/>
        </w:rPr>
        <w:t xml:space="preserve">:  </w:t>
      </w:r>
      <w:r w:rsidRPr="005641EA">
        <w:rPr>
          <w:rFonts w:ascii="Arial" w:hAnsi="Arial" w:cs="Arial"/>
          <w:bCs/>
          <w:sz w:val="24"/>
          <w:szCs w:val="24"/>
        </w:rPr>
        <w:t>S</w:t>
      </w:r>
      <w:r>
        <w:rPr>
          <w:rFonts w:ascii="Arial" w:hAnsi="Arial" w:cs="Arial"/>
          <w:bCs/>
          <w:sz w:val="24"/>
          <w:szCs w:val="24"/>
        </w:rPr>
        <w:t xml:space="preserve">unset Crater Volcano 2002 General </w:t>
      </w:r>
      <w:r w:rsidRPr="005641EA">
        <w:rPr>
          <w:rFonts w:ascii="Arial" w:hAnsi="Arial" w:cs="Arial"/>
          <w:bCs/>
          <w:sz w:val="24"/>
          <w:szCs w:val="24"/>
        </w:rPr>
        <w:t>Management</w:t>
      </w:r>
      <w:r>
        <w:rPr>
          <w:rFonts w:ascii="Arial" w:hAnsi="Arial" w:cs="Arial"/>
          <w:bCs/>
          <w:sz w:val="24"/>
          <w:szCs w:val="24"/>
        </w:rPr>
        <w:t xml:space="preserve"> Plan, Final Environmental Impact Statement.  National Park Service, Flagstaff Area National Monuments, Flagstaff, AZ</w:t>
      </w:r>
    </w:p>
    <w:sectPr w:rsidR="00A00135" w:rsidRPr="000E2CB8" w:rsidSect="001F422A">
      <w:headerReference w:type="default" r:id="rId78"/>
      <w:pgSz w:w="12240" w:h="15840" w:code="1"/>
      <w:pgMar w:top="245" w:right="1008" w:bottom="245" w:left="100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A45" w:rsidRDefault="00E37A45" w:rsidP="00D55C78">
      <w:pPr>
        <w:spacing w:after="0" w:line="240" w:lineRule="auto"/>
      </w:pPr>
      <w:r>
        <w:separator/>
      </w:r>
    </w:p>
  </w:endnote>
  <w:endnote w:type="continuationSeparator" w:id="0">
    <w:p w:rsidR="00E37A45" w:rsidRDefault="00E37A45" w:rsidP="00D55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elior-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19016"/>
      <w:docPartObj>
        <w:docPartGallery w:val="Page Numbers (Bottom of Page)"/>
        <w:docPartUnique/>
      </w:docPartObj>
    </w:sdtPr>
    <w:sdtEndPr/>
    <w:sdtContent>
      <w:p w:rsidR="00B25DD4" w:rsidRDefault="00B25DD4">
        <w:pPr>
          <w:pStyle w:val="Footer"/>
          <w:jc w:val="center"/>
        </w:pPr>
        <w:r>
          <w:fldChar w:fldCharType="begin"/>
        </w:r>
        <w:r>
          <w:instrText xml:space="preserve"> PAGE   \* MERGEFORMAT </w:instrText>
        </w:r>
        <w:r>
          <w:fldChar w:fldCharType="separate"/>
        </w:r>
        <w:r w:rsidR="00922F53">
          <w:rPr>
            <w:noProof/>
          </w:rPr>
          <w:t>32</w:t>
        </w:r>
        <w:r>
          <w:rPr>
            <w:noProof/>
          </w:rPr>
          <w:fldChar w:fldCharType="end"/>
        </w:r>
      </w:p>
    </w:sdtContent>
  </w:sdt>
  <w:p w:rsidR="00B25DD4" w:rsidRDefault="00B25DD4" w:rsidP="000C762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19015"/>
      <w:docPartObj>
        <w:docPartGallery w:val="Page Numbers (Bottom of Page)"/>
        <w:docPartUnique/>
      </w:docPartObj>
    </w:sdtPr>
    <w:sdtEndPr/>
    <w:sdtContent>
      <w:p w:rsidR="00B25DD4" w:rsidRDefault="00B25DD4">
        <w:pPr>
          <w:pStyle w:val="Footer"/>
          <w:jc w:val="center"/>
        </w:pPr>
        <w:r>
          <w:fldChar w:fldCharType="begin"/>
        </w:r>
        <w:r>
          <w:instrText xml:space="preserve"> PAGE   \* MERGEFORMAT </w:instrText>
        </w:r>
        <w:r>
          <w:fldChar w:fldCharType="separate"/>
        </w:r>
        <w:r w:rsidR="00922F53">
          <w:rPr>
            <w:noProof/>
          </w:rPr>
          <w:t>1</w:t>
        </w:r>
        <w:r>
          <w:rPr>
            <w:noProof/>
          </w:rPr>
          <w:fldChar w:fldCharType="end"/>
        </w:r>
      </w:p>
    </w:sdtContent>
  </w:sdt>
  <w:p w:rsidR="00B25DD4" w:rsidRDefault="00B25D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A45" w:rsidRDefault="00E37A45" w:rsidP="00D55C78">
      <w:pPr>
        <w:spacing w:after="0" w:line="240" w:lineRule="auto"/>
      </w:pPr>
      <w:r>
        <w:separator/>
      </w:r>
    </w:p>
  </w:footnote>
  <w:footnote w:type="continuationSeparator" w:id="0">
    <w:p w:rsidR="00E37A45" w:rsidRDefault="00E37A45" w:rsidP="00D55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161" w:type="pct"/>
      <w:tblInd w:w="-1152" w:type="dxa"/>
      <w:tblBorders>
        <w:insideV w:val="single" w:sz="4" w:space="0" w:color="auto"/>
      </w:tblBorders>
      <w:tblLook w:val="04A0" w:firstRow="1" w:lastRow="0" w:firstColumn="1" w:lastColumn="0" w:noHBand="0" w:noVBand="1"/>
    </w:tblPr>
    <w:tblGrid>
      <w:gridCol w:w="1419"/>
      <w:gridCol w:w="10381"/>
    </w:tblGrid>
    <w:tr w:rsidR="00B25DD4" w:rsidTr="00571BD6">
      <w:trPr>
        <w:trHeight w:val="851"/>
      </w:trPr>
      <w:tc>
        <w:tcPr>
          <w:tcW w:w="1419" w:type="dxa"/>
        </w:tcPr>
        <w:p w:rsidR="00B25DD4" w:rsidRDefault="00B25DD4" w:rsidP="00643615">
          <w:pPr>
            <w:pStyle w:val="Header"/>
            <w:jc w:val="right"/>
            <w:rPr>
              <w:b/>
            </w:rPr>
          </w:pPr>
          <w:r>
            <w:rPr>
              <w:noProof/>
            </w:rPr>
            <w:drawing>
              <wp:anchor distT="0" distB="0" distL="114300" distR="114300" simplePos="0" relativeHeight="251659264" behindDoc="0" locked="0" layoutInCell="1" allowOverlap="1">
                <wp:simplePos x="0" y="0"/>
                <wp:positionH relativeFrom="column">
                  <wp:posOffset>262890</wp:posOffset>
                </wp:positionH>
                <wp:positionV relativeFrom="paragraph">
                  <wp:posOffset>46990</wp:posOffset>
                </wp:positionV>
                <wp:extent cx="467995" cy="600075"/>
                <wp:effectExtent l="19050" t="0" r="8255" b="0"/>
                <wp:wrapSquare wrapText="bothSides"/>
                <wp:docPr id="13" name="Picture 5" descr="AH_large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H_large_shaded_4C_pc"/>
                        <pic:cNvPicPr>
                          <a:picLocks noChangeAspect="1" noChangeArrowheads="1"/>
                        </pic:cNvPicPr>
                      </pic:nvPicPr>
                      <pic:blipFill>
                        <a:blip r:embed="rId1" cstate="print"/>
                        <a:srcRect/>
                        <a:stretch>
                          <a:fillRect/>
                        </a:stretch>
                      </pic:blipFill>
                      <pic:spPr bwMode="auto">
                        <a:xfrm>
                          <a:off x="0" y="0"/>
                          <a:ext cx="467995" cy="600075"/>
                        </a:xfrm>
                        <a:prstGeom prst="rect">
                          <a:avLst/>
                        </a:prstGeom>
                        <a:noFill/>
                      </pic:spPr>
                    </pic:pic>
                  </a:graphicData>
                </a:graphic>
              </wp:anchor>
            </w:drawing>
          </w:r>
        </w:p>
      </w:tc>
      <w:tc>
        <w:tcPr>
          <w:tcW w:w="0" w:type="auto"/>
          <w:noWrap/>
        </w:tcPr>
        <w:p w:rsidR="00B25DD4" w:rsidRPr="00643615" w:rsidRDefault="00B25DD4">
          <w:pPr>
            <w:pStyle w:val="Header"/>
            <w:rPr>
              <w:rFonts w:ascii="Arial" w:hAnsi="Arial" w:cs="Arial"/>
            </w:rPr>
          </w:pPr>
          <w:r w:rsidRPr="00643615">
            <w:rPr>
              <w:rFonts w:ascii="Arial" w:hAnsi="Arial" w:cs="Arial"/>
              <w:b/>
            </w:rPr>
            <w:t>Sunset Crater Volcano National Monument</w:t>
          </w:r>
          <w:r w:rsidRPr="00643615">
            <w:rPr>
              <w:rFonts w:ascii="Arial" w:hAnsi="Arial" w:cs="Arial"/>
            </w:rPr>
            <w:t xml:space="preserve">                                                        </w:t>
          </w:r>
        </w:p>
        <w:p w:rsidR="00B25DD4" w:rsidRPr="00643615" w:rsidRDefault="00B25DD4">
          <w:pPr>
            <w:pStyle w:val="Header"/>
            <w:rPr>
              <w:rFonts w:ascii="Arial" w:hAnsi="Arial" w:cs="Arial"/>
              <w:b/>
              <w:noProof/>
              <w:color w:val="000000" w:themeColor="text1"/>
            </w:rPr>
          </w:pPr>
          <w:r>
            <w:rPr>
              <w:rFonts w:ascii="Arial" w:hAnsi="Arial" w:cs="Arial"/>
              <w:b/>
            </w:rPr>
            <w:t>5-Year Trail</w:t>
          </w:r>
          <w:r w:rsidRPr="00643615">
            <w:rPr>
              <w:rFonts w:ascii="Arial" w:hAnsi="Arial" w:cs="Arial"/>
              <w:b/>
            </w:rPr>
            <w:t xml:space="preserve"> Management Plan</w:t>
          </w:r>
          <w:r w:rsidRPr="00643615">
            <w:rPr>
              <w:rFonts w:ascii="Arial" w:hAnsi="Arial" w:cs="Arial"/>
              <w:b/>
              <w:noProof/>
              <w:color w:val="000000" w:themeColor="text1"/>
            </w:rPr>
            <w:t xml:space="preserve"> </w:t>
          </w:r>
        </w:p>
        <w:p w:rsidR="00B25DD4" w:rsidRPr="00643615" w:rsidRDefault="00B25DD4">
          <w:pPr>
            <w:pStyle w:val="Header"/>
            <w:rPr>
              <w:rFonts w:ascii="Arial" w:hAnsi="Arial" w:cs="Arial"/>
              <w:noProof/>
              <w:color w:val="000000" w:themeColor="text1"/>
              <w:sz w:val="24"/>
              <w:szCs w:val="24"/>
            </w:rPr>
          </w:pPr>
        </w:p>
        <w:p w:rsidR="00B25DD4" w:rsidRPr="00643615" w:rsidRDefault="00B25DD4">
          <w:pPr>
            <w:pStyle w:val="Header"/>
            <w:rPr>
              <w:rFonts w:ascii="Arial" w:hAnsi="Arial" w:cs="Arial"/>
            </w:rPr>
          </w:pPr>
          <w:r w:rsidRPr="00643615">
            <w:rPr>
              <w:rFonts w:ascii="Arial" w:hAnsi="Arial" w:cs="Arial"/>
            </w:rPr>
            <w:t>National Park Service</w:t>
          </w:r>
        </w:p>
        <w:p w:rsidR="00B25DD4" w:rsidRPr="00643615" w:rsidRDefault="00B25DD4" w:rsidP="00643615">
          <w:pPr>
            <w:pStyle w:val="Header"/>
            <w:rPr>
              <w:rFonts w:ascii="Arial" w:hAnsi="Arial" w:cs="Arial"/>
              <w:b/>
            </w:rPr>
          </w:pPr>
          <w:r w:rsidRPr="00643615">
            <w:rPr>
              <w:rFonts w:ascii="Arial" w:hAnsi="Arial" w:cs="Arial"/>
            </w:rPr>
            <w:t>U.S. Department of the Interior</w:t>
          </w:r>
          <w:r>
            <w:rPr>
              <w:rFonts w:ascii="Arial" w:hAnsi="Arial" w:cs="Arial"/>
            </w:rPr>
            <w:t xml:space="preserve">                                                                                             </w:t>
          </w:r>
        </w:p>
      </w:tc>
    </w:tr>
  </w:tbl>
  <w:p w:rsidR="00B25DD4" w:rsidRDefault="00B25D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DD4" w:rsidRDefault="00B25DD4" w:rsidP="00571BD6">
    <w:pPr>
      <w:pStyle w:val="Header"/>
    </w:pPr>
  </w:p>
  <w:p w:rsidR="00B25DD4" w:rsidRDefault="00B25D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DD4" w:rsidRDefault="00B25D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161" w:type="pct"/>
      <w:tblInd w:w="-1152" w:type="dxa"/>
      <w:tblBorders>
        <w:insideV w:val="single" w:sz="4" w:space="0" w:color="auto"/>
      </w:tblBorders>
      <w:tblLook w:val="04A0" w:firstRow="1" w:lastRow="0" w:firstColumn="1" w:lastColumn="0" w:noHBand="0" w:noVBand="1"/>
    </w:tblPr>
    <w:tblGrid>
      <w:gridCol w:w="1419"/>
      <w:gridCol w:w="10381"/>
    </w:tblGrid>
    <w:tr w:rsidR="00B25DD4" w:rsidRPr="00643615" w:rsidTr="00E566F9">
      <w:trPr>
        <w:trHeight w:val="851"/>
      </w:trPr>
      <w:tc>
        <w:tcPr>
          <w:tcW w:w="1419" w:type="dxa"/>
        </w:tcPr>
        <w:p w:rsidR="00B25DD4" w:rsidRDefault="00B25DD4" w:rsidP="00E566F9">
          <w:pPr>
            <w:pStyle w:val="Header"/>
            <w:jc w:val="right"/>
            <w:rPr>
              <w:b/>
            </w:rPr>
          </w:pPr>
          <w:r>
            <w:rPr>
              <w:noProof/>
            </w:rPr>
            <w:drawing>
              <wp:anchor distT="0" distB="0" distL="114300" distR="114300" simplePos="0" relativeHeight="251661312" behindDoc="0" locked="0" layoutInCell="1" allowOverlap="1">
                <wp:simplePos x="0" y="0"/>
                <wp:positionH relativeFrom="column">
                  <wp:posOffset>262890</wp:posOffset>
                </wp:positionH>
                <wp:positionV relativeFrom="paragraph">
                  <wp:posOffset>46990</wp:posOffset>
                </wp:positionV>
                <wp:extent cx="467995" cy="600075"/>
                <wp:effectExtent l="19050" t="0" r="8255" b="0"/>
                <wp:wrapSquare wrapText="bothSides"/>
                <wp:docPr id="7" name="Picture 5" descr="AH_large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H_large_shaded_4C_pc"/>
                        <pic:cNvPicPr>
                          <a:picLocks noChangeAspect="1" noChangeArrowheads="1"/>
                        </pic:cNvPicPr>
                      </pic:nvPicPr>
                      <pic:blipFill>
                        <a:blip r:embed="rId1" cstate="print"/>
                        <a:srcRect/>
                        <a:stretch>
                          <a:fillRect/>
                        </a:stretch>
                      </pic:blipFill>
                      <pic:spPr bwMode="auto">
                        <a:xfrm>
                          <a:off x="0" y="0"/>
                          <a:ext cx="467995" cy="600075"/>
                        </a:xfrm>
                        <a:prstGeom prst="rect">
                          <a:avLst/>
                        </a:prstGeom>
                        <a:noFill/>
                      </pic:spPr>
                    </pic:pic>
                  </a:graphicData>
                </a:graphic>
              </wp:anchor>
            </w:drawing>
          </w:r>
        </w:p>
      </w:tc>
      <w:tc>
        <w:tcPr>
          <w:tcW w:w="0" w:type="auto"/>
          <w:noWrap/>
        </w:tcPr>
        <w:p w:rsidR="00B25DD4" w:rsidRPr="00643615" w:rsidRDefault="00B25DD4" w:rsidP="00E566F9">
          <w:pPr>
            <w:pStyle w:val="Header"/>
            <w:rPr>
              <w:rFonts w:ascii="Arial" w:hAnsi="Arial" w:cs="Arial"/>
            </w:rPr>
          </w:pPr>
          <w:r w:rsidRPr="00643615">
            <w:rPr>
              <w:rFonts w:ascii="Arial" w:hAnsi="Arial" w:cs="Arial"/>
              <w:b/>
            </w:rPr>
            <w:t>Sunset Crater Volcano National Monument</w:t>
          </w:r>
          <w:r w:rsidRPr="00643615">
            <w:rPr>
              <w:rFonts w:ascii="Arial" w:hAnsi="Arial" w:cs="Arial"/>
            </w:rPr>
            <w:t xml:space="preserve">                                                        </w:t>
          </w:r>
        </w:p>
        <w:p w:rsidR="00B25DD4" w:rsidRPr="00643615" w:rsidRDefault="00B25DD4" w:rsidP="00E566F9">
          <w:pPr>
            <w:pStyle w:val="Header"/>
            <w:rPr>
              <w:rFonts w:ascii="Arial" w:hAnsi="Arial" w:cs="Arial"/>
              <w:b/>
              <w:noProof/>
              <w:color w:val="000000" w:themeColor="text1"/>
            </w:rPr>
          </w:pPr>
          <w:r>
            <w:rPr>
              <w:rFonts w:ascii="Arial" w:hAnsi="Arial" w:cs="Arial"/>
              <w:b/>
            </w:rPr>
            <w:t>5-Year Trail</w:t>
          </w:r>
          <w:r w:rsidRPr="00643615">
            <w:rPr>
              <w:rFonts w:ascii="Arial" w:hAnsi="Arial" w:cs="Arial"/>
              <w:b/>
            </w:rPr>
            <w:t xml:space="preserve"> Management Plan</w:t>
          </w:r>
          <w:r w:rsidRPr="00643615">
            <w:rPr>
              <w:rFonts w:ascii="Arial" w:hAnsi="Arial" w:cs="Arial"/>
              <w:b/>
              <w:noProof/>
              <w:color w:val="000000" w:themeColor="text1"/>
            </w:rPr>
            <w:t xml:space="preserve"> </w:t>
          </w:r>
        </w:p>
        <w:p w:rsidR="00B25DD4" w:rsidRPr="00643615" w:rsidRDefault="00B25DD4" w:rsidP="00E566F9">
          <w:pPr>
            <w:pStyle w:val="Header"/>
            <w:rPr>
              <w:rFonts w:ascii="Arial" w:hAnsi="Arial" w:cs="Arial"/>
              <w:noProof/>
              <w:color w:val="000000" w:themeColor="text1"/>
              <w:sz w:val="24"/>
              <w:szCs w:val="24"/>
            </w:rPr>
          </w:pPr>
        </w:p>
        <w:p w:rsidR="00B25DD4" w:rsidRPr="00643615" w:rsidRDefault="00B25DD4" w:rsidP="00E566F9">
          <w:pPr>
            <w:pStyle w:val="Header"/>
            <w:rPr>
              <w:rFonts w:ascii="Arial" w:hAnsi="Arial" w:cs="Arial"/>
            </w:rPr>
          </w:pPr>
          <w:r w:rsidRPr="00643615">
            <w:rPr>
              <w:rFonts w:ascii="Arial" w:hAnsi="Arial" w:cs="Arial"/>
            </w:rPr>
            <w:t>National Park Service</w:t>
          </w:r>
        </w:p>
        <w:p w:rsidR="00B25DD4" w:rsidRPr="00643615" w:rsidRDefault="00B25DD4" w:rsidP="00E566F9">
          <w:pPr>
            <w:pStyle w:val="Header"/>
            <w:rPr>
              <w:rFonts w:ascii="Arial" w:hAnsi="Arial" w:cs="Arial"/>
              <w:b/>
            </w:rPr>
          </w:pPr>
          <w:r w:rsidRPr="00643615">
            <w:rPr>
              <w:rFonts w:ascii="Arial" w:hAnsi="Arial" w:cs="Arial"/>
            </w:rPr>
            <w:t>U.S. Department of the Interior</w:t>
          </w:r>
          <w:r>
            <w:rPr>
              <w:rFonts w:ascii="Arial" w:hAnsi="Arial" w:cs="Arial"/>
            </w:rPr>
            <w:t xml:space="preserve">                                                                                             </w:t>
          </w:r>
        </w:p>
      </w:tc>
    </w:tr>
  </w:tbl>
  <w:p w:rsidR="00B25DD4" w:rsidRDefault="00B25D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DD4" w:rsidRDefault="00B25D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5BC"/>
    <w:multiLevelType w:val="hybridMultilevel"/>
    <w:tmpl w:val="A6B6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443C9"/>
    <w:multiLevelType w:val="hybridMultilevel"/>
    <w:tmpl w:val="1DE2DFF6"/>
    <w:lvl w:ilvl="0" w:tplc="6B96F4B4">
      <w:start w:val="1"/>
      <w:numFmt w:val="decimal"/>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9733E83"/>
    <w:multiLevelType w:val="hybridMultilevel"/>
    <w:tmpl w:val="608E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91D16"/>
    <w:multiLevelType w:val="hybridMultilevel"/>
    <w:tmpl w:val="186E7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F6C8F"/>
    <w:multiLevelType w:val="hybridMultilevel"/>
    <w:tmpl w:val="CF8A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3964FB"/>
    <w:multiLevelType w:val="hybridMultilevel"/>
    <w:tmpl w:val="6BE00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101978"/>
    <w:multiLevelType w:val="hybridMultilevel"/>
    <w:tmpl w:val="A7BED8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132F3370"/>
    <w:multiLevelType w:val="hybridMultilevel"/>
    <w:tmpl w:val="39C0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A759C6"/>
    <w:multiLevelType w:val="hybridMultilevel"/>
    <w:tmpl w:val="9686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002C6"/>
    <w:multiLevelType w:val="hybridMultilevel"/>
    <w:tmpl w:val="1F487836"/>
    <w:lvl w:ilvl="0" w:tplc="E7EE4DB2">
      <w:start w:val="1"/>
      <w:numFmt w:val="upp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F04B6"/>
    <w:multiLevelType w:val="hybridMultilevel"/>
    <w:tmpl w:val="B42CA3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21CF3DC0"/>
    <w:multiLevelType w:val="hybridMultilevel"/>
    <w:tmpl w:val="39C4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F31B99"/>
    <w:multiLevelType w:val="hybridMultilevel"/>
    <w:tmpl w:val="8D2C6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9D0F67"/>
    <w:multiLevelType w:val="hybridMultilevel"/>
    <w:tmpl w:val="077A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05E52"/>
    <w:multiLevelType w:val="hybridMultilevel"/>
    <w:tmpl w:val="7F66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BA22FE"/>
    <w:multiLevelType w:val="hybridMultilevel"/>
    <w:tmpl w:val="68248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C77440"/>
    <w:multiLevelType w:val="hybridMultilevel"/>
    <w:tmpl w:val="2BB0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CE7633"/>
    <w:multiLevelType w:val="hybridMultilevel"/>
    <w:tmpl w:val="E2267E0E"/>
    <w:lvl w:ilvl="0" w:tplc="6ECCFC04">
      <w:start w:val="1"/>
      <w:numFmt w:val="decimal"/>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3D119C9"/>
    <w:multiLevelType w:val="hybridMultilevel"/>
    <w:tmpl w:val="EA149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1B6FB2"/>
    <w:multiLevelType w:val="hybridMultilevel"/>
    <w:tmpl w:val="C47E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58091D"/>
    <w:multiLevelType w:val="hybridMultilevel"/>
    <w:tmpl w:val="411EA9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3F5E2FEC"/>
    <w:multiLevelType w:val="hybridMultilevel"/>
    <w:tmpl w:val="9C2A6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6C3926"/>
    <w:multiLevelType w:val="hybridMultilevel"/>
    <w:tmpl w:val="719C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5D2FA8"/>
    <w:multiLevelType w:val="hybridMultilevel"/>
    <w:tmpl w:val="D334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C513FB"/>
    <w:multiLevelType w:val="hybridMultilevel"/>
    <w:tmpl w:val="7C288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F1469F"/>
    <w:multiLevelType w:val="hybridMultilevel"/>
    <w:tmpl w:val="12A0FB3E"/>
    <w:lvl w:ilvl="0" w:tplc="0D36388C">
      <w:start w:val="1"/>
      <w:numFmt w:val="decimal"/>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4F4B2F52"/>
    <w:multiLevelType w:val="hybridMultilevel"/>
    <w:tmpl w:val="4338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AF2124"/>
    <w:multiLevelType w:val="hybridMultilevel"/>
    <w:tmpl w:val="75940C0C"/>
    <w:lvl w:ilvl="0" w:tplc="1B4474F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2D5F6A"/>
    <w:multiLevelType w:val="hybridMultilevel"/>
    <w:tmpl w:val="7662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C06707"/>
    <w:multiLevelType w:val="hybridMultilevel"/>
    <w:tmpl w:val="ED6E59B2"/>
    <w:lvl w:ilvl="0" w:tplc="889C28D0">
      <w:start w:val="1"/>
      <w:numFmt w:val="decimal"/>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579A7FE9"/>
    <w:multiLevelType w:val="hybridMultilevel"/>
    <w:tmpl w:val="3068827A"/>
    <w:lvl w:ilvl="0" w:tplc="4BF66DD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886DD9"/>
    <w:multiLevelType w:val="hybridMultilevel"/>
    <w:tmpl w:val="D92E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311EAE"/>
    <w:multiLevelType w:val="hybridMultilevel"/>
    <w:tmpl w:val="6FCC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607623"/>
    <w:multiLevelType w:val="hybridMultilevel"/>
    <w:tmpl w:val="D7CA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EB5DFD"/>
    <w:multiLevelType w:val="hybridMultilevel"/>
    <w:tmpl w:val="F61C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DD38C1"/>
    <w:multiLevelType w:val="hybridMultilevel"/>
    <w:tmpl w:val="1C3A4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B260B1"/>
    <w:multiLevelType w:val="hybridMultilevel"/>
    <w:tmpl w:val="73A86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C766BC"/>
    <w:multiLevelType w:val="hybridMultilevel"/>
    <w:tmpl w:val="F2AC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DA5116"/>
    <w:multiLevelType w:val="hybridMultilevel"/>
    <w:tmpl w:val="0CE6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476F40"/>
    <w:multiLevelType w:val="hybridMultilevel"/>
    <w:tmpl w:val="3068827A"/>
    <w:lvl w:ilvl="0" w:tplc="4BF66DD0">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5D796C"/>
    <w:multiLevelType w:val="hybridMultilevel"/>
    <w:tmpl w:val="F9FC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32"/>
  </w:num>
  <w:num w:numId="4">
    <w:abstractNumId w:val="19"/>
  </w:num>
  <w:num w:numId="5">
    <w:abstractNumId w:val="37"/>
  </w:num>
  <w:num w:numId="6">
    <w:abstractNumId w:val="16"/>
  </w:num>
  <w:num w:numId="7">
    <w:abstractNumId w:val="5"/>
  </w:num>
  <w:num w:numId="8">
    <w:abstractNumId w:val="20"/>
  </w:num>
  <w:num w:numId="9">
    <w:abstractNumId w:val="12"/>
  </w:num>
  <w:num w:numId="10">
    <w:abstractNumId w:val="15"/>
  </w:num>
  <w:num w:numId="11">
    <w:abstractNumId w:val="8"/>
  </w:num>
  <w:num w:numId="12">
    <w:abstractNumId w:val="23"/>
  </w:num>
  <w:num w:numId="13">
    <w:abstractNumId w:val="0"/>
  </w:num>
  <w:num w:numId="14">
    <w:abstractNumId w:val="21"/>
  </w:num>
  <w:num w:numId="15">
    <w:abstractNumId w:val="14"/>
  </w:num>
  <w:num w:numId="16">
    <w:abstractNumId w:val="36"/>
  </w:num>
  <w:num w:numId="17">
    <w:abstractNumId w:val="13"/>
  </w:num>
  <w:num w:numId="18">
    <w:abstractNumId w:val="4"/>
  </w:num>
  <w:num w:numId="19">
    <w:abstractNumId w:val="7"/>
  </w:num>
  <w:num w:numId="20">
    <w:abstractNumId w:val="28"/>
  </w:num>
  <w:num w:numId="21">
    <w:abstractNumId w:val="26"/>
  </w:num>
  <w:num w:numId="22">
    <w:abstractNumId w:val="3"/>
  </w:num>
  <w:num w:numId="23">
    <w:abstractNumId w:val="22"/>
  </w:num>
  <w:num w:numId="24">
    <w:abstractNumId w:val="2"/>
  </w:num>
  <w:num w:numId="25">
    <w:abstractNumId w:val="40"/>
  </w:num>
  <w:num w:numId="26">
    <w:abstractNumId w:val="11"/>
  </w:num>
  <w:num w:numId="27">
    <w:abstractNumId w:val="24"/>
  </w:num>
  <w:num w:numId="28">
    <w:abstractNumId w:val="1"/>
  </w:num>
  <w:num w:numId="29">
    <w:abstractNumId w:val="25"/>
  </w:num>
  <w:num w:numId="30">
    <w:abstractNumId w:val="17"/>
  </w:num>
  <w:num w:numId="31">
    <w:abstractNumId w:val="29"/>
  </w:num>
  <w:num w:numId="32">
    <w:abstractNumId w:val="10"/>
  </w:num>
  <w:num w:numId="33">
    <w:abstractNumId w:val="18"/>
  </w:num>
  <w:num w:numId="34">
    <w:abstractNumId w:val="6"/>
  </w:num>
  <w:num w:numId="35">
    <w:abstractNumId w:val="30"/>
  </w:num>
  <w:num w:numId="36">
    <w:abstractNumId w:val="9"/>
  </w:num>
  <w:num w:numId="37">
    <w:abstractNumId w:val="35"/>
  </w:num>
  <w:num w:numId="38">
    <w:abstractNumId w:val="31"/>
  </w:num>
  <w:num w:numId="39">
    <w:abstractNumId w:val="38"/>
  </w:num>
  <w:num w:numId="40">
    <w:abstractNumId w:val="34"/>
  </w:num>
  <w:num w:numId="41">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717"/>
    <w:rsid w:val="00000EA1"/>
    <w:rsid w:val="00003B3C"/>
    <w:rsid w:val="00004AD6"/>
    <w:rsid w:val="00010EC0"/>
    <w:rsid w:val="000118C1"/>
    <w:rsid w:val="00013F9C"/>
    <w:rsid w:val="00014B54"/>
    <w:rsid w:val="00014E63"/>
    <w:rsid w:val="00017295"/>
    <w:rsid w:val="000177C7"/>
    <w:rsid w:val="000219C5"/>
    <w:rsid w:val="00022717"/>
    <w:rsid w:val="00023D8E"/>
    <w:rsid w:val="000266E3"/>
    <w:rsid w:val="00027D71"/>
    <w:rsid w:val="000301FA"/>
    <w:rsid w:val="000306E3"/>
    <w:rsid w:val="00030E21"/>
    <w:rsid w:val="00032C29"/>
    <w:rsid w:val="00032E63"/>
    <w:rsid w:val="00041C83"/>
    <w:rsid w:val="00047D24"/>
    <w:rsid w:val="00052850"/>
    <w:rsid w:val="00055742"/>
    <w:rsid w:val="00055E5D"/>
    <w:rsid w:val="0005602B"/>
    <w:rsid w:val="0005770A"/>
    <w:rsid w:val="0005782F"/>
    <w:rsid w:val="00062918"/>
    <w:rsid w:val="00064844"/>
    <w:rsid w:val="0006529C"/>
    <w:rsid w:val="000666F7"/>
    <w:rsid w:val="00066B03"/>
    <w:rsid w:val="00066CF4"/>
    <w:rsid w:val="000700BA"/>
    <w:rsid w:val="00072597"/>
    <w:rsid w:val="00073A26"/>
    <w:rsid w:val="000749E5"/>
    <w:rsid w:val="000870AF"/>
    <w:rsid w:val="000929D4"/>
    <w:rsid w:val="00092FDF"/>
    <w:rsid w:val="00093041"/>
    <w:rsid w:val="00094545"/>
    <w:rsid w:val="000A04A9"/>
    <w:rsid w:val="000A0848"/>
    <w:rsid w:val="000A0F7A"/>
    <w:rsid w:val="000A2F63"/>
    <w:rsid w:val="000B0C39"/>
    <w:rsid w:val="000B19BD"/>
    <w:rsid w:val="000B757B"/>
    <w:rsid w:val="000C0818"/>
    <w:rsid w:val="000C59AA"/>
    <w:rsid w:val="000C5A13"/>
    <w:rsid w:val="000C5E3F"/>
    <w:rsid w:val="000C7623"/>
    <w:rsid w:val="000D051B"/>
    <w:rsid w:val="000D0FF7"/>
    <w:rsid w:val="000D605F"/>
    <w:rsid w:val="000E0960"/>
    <w:rsid w:val="000E1965"/>
    <w:rsid w:val="000E2CB8"/>
    <w:rsid w:val="000E5A58"/>
    <w:rsid w:val="000E6092"/>
    <w:rsid w:val="000F03C1"/>
    <w:rsid w:val="000F0E7D"/>
    <w:rsid w:val="000F0FE3"/>
    <w:rsid w:val="000F39E9"/>
    <w:rsid w:val="000F5CDF"/>
    <w:rsid w:val="000F6FF2"/>
    <w:rsid w:val="00104C38"/>
    <w:rsid w:val="00105AD0"/>
    <w:rsid w:val="00111393"/>
    <w:rsid w:val="00112A1A"/>
    <w:rsid w:val="00121313"/>
    <w:rsid w:val="00122025"/>
    <w:rsid w:val="00123469"/>
    <w:rsid w:val="0012417E"/>
    <w:rsid w:val="001242AC"/>
    <w:rsid w:val="00127FDE"/>
    <w:rsid w:val="00130887"/>
    <w:rsid w:val="00130E62"/>
    <w:rsid w:val="001312AA"/>
    <w:rsid w:val="00131E4E"/>
    <w:rsid w:val="00135030"/>
    <w:rsid w:val="001362E6"/>
    <w:rsid w:val="0014007A"/>
    <w:rsid w:val="00141786"/>
    <w:rsid w:val="00142B96"/>
    <w:rsid w:val="00142F4B"/>
    <w:rsid w:val="00142F5A"/>
    <w:rsid w:val="00144E1B"/>
    <w:rsid w:val="001466FF"/>
    <w:rsid w:val="00146FB6"/>
    <w:rsid w:val="00147481"/>
    <w:rsid w:val="00151AE9"/>
    <w:rsid w:val="00152442"/>
    <w:rsid w:val="00154F47"/>
    <w:rsid w:val="00156996"/>
    <w:rsid w:val="00160E01"/>
    <w:rsid w:val="0016131A"/>
    <w:rsid w:val="00161B16"/>
    <w:rsid w:val="00162C54"/>
    <w:rsid w:val="00163522"/>
    <w:rsid w:val="00166055"/>
    <w:rsid w:val="001665DE"/>
    <w:rsid w:val="00167A2E"/>
    <w:rsid w:val="0017199E"/>
    <w:rsid w:val="00176141"/>
    <w:rsid w:val="0017688B"/>
    <w:rsid w:val="00180279"/>
    <w:rsid w:val="00180C8E"/>
    <w:rsid w:val="00182EAF"/>
    <w:rsid w:val="00186A84"/>
    <w:rsid w:val="00186BFD"/>
    <w:rsid w:val="00190516"/>
    <w:rsid w:val="00193552"/>
    <w:rsid w:val="00195232"/>
    <w:rsid w:val="001965F2"/>
    <w:rsid w:val="001A58B5"/>
    <w:rsid w:val="001A673B"/>
    <w:rsid w:val="001B2C69"/>
    <w:rsid w:val="001B76DE"/>
    <w:rsid w:val="001C3036"/>
    <w:rsid w:val="001D247C"/>
    <w:rsid w:val="001D3380"/>
    <w:rsid w:val="001D3747"/>
    <w:rsid w:val="001D5E78"/>
    <w:rsid w:val="001D62B7"/>
    <w:rsid w:val="001D6D0C"/>
    <w:rsid w:val="001E048D"/>
    <w:rsid w:val="001E275F"/>
    <w:rsid w:val="001E443F"/>
    <w:rsid w:val="001F0A4E"/>
    <w:rsid w:val="001F0F2A"/>
    <w:rsid w:val="001F2731"/>
    <w:rsid w:val="001F295F"/>
    <w:rsid w:val="001F422A"/>
    <w:rsid w:val="001F69D3"/>
    <w:rsid w:val="002034B0"/>
    <w:rsid w:val="00205042"/>
    <w:rsid w:val="00205C53"/>
    <w:rsid w:val="00213AE0"/>
    <w:rsid w:val="00217921"/>
    <w:rsid w:val="00217966"/>
    <w:rsid w:val="00223395"/>
    <w:rsid w:val="00225198"/>
    <w:rsid w:val="002353CF"/>
    <w:rsid w:val="00237D1E"/>
    <w:rsid w:val="00240B06"/>
    <w:rsid w:val="00240B9B"/>
    <w:rsid w:val="00241E35"/>
    <w:rsid w:val="00242875"/>
    <w:rsid w:val="002441D0"/>
    <w:rsid w:val="00245809"/>
    <w:rsid w:val="00245EC3"/>
    <w:rsid w:val="002533C0"/>
    <w:rsid w:val="0025742C"/>
    <w:rsid w:val="00260834"/>
    <w:rsid w:val="002638B9"/>
    <w:rsid w:val="0026425D"/>
    <w:rsid w:val="00264D5F"/>
    <w:rsid w:val="00265A0C"/>
    <w:rsid w:val="00270F5F"/>
    <w:rsid w:val="00271B8B"/>
    <w:rsid w:val="00275E37"/>
    <w:rsid w:val="00276886"/>
    <w:rsid w:val="0027733F"/>
    <w:rsid w:val="00277E6B"/>
    <w:rsid w:val="00277FE9"/>
    <w:rsid w:val="0028377F"/>
    <w:rsid w:val="00286CE2"/>
    <w:rsid w:val="00286F0E"/>
    <w:rsid w:val="00290176"/>
    <w:rsid w:val="002902EA"/>
    <w:rsid w:val="00290707"/>
    <w:rsid w:val="00292388"/>
    <w:rsid w:val="002925C8"/>
    <w:rsid w:val="0029450D"/>
    <w:rsid w:val="002A08EC"/>
    <w:rsid w:val="002A2C3F"/>
    <w:rsid w:val="002A3700"/>
    <w:rsid w:val="002A4B5F"/>
    <w:rsid w:val="002A607A"/>
    <w:rsid w:val="002A6BCA"/>
    <w:rsid w:val="002B0194"/>
    <w:rsid w:val="002B1889"/>
    <w:rsid w:val="002B2951"/>
    <w:rsid w:val="002B5A9A"/>
    <w:rsid w:val="002B650C"/>
    <w:rsid w:val="002B67CF"/>
    <w:rsid w:val="002C4F2F"/>
    <w:rsid w:val="002C6353"/>
    <w:rsid w:val="002C6B6E"/>
    <w:rsid w:val="002C7D22"/>
    <w:rsid w:val="002D04EC"/>
    <w:rsid w:val="002D12AF"/>
    <w:rsid w:val="002D317F"/>
    <w:rsid w:val="002D5B16"/>
    <w:rsid w:val="002D61AA"/>
    <w:rsid w:val="002E0DDA"/>
    <w:rsid w:val="002F009A"/>
    <w:rsid w:val="002F488C"/>
    <w:rsid w:val="00300916"/>
    <w:rsid w:val="00300EDA"/>
    <w:rsid w:val="00304A0D"/>
    <w:rsid w:val="00307686"/>
    <w:rsid w:val="00307CD0"/>
    <w:rsid w:val="00312601"/>
    <w:rsid w:val="0031298A"/>
    <w:rsid w:val="003131B3"/>
    <w:rsid w:val="003151BA"/>
    <w:rsid w:val="00315C23"/>
    <w:rsid w:val="003162BA"/>
    <w:rsid w:val="00317C0C"/>
    <w:rsid w:val="0032036F"/>
    <w:rsid w:val="003208CC"/>
    <w:rsid w:val="0032300E"/>
    <w:rsid w:val="00325F5A"/>
    <w:rsid w:val="0032696E"/>
    <w:rsid w:val="00327660"/>
    <w:rsid w:val="0033040B"/>
    <w:rsid w:val="00335729"/>
    <w:rsid w:val="00336084"/>
    <w:rsid w:val="003406CB"/>
    <w:rsid w:val="003428B6"/>
    <w:rsid w:val="00342BB5"/>
    <w:rsid w:val="00342BC2"/>
    <w:rsid w:val="003446FD"/>
    <w:rsid w:val="00344C53"/>
    <w:rsid w:val="00346F27"/>
    <w:rsid w:val="003545FD"/>
    <w:rsid w:val="00354B70"/>
    <w:rsid w:val="00357B01"/>
    <w:rsid w:val="0036094A"/>
    <w:rsid w:val="0036146F"/>
    <w:rsid w:val="00363186"/>
    <w:rsid w:val="0036498B"/>
    <w:rsid w:val="00367C75"/>
    <w:rsid w:val="00370EB8"/>
    <w:rsid w:val="00371646"/>
    <w:rsid w:val="00380B16"/>
    <w:rsid w:val="0038294F"/>
    <w:rsid w:val="00383DA7"/>
    <w:rsid w:val="0038430A"/>
    <w:rsid w:val="00384777"/>
    <w:rsid w:val="00384B5F"/>
    <w:rsid w:val="00384D86"/>
    <w:rsid w:val="00387082"/>
    <w:rsid w:val="003917C1"/>
    <w:rsid w:val="00394589"/>
    <w:rsid w:val="00396E86"/>
    <w:rsid w:val="003A224F"/>
    <w:rsid w:val="003A2A14"/>
    <w:rsid w:val="003A2DC7"/>
    <w:rsid w:val="003A650E"/>
    <w:rsid w:val="003A7AEE"/>
    <w:rsid w:val="003B2C3C"/>
    <w:rsid w:val="003B4016"/>
    <w:rsid w:val="003B680A"/>
    <w:rsid w:val="003B7355"/>
    <w:rsid w:val="003B7F43"/>
    <w:rsid w:val="003C32FC"/>
    <w:rsid w:val="003C448E"/>
    <w:rsid w:val="003C5B8D"/>
    <w:rsid w:val="003C6A9A"/>
    <w:rsid w:val="003D2F67"/>
    <w:rsid w:val="003D41D8"/>
    <w:rsid w:val="003D6ADA"/>
    <w:rsid w:val="003E1675"/>
    <w:rsid w:val="003E25B7"/>
    <w:rsid w:val="003E2AF0"/>
    <w:rsid w:val="003E6A08"/>
    <w:rsid w:val="003E6B58"/>
    <w:rsid w:val="003F5C21"/>
    <w:rsid w:val="004025D0"/>
    <w:rsid w:val="004069BD"/>
    <w:rsid w:val="00410661"/>
    <w:rsid w:val="0041331F"/>
    <w:rsid w:val="004136AD"/>
    <w:rsid w:val="00421229"/>
    <w:rsid w:val="00424488"/>
    <w:rsid w:val="00427F7A"/>
    <w:rsid w:val="00430CE9"/>
    <w:rsid w:val="00431B3E"/>
    <w:rsid w:val="004334B9"/>
    <w:rsid w:val="00433B18"/>
    <w:rsid w:val="00435065"/>
    <w:rsid w:val="00436D2F"/>
    <w:rsid w:val="00440E44"/>
    <w:rsid w:val="00444434"/>
    <w:rsid w:val="004508C9"/>
    <w:rsid w:val="00450DAA"/>
    <w:rsid w:val="00452B9B"/>
    <w:rsid w:val="004540D3"/>
    <w:rsid w:val="00456F37"/>
    <w:rsid w:val="00461565"/>
    <w:rsid w:val="00465D45"/>
    <w:rsid w:val="00467E0B"/>
    <w:rsid w:val="004700BD"/>
    <w:rsid w:val="00470240"/>
    <w:rsid w:val="00476E17"/>
    <w:rsid w:val="00481F69"/>
    <w:rsid w:val="00484719"/>
    <w:rsid w:val="00485968"/>
    <w:rsid w:val="00485C67"/>
    <w:rsid w:val="00493754"/>
    <w:rsid w:val="00496C2E"/>
    <w:rsid w:val="004A4781"/>
    <w:rsid w:val="004A4AC4"/>
    <w:rsid w:val="004A506A"/>
    <w:rsid w:val="004A7DAD"/>
    <w:rsid w:val="004B1236"/>
    <w:rsid w:val="004B21D3"/>
    <w:rsid w:val="004B27DF"/>
    <w:rsid w:val="004B3D67"/>
    <w:rsid w:val="004B5E89"/>
    <w:rsid w:val="004C006A"/>
    <w:rsid w:val="004C0C50"/>
    <w:rsid w:val="004C1CCC"/>
    <w:rsid w:val="004C1E84"/>
    <w:rsid w:val="004C4ACF"/>
    <w:rsid w:val="004C4AF7"/>
    <w:rsid w:val="004C7CE7"/>
    <w:rsid w:val="004D117C"/>
    <w:rsid w:val="004D15BC"/>
    <w:rsid w:val="004D1706"/>
    <w:rsid w:val="004D22B5"/>
    <w:rsid w:val="004E0E5F"/>
    <w:rsid w:val="004E2DDB"/>
    <w:rsid w:val="004E6D08"/>
    <w:rsid w:val="004F0C73"/>
    <w:rsid w:val="004F1F03"/>
    <w:rsid w:val="004F38FA"/>
    <w:rsid w:val="004F4EC1"/>
    <w:rsid w:val="004F53C4"/>
    <w:rsid w:val="004F595E"/>
    <w:rsid w:val="004F625E"/>
    <w:rsid w:val="00501096"/>
    <w:rsid w:val="00502057"/>
    <w:rsid w:val="00505442"/>
    <w:rsid w:val="00507349"/>
    <w:rsid w:val="0051189D"/>
    <w:rsid w:val="00513C4D"/>
    <w:rsid w:val="0051602A"/>
    <w:rsid w:val="00516D65"/>
    <w:rsid w:val="00522977"/>
    <w:rsid w:val="00524747"/>
    <w:rsid w:val="005271BD"/>
    <w:rsid w:val="005274F0"/>
    <w:rsid w:val="00532CEF"/>
    <w:rsid w:val="00540823"/>
    <w:rsid w:val="00540C0A"/>
    <w:rsid w:val="00554AC4"/>
    <w:rsid w:val="00554D67"/>
    <w:rsid w:val="00556742"/>
    <w:rsid w:val="00557B0C"/>
    <w:rsid w:val="005607E4"/>
    <w:rsid w:val="00562881"/>
    <w:rsid w:val="005641EA"/>
    <w:rsid w:val="0056718A"/>
    <w:rsid w:val="005676C3"/>
    <w:rsid w:val="005711C9"/>
    <w:rsid w:val="0057147C"/>
    <w:rsid w:val="00571BD6"/>
    <w:rsid w:val="005725B7"/>
    <w:rsid w:val="005726D6"/>
    <w:rsid w:val="005749B1"/>
    <w:rsid w:val="005749F6"/>
    <w:rsid w:val="005751C5"/>
    <w:rsid w:val="00577BD5"/>
    <w:rsid w:val="005802EB"/>
    <w:rsid w:val="005820DF"/>
    <w:rsid w:val="00583944"/>
    <w:rsid w:val="0058699C"/>
    <w:rsid w:val="005920A9"/>
    <w:rsid w:val="005928C7"/>
    <w:rsid w:val="005928C8"/>
    <w:rsid w:val="00592CE0"/>
    <w:rsid w:val="00594C95"/>
    <w:rsid w:val="005A0181"/>
    <w:rsid w:val="005A0A04"/>
    <w:rsid w:val="005A0B66"/>
    <w:rsid w:val="005A3F11"/>
    <w:rsid w:val="005A6144"/>
    <w:rsid w:val="005A6D06"/>
    <w:rsid w:val="005B0C15"/>
    <w:rsid w:val="005B17B1"/>
    <w:rsid w:val="005B197F"/>
    <w:rsid w:val="005B27E8"/>
    <w:rsid w:val="005B5D99"/>
    <w:rsid w:val="005B6F3D"/>
    <w:rsid w:val="005B769E"/>
    <w:rsid w:val="005C0C4A"/>
    <w:rsid w:val="005C2862"/>
    <w:rsid w:val="005C408D"/>
    <w:rsid w:val="005C4AA4"/>
    <w:rsid w:val="005C703A"/>
    <w:rsid w:val="005D0D33"/>
    <w:rsid w:val="005D1384"/>
    <w:rsid w:val="005E0FAF"/>
    <w:rsid w:val="005E14B4"/>
    <w:rsid w:val="005E19B0"/>
    <w:rsid w:val="005E1B92"/>
    <w:rsid w:val="005E4E62"/>
    <w:rsid w:val="005E5BAA"/>
    <w:rsid w:val="005E7106"/>
    <w:rsid w:val="005E7F4B"/>
    <w:rsid w:val="005F244F"/>
    <w:rsid w:val="005F418C"/>
    <w:rsid w:val="005F7B6B"/>
    <w:rsid w:val="005F7E8E"/>
    <w:rsid w:val="006020D4"/>
    <w:rsid w:val="006035BE"/>
    <w:rsid w:val="0060411C"/>
    <w:rsid w:val="0060738A"/>
    <w:rsid w:val="00607448"/>
    <w:rsid w:val="006101AD"/>
    <w:rsid w:val="006138F3"/>
    <w:rsid w:val="00621192"/>
    <w:rsid w:val="006308AD"/>
    <w:rsid w:val="00630A1A"/>
    <w:rsid w:val="00632E53"/>
    <w:rsid w:val="0063511F"/>
    <w:rsid w:val="00643615"/>
    <w:rsid w:val="00643819"/>
    <w:rsid w:val="006464C1"/>
    <w:rsid w:val="0065076C"/>
    <w:rsid w:val="00650D6A"/>
    <w:rsid w:val="0065306D"/>
    <w:rsid w:val="00653371"/>
    <w:rsid w:val="00655A4D"/>
    <w:rsid w:val="006623B4"/>
    <w:rsid w:val="006623BE"/>
    <w:rsid w:val="00662468"/>
    <w:rsid w:val="006632DA"/>
    <w:rsid w:val="00663819"/>
    <w:rsid w:val="0066485C"/>
    <w:rsid w:val="00664997"/>
    <w:rsid w:val="00666A47"/>
    <w:rsid w:val="00673360"/>
    <w:rsid w:val="00676858"/>
    <w:rsid w:val="00677D67"/>
    <w:rsid w:val="00680A1D"/>
    <w:rsid w:val="0068117C"/>
    <w:rsid w:val="00684529"/>
    <w:rsid w:val="0068780C"/>
    <w:rsid w:val="00696C5A"/>
    <w:rsid w:val="00697DF9"/>
    <w:rsid w:val="00697EBF"/>
    <w:rsid w:val="006A0AC9"/>
    <w:rsid w:val="006A2791"/>
    <w:rsid w:val="006A3C9B"/>
    <w:rsid w:val="006A5D8A"/>
    <w:rsid w:val="006A66F0"/>
    <w:rsid w:val="006B033F"/>
    <w:rsid w:val="006B0876"/>
    <w:rsid w:val="006B163E"/>
    <w:rsid w:val="006B3144"/>
    <w:rsid w:val="006B3C12"/>
    <w:rsid w:val="006B4E01"/>
    <w:rsid w:val="006C0A45"/>
    <w:rsid w:val="006C1798"/>
    <w:rsid w:val="006C251C"/>
    <w:rsid w:val="006C33BF"/>
    <w:rsid w:val="006C3727"/>
    <w:rsid w:val="006C7286"/>
    <w:rsid w:val="006D19F1"/>
    <w:rsid w:val="006D6261"/>
    <w:rsid w:val="006D6359"/>
    <w:rsid w:val="006E02BC"/>
    <w:rsid w:val="006E2346"/>
    <w:rsid w:val="006E42CF"/>
    <w:rsid w:val="006E5E8F"/>
    <w:rsid w:val="006E684D"/>
    <w:rsid w:val="006E6A90"/>
    <w:rsid w:val="006F3D04"/>
    <w:rsid w:val="007014BC"/>
    <w:rsid w:val="00703D74"/>
    <w:rsid w:val="00704D19"/>
    <w:rsid w:val="00704ECE"/>
    <w:rsid w:val="00706812"/>
    <w:rsid w:val="00706F91"/>
    <w:rsid w:val="00710F5E"/>
    <w:rsid w:val="0071134E"/>
    <w:rsid w:val="00712785"/>
    <w:rsid w:val="0071422F"/>
    <w:rsid w:val="00714A4F"/>
    <w:rsid w:val="007176AC"/>
    <w:rsid w:val="00717713"/>
    <w:rsid w:val="007254EE"/>
    <w:rsid w:val="007273C3"/>
    <w:rsid w:val="00732636"/>
    <w:rsid w:val="00733F56"/>
    <w:rsid w:val="00734D12"/>
    <w:rsid w:val="007352BB"/>
    <w:rsid w:val="00740D20"/>
    <w:rsid w:val="0074235E"/>
    <w:rsid w:val="00745790"/>
    <w:rsid w:val="00746040"/>
    <w:rsid w:val="007535C8"/>
    <w:rsid w:val="00760B70"/>
    <w:rsid w:val="0076324F"/>
    <w:rsid w:val="007645CF"/>
    <w:rsid w:val="0076586F"/>
    <w:rsid w:val="007703E1"/>
    <w:rsid w:val="00773981"/>
    <w:rsid w:val="00773CB6"/>
    <w:rsid w:val="00774CBF"/>
    <w:rsid w:val="00777342"/>
    <w:rsid w:val="007778A6"/>
    <w:rsid w:val="00777FDC"/>
    <w:rsid w:val="00782EAC"/>
    <w:rsid w:val="007830D6"/>
    <w:rsid w:val="007839B9"/>
    <w:rsid w:val="00784156"/>
    <w:rsid w:val="00784879"/>
    <w:rsid w:val="00790999"/>
    <w:rsid w:val="00792828"/>
    <w:rsid w:val="007961E9"/>
    <w:rsid w:val="007970ED"/>
    <w:rsid w:val="007A07AD"/>
    <w:rsid w:val="007A7C48"/>
    <w:rsid w:val="007B2C13"/>
    <w:rsid w:val="007B2CBB"/>
    <w:rsid w:val="007B4B13"/>
    <w:rsid w:val="007C0E8A"/>
    <w:rsid w:val="007C2A68"/>
    <w:rsid w:val="007C674F"/>
    <w:rsid w:val="007D24EC"/>
    <w:rsid w:val="007E0420"/>
    <w:rsid w:val="007E0B98"/>
    <w:rsid w:val="007E1C68"/>
    <w:rsid w:val="007E31C8"/>
    <w:rsid w:val="007E6059"/>
    <w:rsid w:val="007E797D"/>
    <w:rsid w:val="007F0FAD"/>
    <w:rsid w:val="007F17A7"/>
    <w:rsid w:val="007F1995"/>
    <w:rsid w:val="0080147D"/>
    <w:rsid w:val="00802D77"/>
    <w:rsid w:val="0080310C"/>
    <w:rsid w:val="00805927"/>
    <w:rsid w:val="00805DCB"/>
    <w:rsid w:val="00807227"/>
    <w:rsid w:val="00810FED"/>
    <w:rsid w:val="00812440"/>
    <w:rsid w:val="008145AD"/>
    <w:rsid w:val="008167D8"/>
    <w:rsid w:val="00821192"/>
    <w:rsid w:val="00821307"/>
    <w:rsid w:val="00821CDC"/>
    <w:rsid w:val="008220E8"/>
    <w:rsid w:val="008234C3"/>
    <w:rsid w:val="00823696"/>
    <w:rsid w:val="00831687"/>
    <w:rsid w:val="008343D1"/>
    <w:rsid w:val="008349CB"/>
    <w:rsid w:val="0083576C"/>
    <w:rsid w:val="0083626D"/>
    <w:rsid w:val="008425CD"/>
    <w:rsid w:val="00846338"/>
    <w:rsid w:val="00846BE9"/>
    <w:rsid w:val="00855BC3"/>
    <w:rsid w:val="00862926"/>
    <w:rsid w:val="00864EC2"/>
    <w:rsid w:val="00865058"/>
    <w:rsid w:val="00867506"/>
    <w:rsid w:val="00867DA5"/>
    <w:rsid w:val="0087151B"/>
    <w:rsid w:val="008755ED"/>
    <w:rsid w:val="00880693"/>
    <w:rsid w:val="00881AFA"/>
    <w:rsid w:val="00887947"/>
    <w:rsid w:val="00890BA4"/>
    <w:rsid w:val="00890C30"/>
    <w:rsid w:val="008925F6"/>
    <w:rsid w:val="00894032"/>
    <w:rsid w:val="00894594"/>
    <w:rsid w:val="00894C21"/>
    <w:rsid w:val="00895CDC"/>
    <w:rsid w:val="00896BAE"/>
    <w:rsid w:val="008976D9"/>
    <w:rsid w:val="008976DE"/>
    <w:rsid w:val="00897724"/>
    <w:rsid w:val="008A1DA6"/>
    <w:rsid w:val="008A3A9E"/>
    <w:rsid w:val="008A3B92"/>
    <w:rsid w:val="008A3D48"/>
    <w:rsid w:val="008A5B8E"/>
    <w:rsid w:val="008A605B"/>
    <w:rsid w:val="008B276E"/>
    <w:rsid w:val="008B32E3"/>
    <w:rsid w:val="008B3F6E"/>
    <w:rsid w:val="008B44BB"/>
    <w:rsid w:val="008B52BF"/>
    <w:rsid w:val="008B5518"/>
    <w:rsid w:val="008B676C"/>
    <w:rsid w:val="008B6E23"/>
    <w:rsid w:val="008C0FD6"/>
    <w:rsid w:val="008C2E32"/>
    <w:rsid w:val="008C5B50"/>
    <w:rsid w:val="008C7356"/>
    <w:rsid w:val="008D0065"/>
    <w:rsid w:val="008D2371"/>
    <w:rsid w:val="008D2856"/>
    <w:rsid w:val="008D34A5"/>
    <w:rsid w:val="008D36E9"/>
    <w:rsid w:val="008D3BEF"/>
    <w:rsid w:val="008E04C3"/>
    <w:rsid w:val="008E3419"/>
    <w:rsid w:val="008E391C"/>
    <w:rsid w:val="008E3976"/>
    <w:rsid w:val="008F0A5E"/>
    <w:rsid w:val="008F3749"/>
    <w:rsid w:val="008F6E2F"/>
    <w:rsid w:val="008F74C0"/>
    <w:rsid w:val="009025D9"/>
    <w:rsid w:val="0090293C"/>
    <w:rsid w:val="009035F5"/>
    <w:rsid w:val="00904340"/>
    <w:rsid w:val="009074E7"/>
    <w:rsid w:val="00913419"/>
    <w:rsid w:val="00913E0E"/>
    <w:rsid w:val="00915C46"/>
    <w:rsid w:val="009171FA"/>
    <w:rsid w:val="0091747F"/>
    <w:rsid w:val="00921A74"/>
    <w:rsid w:val="00922F53"/>
    <w:rsid w:val="009238CA"/>
    <w:rsid w:val="009246D3"/>
    <w:rsid w:val="009301BC"/>
    <w:rsid w:val="00935527"/>
    <w:rsid w:val="009413D1"/>
    <w:rsid w:val="0095080E"/>
    <w:rsid w:val="00951110"/>
    <w:rsid w:val="009514C3"/>
    <w:rsid w:val="00953737"/>
    <w:rsid w:val="00956547"/>
    <w:rsid w:val="00957A69"/>
    <w:rsid w:val="009601F8"/>
    <w:rsid w:val="00961256"/>
    <w:rsid w:val="00962EA6"/>
    <w:rsid w:val="00970EBC"/>
    <w:rsid w:val="00971997"/>
    <w:rsid w:val="00972DB0"/>
    <w:rsid w:val="009732CC"/>
    <w:rsid w:val="00975656"/>
    <w:rsid w:val="00976507"/>
    <w:rsid w:val="00976B9F"/>
    <w:rsid w:val="00977206"/>
    <w:rsid w:val="00981367"/>
    <w:rsid w:val="009831F0"/>
    <w:rsid w:val="009833AF"/>
    <w:rsid w:val="009845D7"/>
    <w:rsid w:val="009877D3"/>
    <w:rsid w:val="00987A8B"/>
    <w:rsid w:val="00987D69"/>
    <w:rsid w:val="0099383A"/>
    <w:rsid w:val="00994BB8"/>
    <w:rsid w:val="009952EE"/>
    <w:rsid w:val="00996760"/>
    <w:rsid w:val="00996BE2"/>
    <w:rsid w:val="00996C05"/>
    <w:rsid w:val="009979FD"/>
    <w:rsid w:val="009A0C4B"/>
    <w:rsid w:val="009A34F8"/>
    <w:rsid w:val="009A399C"/>
    <w:rsid w:val="009A6757"/>
    <w:rsid w:val="009A7BD8"/>
    <w:rsid w:val="009A7DBC"/>
    <w:rsid w:val="009B2F23"/>
    <w:rsid w:val="009B4FCC"/>
    <w:rsid w:val="009B6338"/>
    <w:rsid w:val="009B6BD1"/>
    <w:rsid w:val="009B70EC"/>
    <w:rsid w:val="009B7C58"/>
    <w:rsid w:val="009C1231"/>
    <w:rsid w:val="009C1593"/>
    <w:rsid w:val="009C4EB2"/>
    <w:rsid w:val="009E51D6"/>
    <w:rsid w:val="009E5811"/>
    <w:rsid w:val="009F2860"/>
    <w:rsid w:val="009F3CF3"/>
    <w:rsid w:val="009F4008"/>
    <w:rsid w:val="009F4B5E"/>
    <w:rsid w:val="009F5145"/>
    <w:rsid w:val="009F5F9F"/>
    <w:rsid w:val="009F6FEC"/>
    <w:rsid w:val="00A00135"/>
    <w:rsid w:val="00A011EB"/>
    <w:rsid w:val="00A01C22"/>
    <w:rsid w:val="00A02245"/>
    <w:rsid w:val="00A03CE4"/>
    <w:rsid w:val="00A1016B"/>
    <w:rsid w:val="00A11188"/>
    <w:rsid w:val="00A11CCB"/>
    <w:rsid w:val="00A13117"/>
    <w:rsid w:val="00A14CDF"/>
    <w:rsid w:val="00A17ED4"/>
    <w:rsid w:val="00A21232"/>
    <w:rsid w:val="00A22B83"/>
    <w:rsid w:val="00A23966"/>
    <w:rsid w:val="00A24AF1"/>
    <w:rsid w:val="00A31C60"/>
    <w:rsid w:val="00A358E7"/>
    <w:rsid w:val="00A37A54"/>
    <w:rsid w:val="00A402E9"/>
    <w:rsid w:val="00A41BF2"/>
    <w:rsid w:val="00A426AD"/>
    <w:rsid w:val="00A44CEA"/>
    <w:rsid w:val="00A45A8C"/>
    <w:rsid w:val="00A47AB4"/>
    <w:rsid w:val="00A51543"/>
    <w:rsid w:val="00A51819"/>
    <w:rsid w:val="00A533A8"/>
    <w:rsid w:val="00A55182"/>
    <w:rsid w:val="00A62B59"/>
    <w:rsid w:val="00A63E7A"/>
    <w:rsid w:val="00A65B86"/>
    <w:rsid w:val="00A67F34"/>
    <w:rsid w:val="00A72360"/>
    <w:rsid w:val="00A73C42"/>
    <w:rsid w:val="00A75193"/>
    <w:rsid w:val="00A76916"/>
    <w:rsid w:val="00A7779F"/>
    <w:rsid w:val="00A77CB0"/>
    <w:rsid w:val="00A77DAD"/>
    <w:rsid w:val="00A80622"/>
    <w:rsid w:val="00A80B7A"/>
    <w:rsid w:val="00A80E9C"/>
    <w:rsid w:val="00A81796"/>
    <w:rsid w:val="00A81905"/>
    <w:rsid w:val="00A820BE"/>
    <w:rsid w:val="00A83882"/>
    <w:rsid w:val="00A8420C"/>
    <w:rsid w:val="00A8579C"/>
    <w:rsid w:val="00A86C95"/>
    <w:rsid w:val="00A90774"/>
    <w:rsid w:val="00A955DC"/>
    <w:rsid w:val="00AA04B8"/>
    <w:rsid w:val="00AA05B8"/>
    <w:rsid w:val="00AA2277"/>
    <w:rsid w:val="00AA2DDD"/>
    <w:rsid w:val="00AB0562"/>
    <w:rsid w:val="00AB0AE8"/>
    <w:rsid w:val="00AB1017"/>
    <w:rsid w:val="00AB1ED6"/>
    <w:rsid w:val="00AB1F5E"/>
    <w:rsid w:val="00AB2C58"/>
    <w:rsid w:val="00AB2FCD"/>
    <w:rsid w:val="00AC01E0"/>
    <w:rsid w:val="00AC23D5"/>
    <w:rsid w:val="00AC2FEA"/>
    <w:rsid w:val="00AC3509"/>
    <w:rsid w:val="00AC3D32"/>
    <w:rsid w:val="00AC54FC"/>
    <w:rsid w:val="00AD1FAA"/>
    <w:rsid w:val="00AD259E"/>
    <w:rsid w:val="00AD5193"/>
    <w:rsid w:val="00AD6307"/>
    <w:rsid w:val="00AD6DF6"/>
    <w:rsid w:val="00AD74D6"/>
    <w:rsid w:val="00AD7C45"/>
    <w:rsid w:val="00AE27B4"/>
    <w:rsid w:val="00AE34C2"/>
    <w:rsid w:val="00AE4951"/>
    <w:rsid w:val="00AF494E"/>
    <w:rsid w:val="00AF6613"/>
    <w:rsid w:val="00AF7EEB"/>
    <w:rsid w:val="00B00B10"/>
    <w:rsid w:val="00B059F0"/>
    <w:rsid w:val="00B05B55"/>
    <w:rsid w:val="00B06711"/>
    <w:rsid w:val="00B109AC"/>
    <w:rsid w:val="00B10F34"/>
    <w:rsid w:val="00B22A9C"/>
    <w:rsid w:val="00B25DD4"/>
    <w:rsid w:val="00B25FDF"/>
    <w:rsid w:val="00B3028A"/>
    <w:rsid w:val="00B32F5F"/>
    <w:rsid w:val="00B343DD"/>
    <w:rsid w:val="00B3516E"/>
    <w:rsid w:val="00B3588E"/>
    <w:rsid w:val="00B40B20"/>
    <w:rsid w:val="00B4512E"/>
    <w:rsid w:val="00B45345"/>
    <w:rsid w:val="00B50E50"/>
    <w:rsid w:val="00B5210A"/>
    <w:rsid w:val="00B538D3"/>
    <w:rsid w:val="00B56209"/>
    <w:rsid w:val="00B57875"/>
    <w:rsid w:val="00B60828"/>
    <w:rsid w:val="00B6189B"/>
    <w:rsid w:val="00B61E8F"/>
    <w:rsid w:val="00B62F73"/>
    <w:rsid w:val="00B64D4D"/>
    <w:rsid w:val="00B655FA"/>
    <w:rsid w:val="00B65A3F"/>
    <w:rsid w:val="00B6743D"/>
    <w:rsid w:val="00B67902"/>
    <w:rsid w:val="00B679CD"/>
    <w:rsid w:val="00B67B9F"/>
    <w:rsid w:val="00B725FF"/>
    <w:rsid w:val="00B73DDB"/>
    <w:rsid w:val="00B74C6F"/>
    <w:rsid w:val="00B7596E"/>
    <w:rsid w:val="00B76C54"/>
    <w:rsid w:val="00B76DD4"/>
    <w:rsid w:val="00B77075"/>
    <w:rsid w:val="00B774CB"/>
    <w:rsid w:val="00B83F09"/>
    <w:rsid w:val="00B8474D"/>
    <w:rsid w:val="00B84C13"/>
    <w:rsid w:val="00B85517"/>
    <w:rsid w:val="00B910F5"/>
    <w:rsid w:val="00B92B4B"/>
    <w:rsid w:val="00B93746"/>
    <w:rsid w:val="00B939EC"/>
    <w:rsid w:val="00B95F6D"/>
    <w:rsid w:val="00B97A88"/>
    <w:rsid w:val="00BA13A4"/>
    <w:rsid w:val="00BA6907"/>
    <w:rsid w:val="00BC14DB"/>
    <w:rsid w:val="00BC2BE5"/>
    <w:rsid w:val="00BC70F7"/>
    <w:rsid w:val="00BD1D07"/>
    <w:rsid w:val="00BD5C98"/>
    <w:rsid w:val="00BD650A"/>
    <w:rsid w:val="00BD6688"/>
    <w:rsid w:val="00BD7747"/>
    <w:rsid w:val="00BE0F87"/>
    <w:rsid w:val="00BE6657"/>
    <w:rsid w:val="00BE723F"/>
    <w:rsid w:val="00BE7A47"/>
    <w:rsid w:val="00BF32B5"/>
    <w:rsid w:val="00BF3540"/>
    <w:rsid w:val="00BF5648"/>
    <w:rsid w:val="00BF6470"/>
    <w:rsid w:val="00BF77D5"/>
    <w:rsid w:val="00C004E0"/>
    <w:rsid w:val="00C00AA3"/>
    <w:rsid w:val="00C02C86"/>
    <w:rsid w:val="00C13206"/>
    <w:rsid w:val="00C13514"/>
    <w:rsid w:val="00C176E2"/>
    <w:rsid w:val="00C1796E"/>
    <w:rsid w:val="00C21B50"/>
    <w:rsid w:val="00C27852"/>
    <w:rsid w:val="00C32785"/>
    <w:rsid w:val="00C33B4E"/>
    <w:rsid w:val="00C35DA3"/>
    <w:rsid w:val="00C420DC"/>
    <w:rsid w:val="00C43264"/>
    <w:rsid w:val="00C44FB0"/>
    <w:rsid w:val="00C45A5A"/>
    <w:rsid w:val="00C463F2"/>
    <w:rsid w:val="00C46880"/>
    <w:rsid w:val="00C50CF0"/>
    <w:rsid w:val="00C51F69"/>
    <w:rsid w:val="00C54160"/>
    <w:rsid w:val="00C54B35"/>
    <w:rsid w:val="00C57843"/>
    <w:rsid w:val="00C61B66"/>
    <w:rsid w:val="00C6672E"/>
    <w:rsid w:val="00C715CE"/>
    <w:rsid w:val="00C73AB0"/>
    <w:rsid w:val="00C7622A"/>
    <w:rsid w:val="00C840FC"/>
    <w:rsid w:val="00C841C3"/>
    <w:rsid w:val="00C84965"/>
    <w:rsid w:val="00C91251"/>
    <w:rsid w:val="00C922A8"/>
    <w:rsid w:val="00C933BD"/>
    <w:rsid w:val="00C93F76"/>
    <w:rsid w:val="00C944BF"/>
    <w:rsid w:val="00C95554"/>
    <w:rsid w:val="00CA2680"/>
    <w:rsid w:val="00CA2DDA"/>
    <w:rsid w:val="00CA3236"/>
    <w:rsid w:val="00CB31A2"/>
    <w:rsid w:val="00CB6048"/>
    <w:rsid w:val="00CB6720"/>
    <w:rsid w:val="00CC0C3F"/>
    <w:rsid w:val="00CC2254"/>
    <w:rsid w:val="00CD06E5"/>
    <w:rsid w:val="00CD15C3"/>
    <w:rsid w:val="00CD199E"/>
    <w:rsid w:val="00CD22E3"/>
    <w:rsid w:val="00CD503E"/>
    <w:rsid w:val="00CD50BA"/>
    <w:rsid w:val="00CD6F6C"/>
    <w:rsid w:val="00CE5CB0"/>
    <w:rsid w:val="00CE6743"/>
    <w:rsid w:val="00D0042A"/>
    <w:rsid w:val="00D00E85"/>
    <w:rsid w:val="00D01C1C"/>
    <w:rsid w:val="00D025BA"/>
    <w:rsid w:val="00D05279"/>
    <w:rsid w:val="00D07D8E"/>
    <w:rsid w:val="00D11B14"/>
    <w:rsid w:val="00D175CF"/>
    <w:rsid w:val="00D20BAF"/>
    <w:rsid w:val="00D22FED"/>
    <w:rsid w:val="00D30A06"/>
    <w:rsid w:val="00D315A4"/>
    <w:rsid w:val="00D31632"/>
    <w:rsid w:val="00D33EFF"/>
    <w:rsid w:val="00D3408A"/>
    <w:rsid w:val="00D40C23"/>
    <w:rsid w:val="00D44B15"/>
    <w:rsid w:val="00D45942"/>
    <w:rsid w:val="00D45FF2"/>
    <w:rsid w:val="00D469E4"/>
    <w:rsid w:val="00D504D6"/>
    <w:rsid w:val="00D55C78"/>
    <w:rsid w:val="00D61FED"/>
    <w:rsid w:val="00D6249E"/>
    <w:rsid w:val="00D63184"/>
    <w:rsid w:val="00D63859"/>
    <w:rsid w:val="00D66859"/>
    <w:rsid w:val="00D66AD9"/>
    <w:rsid w:val="00D72755"/>
    <w:rsid w:val="00D73404"/>
    <w:rsid w:val="00D770A1"/>
    <w:rsid w:val="00D77DEB"/>
    <w:rsid w:val="00D80682"/>
    <w:rsid w:val="00D83A9A"/>
    <w:rsid w:val="00D85F14"/>
    <w:rsid w:val="00D908C4"/>
    <w:rsid w:val="00D96B70"/>
    <w:rsid w:val="00DA31F3"/>
    <w:rsid w:val="00DA4465"/>
    <w:rsid w:val="00DA5D51"/>
    <w:rsid w:val="00DA69E6"/>
    <w:rsid w:val="00DB0EDA"/>
    <w:rsid w:val="00DB2A25"/>
    <w:rsid w:val="00DB3EF4"/>
    <w:rsid w:val="00DB5313"/>
    <w:rsid w:val="00DB57AF"/>
    <w:rsid w:val="00DB60D7"/>
    <w:rsid w:val="00DB6B72"/>
    <w:rsid w:val="00DB77CC"/>
    <w:rsid w:val="00DC056C"/>
    <w:rsid w:val="00DC456A"/>
    <w:rsid w:val="00DC45BC"/>
    <w:rsid w:val="00DC4CD8"/>
    <w:rsid w:val="00DC5965"/>
    <w:rsid w:val="00DD32E8"/>
    <w:rsid w:val="00DE1586"/>
    <w:rsid w:val="00DE45A1"/>
    <w:rsid w:val="00DE4F26"/>
    <w:rsid w:val="00DE5247"/>
    <w:rsid w:val="00DE61AE"/>
    <w:rsid w:val="00DE7517"/>
    <w:rsid w:val="00DF0530"/>
    <w:rsid w:val="00DF089B"/>
    <w:rsid w:val="00DF2C73"/>
    <w:rsid w:val="00DF3039"/>
    <w:rsid w:val="00DF54C7"/>
    <w:rsid w:val="00DF7FF0"/>
    <w:rsid w:val="00E01115"/>
    <w:rsid w:val="00E02DC2"/>
    <w:rsid w:val="00E046A2"/>
    <w:rsid w:val="00E11ABA"/>
    <w:rsid w:val="00E138B9"/>
    <w:rsid w:val="00E13AC8"/>
    <w:rsid w:val="00E16AF9"/>
    <w:rsid w:val="00E172B8"/>
    <w:rsid w:val="00E1743C"/>
    <w:rsid w:val="00E17956"/>
    <w:rsid w:val="00E20980"/>
    <w:rsid w:val="00E37A45"/>
    <w:rsid w:val="00E440EE"/>
    <w:rsid w:val="00E46563"/>
    <w:rsid w:val="00E51C53"/>
    <w:rsid w:val="00E526D3"/>
    <w:rsid w:val="00E528AB"/>
    <w:rsid w:val="00E53DBB"/>
    <w:rsid w:val="00E5587F"/>
    <w:rsid w:val="00E56179"/>
    <w:rsid w:val="00E566F9"/>
    <w:rsid w:val="00E66D11"/>
    <w:rsid w:val="00E66D86"/>
    <w:rsid w:val="00E67597"/>
    <w:rsid w:val="00E67BFE"/>
    <w:rsid w:val="00E67DED"/>
    <w:rsid w:val="00E742B5"/>
    <w:rsid w:val="00E75374"/>
    <w:rsid w:val="00E75B2E"/>
    <w:rsid w:val="00E75D81"/>
    <w:rsid w:val="00E76C4E"/>
    <w:rsid w:val="00E824E6"/>
    <w:rsid w:val="00E826F1"/>
    <w:rsid w:val="00E86C7A"/>
    <w:rsid w:val="00E9114E"/>
    <w:rsid w:val="00E916D5"/>
    <w:rsid w:val="00E95F8D"/>
    <w:rsid w:val="00EA0D6F"/>
    <w:rsid w:val="00EA1560"/>
    <w:rsid w:val="00EA16B7"/>
    <w:rsid w:val="00EA7752"/>
    <w:rsid w:val="00EB04A3"/>
    <w:rsid w:val="00EB0DB6"/>
    <w:rsid w:val="00EB2082"/>
    <w:rsid w:val="00EB3B53"/>
    <w:rsid w:val="00EB4AC3"/>
    <w:rsid w:val="00EB500A"/>
    <w:rsid w:val="00EB5865"/>
    <w:rsid w:val="00EB7051"/>
    <w:rsid w:val="00EB7637"/>
    <w:rsid w:val="00EC260E"/>
    <w:rsid w:val="00EC37EC"/>
    <w:rsid w:val="00EC64AC"/>
    <w:rsid w:val="00ED1C8E"/>
    <w:rsid w:val="00ED38F3"/>
    <w:rsid w:val="00ED4D02"/>
    <w:rsid w:val="00ED66EB"/>
    <w:rsid w:val="00EE41D4"/>
    <w:rsid w:val="00EE5CA5"/>
    <w:rsid w:val="00EF1F56"/>
    <w:rsid w:val="00EF3462"/>
    <w:rsid w:val="00EF461E"/>
    <w:rsid w:val="00EF687A"/>
    <w:rsid w:val="00EF74CD"/>
    <w:rsid w:val="00F004FC"/>
    <w:rsid w:val="00F018E5"/>
    <w:rsid w:val="00F03556"/>
    <w:rsid w:val="00F035BF"/>
    <w:rsid w:val="00F04365"/>
    <w:rsid w:val="00F066B2"/>
    <w:rsid w:val="00F06817"/>
    <w:rsid w:val="00F10DE2"/>
    <w:rsid w:val="00F11207"/>
    <w:rsid w:val="00F1399A"/>
    <w:rsid w:val="00F13AD5"/>
    <w:rsid w:val="00F14E46"/>
    <w:rsid w:val="00F1528C"/>
    <w:rsid w:val="00F22A1D"/>
    <w:rsid w:val="00F26B15"/>
    <w:rsid w:val="00F326AB"/>
    <w:rsid w:val="00F35E3B"/>
    <w:rsid w:val="00F36AF5"/>
    <w:rsid w:val="00F40D0D"/>
    <w:rsid w:val="00F472E7"/>
    <w:rsid w:val="00F5222E"/>
    <w:rsid w:val="00F53977"/>
    <w:rsid w:val="00F53E22"/>
    <w:rsid w:val="00F55A7F"/>
    <w:rsid w:val="00F6118C"/>
    <w:rsid w:val="00F62B04"/>
    <w:rsid w:val="00F62C3A"/>
    <w:rsid w:val="00F63C43"/>
    <w:rsid w:val="00F6564F"/>
    <w:rsid w:val="00F716EE"/>
    <w:rsid w:val="00F723D1"/>
    <w:rsid w:val="00F73857"/>
    <w:rsid w:val="00F811D1"/>
    <w:rsid w:val="00F82D6B"/>
    <w:rsid w:val="00F8371A"/>
    <w:rsid w:val="00F8433D"/>
    <w:rsid w:val="00F85081"/>
    <w:rsid w:val="00F862F5"/>
    <w:rsid w:val="00F8654B"/>
    <w:rsid w:val="00F86C10"/>
    <w:rsid w:val="00F92582"/>
    <w:rsid w:val="00F93296"/>
    <w:rsid w:val="00FA5427"/>
    <w:rsid w:val="00FA6DC8"/>
    <w:rsid w:val="00FA7891"/>
    <w:rsid w:val="00FB0864"/>
    <w:rsid w:val="00FB0EDE"/>
    <w:rsid w:val="00FB4A04"/>
    <w:rsid w:val="00FB5746"/>
    <w:rsid w:val="00FC0F95"/>
    <w:rsid w:val="00FC2020"/>
    <w:rsid w:val="00FC5B44"/>
    <w:rsid w:val="00FC6EA3"/>
    <w:rsid w:val="00FC7E96"/>
    <w:rsid w:val="00FD42D3"/>
    <w:rsid w:val="00FD474A"/>
    <w:rsid w:val="00FD5324"/>
    <w:rsid w:val="00FD5720"/>
    <w:rsid w:val="00FD74AD"/>
    <w:rsid w:val="00FD7FD8"/>
    <w:rsid w:val="00FE2CF1"/>
    <w:rsid w:val="00FE40DE"/>
    <w:rsid w:val="00FE7AC6"/>
    <w:rsid w:val="00FF3056"/>
    <w:rsid w:val="00FF42DA"/>
    <w:rsid w:val="00FF4448"/>
    <w:rsid w:val="00FF6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67F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717"/>
    <w:rPr>
      <w:rFonts w:ascii="Tahoma" w:hAnsi="Tahoma" w:cs="Tahoma"/>
      <w:sz w:val="16"/>
      <w:szCs w:val="16"/>
    </w:rPr>
  </w:style>
  <w:style w:type="paragraph" w:styleId="ListParagraph">
    <w:name w:val="List Paragraph"/>
    <w:basedOn w:val="Normal"/>
    <w:uiPriority w:val="34"/>
    <w:qFormat/>
    <w:rsid w:val="00B10F34"/>
    <w:pPr>
      <w:ind w:left="720"/>
      <w:contextualSpacing/>
    </w:pPr>
  </w:style>
  <w:style w:type="paragraph" w:styleId="Caption">
    <w:name w:val="caption"/>
    <w:basedOn w:val="Normal"/>
    <w:next w:val="Normal"/>
    <w:uiPriority w:val="35"/>
    <w:unhideWhenUsed/>
    <w:qFormat/>
    <w:rsid w:val="00C54160"/>
    <w:pPr>
      <w:spacing w:line="240" w:lineRule="auto"/>
    </w:pPr>
    <w:rPr>
      <w:b/>
      <w:bCs/>
      <w:color w:val="4F81BD" w:themeColor="accent1"/>
      <w:sz w:val="18"/>
      <w:szCs w:val="18"/>
    </w:rPr>
  </w:style>
  <w:style w:type="paragraph" w:styleId="Header">
    <w:name w:val="header"/>
    <w:basedOn w:val="Normal"/>
    <w:link w:val="HeaderChar"/>
    <w:uiPriority w:val="99"/>
    <w:unhideWhenUsed/>
    <w:rsid w:val="00D55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C78"/>
  </w:style>
  <w:style w:type="paragraph" w:styleId="Footer">
    <w:name w:val="footer"/>
    <w:basedOn w:val="Normal"/>
    <w:link w:val="FooterChar"/>
    <w:uiPriority w:val="99"/>
    <w:unhideWhenUsed/>
    <w:rsid w:val="00D55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C78"/>
  </w:style>
  <w:style w:type="table" w:styleId="TableGrid">
    <w:name w:val="Table Grid"/>
    <w:basedOn w:val="TableNormal"/>
    <w:uiPriority w:val="1"/>
    <w:rsid w:val="00FD74AD"/>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27FD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A67F34"/>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67F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67F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717"/>
    <w:rPr>
      <w:rFonts w:ascii="Tahoma" w:hAnsi="Tahoma" w:cs="Tahoma"/>
      <w:sz w:val="16"/>
      <w:szCs w:val="16"/>
    </w:rPr>
  </w:style>
  <w:style w:type="paragraph" w:styleId="ListParagraph">
    <w:name w:val="List Paragraph"/>
    <w:basedOn w:val="Normal"/>
    <w:uiPriority w:val="34"/>
    <w:qFormat/>
    <w:rsid w:val="00B10F34"/>
    <w:pPr>
      <w:ind w:left="720"/>
      <w:contextualSpacing/>
    </w:pPr>
  </w:style>
  <w:style w:type="paragraph" w:styleId="Caption">
    <w:name w:val="caption"/>
    <w:basedOn w:val="Normal"/>
    <w:next w:val="Normal"/>
    <w:uiPriority w:val="35"/>
    <w:unhideWhenUsed/>
    <w:qFormat/>
    <w:rsid w:val="00C54160"/>
    <w:pPr>
      <w:spacing w:line="240" w:lineRule="auto"/>
    </w:pPr>
    <w:rPr>
      <w:b/>
      <w:bCs/>
      <w:color w:val="4F81BD" w:themeColor="accent1"/>
      <w:sz w:val="18"/>
      <w:szCs w:val="18"/>
    </w:rPr>
  </w:style>
  <w:style w:type="paragraph" w:styleId="Header">
    <w:name w:val="header"/>
    <w:basedOn w:val="Normal"/>
    <w:link w:val="HeaderChar"/>
    <w:uiPriority w:val="99"/>
    <w:unhideWhenUsed/>
    <w:rsid w:val="00D55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C78"/>
  </w:style>
  <w:style w:type="paragraph" w:styleId="Footer">
    <w:name w:val="footer"/>
    <w:basedOn w:val="Normal"/>
    <w:link w:val="FooterChar"/>
    <w:uiPriority w:val="99"/>
    <w:unhideWhenUsed/>
    <w:rsid w:val="00D55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C78"/>
  </w:style>
  <w:style w:type="table" w:styleId="TableGrid">
    <w:name w:val="Table Grid"/>
    <w:basedOn w:val="TableNormal"/>
    <w:uiPriority w:val="1"/>
    <w:rsid w:val="00FD74AD"/>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27FD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A67F34"/>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67F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9155">
      <w:bodyDiv w:val="1"/>
      <w:marLeft w:val="0"/>
      <w:marRight w:val="0"/>
      <w:marTop w:val="0"/>
      <w:marBottom w:val="0"/>
      <w:divBdr>
        <w:top w:val="none" w:sz="0" w:space="0" w:color="auto"/>
        <w:left w:val="none" w:sz="0" w:space="0" w:color="auto"/>
        <w:bottom w:val="none" w:sz="0" w:space="0" w:color="auto"/>
        <w:right w:val="none" w:sz="0" w:space="0" w:color="auto"/>
      </w:divBdr>
    </w:div>
    <w:div w:id="24255530">
      <w:bodyDiv w:val="1"/>
      <w:marLeft w:val="0"/>
      <w:marRight w:val="0"/>
      <w:marTop w:val="0"/>
      <w:marBottom w:val="0"/>
      <w:divBdr>
        <w:top w:val="none" w:sz="0" w:space="0" w:color="auto"/>
        <w:left w:val="none" w:sz="0" w:space="0" w:color="auto"/>
        <w:bottom w:val="none" w:sz="0" w:space="0" w:color="auto"/>
        <w:right w:val="none" w:sz="0" w:space="0" w:color="auto"/>
      </w:divBdr>
    </w:div>
    <w:div w:id="57098465">
      <w:bodyDiv w:val="1"/>
      <w:marLeft w:val="0"/>
      <w:marRight w:val="0"/>
      <w:marTop w:val="0"/>
      <w:marBottom w:val="0"/>
      <w:divBdr>
        <w:top w:val="none" w:sz="0" w:space="0" w:color="auto"/>
        <w:left w:val="none" w:sz="0" w:space="0" w:color="auto"/>
        <w:bottom w:val="none" w:sz="0" w:space="0" w:color="auto"/>
        <w:right w:val="none" w:sz="0" w:space="0" w:color="auto"/>
      </w:divBdr>
    </w:div>
    <w:div w:id="73554254">
      <w:bodyDiv w:val="1"/>
      <w:marLeft w:val="0"/>
      <w:marRight w:val="0"/>
      <w:marTop w:val="0"/>
      <w:marBottom w:val="0"/>
      <w:divBdr>
        <w:top w:val="none" w:sz="0" w:space="0" w:color="auto"/>
        <w:left w:val="none" w:sz="0" w:space="0" w:color="auto"/>
        <w:bottom w:val="none" w:sz="0" w:space="0" w:color="auto"/>
        <w:right w:val="none" w:sz="0" w:space="0" w:color="auto"/>
      </w:divBdr>
    </w:div>
    <w:div w:id="95056384">
      <w:bodyDiv w:val="1"/>
      <w:marLeft w:val="0"/>
      <w:marRight w:val="0"/>
      <w:marTop w:val="0"/>
      <w:marBottom w:val="0"/>
      <w:divBdr>
        <w:top w:val="none" w:sz="0" w:space="0" w:color="auto"/>
        <w:left w:val="none" w:sz="0" w:space="0" w:color="auto"/>
        <w:bottom w:val="none" w:sz="0" w:space="0" w:color="auto"/>
        <w:right w:val="none" w:sz="0" w:space="0" w:color="auto"/>
      </w:divBdr>
    </w:div>
    <w:div w:id="143738627">
      <w:bodyDiv w:val="1"/>
      <w:marLeft w:val="0"/>
      <w:marRight w:val="0"/>
      <w:marTop w:val="0"/>
      <w:marBottom w:val="0"/>
      <w:divBdr>
        <w:top w:val="none" w:sz="0" w:space="0" w:color="auto"/>
        <w:left w:val="none" w:sz="0" w:space="0" w:color="auto"/>
        <w:bottom w:val="none" w:sz="0" w:space="0" w:color="auto"/>
        <w:right w:val="none" w:sz="0" w:space="0" w:color="auto"/>
      </w:divBdr>
    </w:div>
    <w:div w:id="157381527">
      <w:bodyDiv w:val="1"/>
      <w:marLeft w:val="0"/>
      <w:marRight w:val="0"/>
      <w:marTop w:val="0"/>
      <w:marBottom w:val="0"/>
      <w:divBdr>
        <w:top w:val="none" w:sz="0" w:space="0" w:color="auto"/>
        <w:left w:val="none" w:sz="0" w:space="0" w:color="auto"/>
        <w:bottom w:val="none" w:sz="0" w:space="0" w:color="auto"/>
        <w:right w:val="none" w:sz="0" w:space="0" w:color="auto"/>
      </w:divBdr>
    </w:div>
    <w:div w:id="230238882">
      <w:bodyDiv w:val="1"/>
      <w:marLeft w:val="0"/>
      <w:marRight w:val="0"/>
      <w:marTop w:val="0"/>
      <w:marBottom w:val="0"/>
      <w:divBdr>
        <w:top w:val="none" w:sz="0" w:space="0" w:color="auto"/>
        <w:left w:val="none" w:sz="0" w:space="0" w:color="auto"/>
        <w:bottom w:val="none" w:sz="0" w:space="0" w:color="auto"/>
        <w:right w:val="none" w:sz="0" w:space="0" w:color="auto"/>
      </w:divBdr>
    </w:div>
    <w:div w:id="476654335">
      <w:bodyDiv w:val="1"/>
      <w:marLeft w:val="0"/>
      <w:marRight w:val="0"/>
      <w:marTop w:val="0"/>
      <w:marBottom w:val="0"/>
      <w:divBdr>
        <w:top w:val="none" w:sz="0" w:space="0" w:color="auto"/>
        <w:left w:val="none" w:sz="0" w:space="0" w:color="auto"/>
        <w:bottom w:val="none" w:sz="0" w:space="0" w:color="auto"/>
        <w:right w:val="none" w:sz="0" w:space="0" w:color="auto"/>
      </w:divBdr>
    </w:div>
    <w:div w:id="735470642">
      <w:bodyDiv w:val="1"/>
      <w:marLeft w:val="0"/>
      <w:marRight w:val="0"/>
      <w:marTop w:val="0"/>
      <w:marBottom w:val="0"/>
      <w:divBdr>
        <w:top w:val="none" w:sz="0" w:space="0" w:color="auto"/>
        <w:left w:val="none" w:sz="0" w:space="0" w:color="auto"/>
        <w:bottom w:val="none" w:sz="0" w:space="0" w:color="auto"/>
        <w:right w:val="none" w:sz="0" w:space="0" w:color="auto"/>
      </w:divBdr>
    </w:div>
    <w:div w:id="762723658">
      <w:bodyDiv w:val="1"/>
      <w:marLeft w:val="0"/>
      <w:marRight w:val="0"/>
      <w:marTop w:val="0"/>
      <w:marBottom w:val="0"/>
      <w:divBdr>
        <w:top w:val="none" w:sz="0" w:space="0" w:color="auto"/>
        <w:left w:val="none" w:sz="0" w:space="0" w:color="auto"/>
        <w:bottom w:val="none" w:sz="0" w:space="0" w:color="auto"/>
        <w:right w:val="none" w:sz="0" w:space="0" w:color="auto"/>
      </w:divBdr>
    </w:div>
    <w:div w:id="868570252">
      <w:bodyDiv w:val="1"/>
      <w:marLeft w:val="0"/>
      <w:marRight w:val="0"/>
      <w:marTop w:val="0"/>
      <w:marBottom w:val="0"/>
      <w:divBdr>
        <w:top w:val="none" w:sz="0" w:space="0" w:color="auto"/>
        <w:left w:val="none" w:sz="0" w:space="0" w:color="auto"/>
        <w:bottom w:val="none" w:sz="0" w:space="0" w:color="auto"/>
        <w:right w:val="none" w:sz="0" w:space="0" w:color="auto"/>
      </w:divBdr>
    </w:div>
    <w:div w:id="874776522">
      <w:bodyDiv w:val="1"/>
      <w:marLeft w:val="0"/>
      <w:marRight w:val="0"/>
      <w:marTop w:val="0"/>
      <w:marBottom w:val="0"/>
      <w:divBdr>
        <w:top w:val="none" w:sz="0" w:space="0" w:color="auto"/>
        <w:left w:val="none" w:sz="0" w:space="0" w:color="auto"/>
        <w:bottom w:val="none" w:sz="0" w:space="0" w:color="auto"/>
        <w:right w:val="none" w:sz="0" w:space="0" w:color="auto"/>
      </w:divBdr>
    </w:div>
    <w:div w:id="936331997">
      <w:bodyDiv w:val="1"/>
      <w:marLeft w:val="0"/>
      <w:marRight w:val="0"/>
      <w:marTop w:val="0"/>
      <w:marBottom w:val="0"/>
      <w:divBdr>
        <w:top w:val="none" w:sz="0" w:space="0" w:color="auto"/>
        <w:left w:val="none" w:sz="0" w:space="0" w:color="auto"/>
        <w:bottom w:val="none" w:sz="0" w:space="0" w:color="auto"/>
        <w:right w:val="none" w:sz="0" w:space="0" w:color="auto"/>
      </w:divBdr>
    </w:div>
    <w:div w:id="937640739">
      <w:bodyDiv w:val="1"/>
      <w:marLeft w:val="0"/>
      <w:marRight w:val="0"/>
      <w:marTop w:val="0"/>
      <w:marBottom w:val="0"/>
      <w:divBdr>
        <w:top w:val="none" w:sz="0" w:space="0" w:color="auto"/>
        <w:left w:val="none" w:sz="0" w:space="0" w:color="auto"/>
        <w:bottom w:val="none" w:sz="0" w:space="0" w:color="auto"/>
        <w:right w:val="none" w:sz="0" w:space="0" w:color="auto"/>
      </w:divBdr>
    </w:div>
    <w:div w:id="961766423">
      <w:bodyDiv w:val="1"/>
      <w:marLeft w:val="0"/>
      <w:marRight w:val="0"/>
      <w:marTop w:val="0"/>
      <w:marBottom w:val="0"/>
      <w:divBdr>
        <w:top w:val="none" w:sz="0" w:space="0" w:color="auto"/>
        <w:left w:val="none" w:sz="0" w:space="0" w:color="auto"/>
        <w:bottom w:val="none" w:sz="0" w:space="0" w:color="auto"/>
        <w:right w:val="none" w:sz="0" w:space="0" w:color="auto"/>
      </w:divBdr>
    </w:div>
    <w:div w:id="976842247">
      <w:bodyDiv w:val="1"/>
      <w:marLeft w:val="0"/>
      <w:marRight w:val="0"/>
      <w:marTop w:val="0"/>
      <w:marBottom w:val="0"/>
      <w:divBdr>
        <w:top w:val="none" w:sz="0" w:space="0" w:color="auto"/>
        <w:left w:val="none" w:sz="0" w:space="0" w:color="auto"/>
        <w:bottom w:val="none" w:sz="0" w:space="0" w:color="auto"/>
        <w:right w:val="none" w:sz="0" w:space="0" w:color="auto"/>
      </w:divBdr>
    </w:div>
    <w:div w:id="1079059454">
      <w:bodyDiv w:val="1"/>
      <w:marLeft w:val="0"/>
      <w:marRight w:val="0"/>
      <w:marTop w:val="0"/>
      <w:marBottom w:val="0"/>
      <w:divBdr>
        <w:top w:val="none" w:sz="0" w:space="0" w:color="auto"/>
        <w:left w:val="none" w:sz="0" w:space="0" w:color="auto"/>
        <w:bottom w:val="none" w:sz="0" w:space="0" w:color="auto"/>
        <w:right w:val="none" w:sz="0" w:space="0" w:color="auto"/>
      </w:divBdr>
    </w:div>
    <w:div w:id="1365710896">
      <w:bodyDiv w:val="1"/>
      <w:marLeft w:val="0"/>
      <w:marRight w:val="0"/>
      <w:marTop w:val="0"/>
      <w:marBottom w:val="0"/>
      <w:divBdr>
        <w:top w:val="none" w:sz="0" w:space="0" w:color="auto"/>
        <w:left w:val="none" w:sz="0" w:space="0" w:color="auto"/>
        <w:bottom w:val="none" w:sz="0" w:space="0" w:color="auto"/>
        <w:right w:val="none" w:sz="0" w:space="0" w:color="auto"/>
      </w:divBdr>
    </w:div>
    <w:div w:id="1558473973">
      <w:bodyDiv w:val="1"/>
      <w:marLeft w:val="0"/>
      <w:marRight w:val="0"/>
      <w:marTop w:val="0"/>
      <w:marBottom w:val="0"/>
      <w:divBdr>
        <w:top w:val="none" w:sz="0" w:space="0" w:color="auto"/>
        <w:left w:val="none" w:sz="0" w:space="0" w:color="auto"/>
        <w:bottom w:val="none" w:sz="0" w:space="0" w:color="auto"/>
        <w:right w:val="none" w:sz="0" w:space="0" w:color="auto"/>
      </w:divBdr>
    </w:div>
    <w:div w:id="1562331114">
      <w:bodyDiv w:val="1"/>
      <w:marLeft w:val="0"/>
      <w:marRight w:val="0"/>
      <w:marTop w:val="0"/>
      <w:marBottom w:val="0"/>
      <w:divBdr>
        <w:top w:val="none" w:sz="0" w:space="0" w:color="auto"/>
        <w:left w:val="none" w:sz="0" w:space="0" w:color="auto"/>
        <w:bottom w:val="none" w:sz="0" w:space="0" w:color="auto"/>
        <w:right w:val="none" w:sz="0" w:space="0" w:color="auto"/>
      </w:divBdr>
    </w:div>
    <w:div w:id="1758869588">
      <w:bodyDiv w:val="1"/>
      <w:marLeft w:val="0"/>
      <w:marRight w:val="0"/>
      <w:marTop w:val="0"/>
      <w:marBottom w:val="0"/>
      <w:divBdr>
        <w:top w:val="none" w:sz="0" w:space="0" w:color="auto"/>
        <w:left w:val="none" w:sz="0" w:space="0" w:color="auto"/>
        <w:bottom w:val="none" w:sz="0" w:space="0" w:color="auto"/>
        <w:right w:val="none" w:sz="0" w:space="0" w:color="auto"/>
      </w:divBdr>
    </w:div>
    <w:div w:id="1883127740">
      <w:bodyDiv w:val="1"/>
      <w:marLeft w:val="0"/>
      <w:marRight w:val="0"/>
      <w:marTop w:val="0"/>
      <w:marBottom w:val="0"/>
      <w:divBdr>
        <w:top w:val="none" w:sz="0" w:space="0" w:color="auto"/>
        <w:left w:val="none" w:sz="0" w:space="0" w:color="auto"/>
        <w:bottom w:val="none" w:sz="0" w:space="0" w:color="auto"/>
        <w:right w:val="none" w:sz="0" w:space="0" w:color="auto"/>
      </w:divBdr>
    </w:div>
    <w:div w:id="1929652121">
      <w:bodyDiv w:val="1"/>
      <w:marLeft w:val="0"/>
      <w:marRight w:val="0"/>
      <w:marTop w:val="0"/>
      <w:marBottom w:val="0"/>
      <w:divBdr>
        <w:top w:val="none" w:sz="0" w:space="0" w:color="auto"/>
        <w:left w:val="none" w:sz="0" w:space="0" w:color="auto"/>
        <w:bottom w:val="none" w:sz="0" w:space="0" w:color="auto"/>
        <w:right w:val="none" w:sz="0" w:space="0" w:color="auto"/>
      </w:divBdr>
    </w:div>
    <w:div w:id="193497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tiff"/><Relationship Id="rId63" Type="http://schemas.openxmlformats.org/officeDocument/2006/relationships/image" Target="media/image52.tiff"/><Relationship Id="rId68" Type="http://schemas.openxmlformats.org/officeDocument/2006/relationships/image" Target="media/image57.tiff"/><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60.tiff"/><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tiff"/><Relationship Id="rId58" Type="http://schemas.openxmlformats.org/officeDocument/2006/relationships/image" Target="media/image47.tiff"/><Relationship Id="rId66" Type="http://schemas.openxmlformats.org/officeDocument/2006/relationships/image" Target="media/image55.tiff"/><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tiff"/><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tiff"/><Relationship Id="rId60" Type="http://schemas.openxmlformats.org/officeDocument/2006/relationships/image" Target="media/image49.tiff"/><Relationship Id="rId65" Type="http://schemas.openxmlformats.org/officeDocument/2006/relationships/image" Target="media/image54.tiff"/><Relationship Id="rId73" Type="http://schemas.openxmlformats.org/officeDocument/2006/relationships/image" Target="media/image62.tiff"/><Relationship Id="rId78"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tiff"/><Relationship Id="rId64" Type="http://schemas.openxmlformats.org/officeDocument/2006/relationships/image" Target="media/image53.tiff"/><Relationship Id="rId69" Type="http://schemas.openxmlformats.org/officeDocument/2006/relationships/image" Target="media/image58.tiff"/><Relationship Id="rId77" Type="http://schemas.openxmlformats.org/officeDocument/2006/relationships/image" Target="media/image64.e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tif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tiff"/><Relationship Id="rId67" Type="http://schemas.openxmlformats.org/officeDocument/2006/relationships/image" Target="media/image56.tiff"/><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tiff"/><Relationship Id="rId62" Type="http://schemas.openxmlformats.org/officeDocument/2006/relationships/image" Target="media/image51.tiff"/><Relationship Id="rId70" Type="http://schemas.openxmlformats.org/officeDocument/2006/relationships/image" Target="media/image59.tiff"/><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401B9-98D6-4CEE-BE07-5FB814E3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25712</Words>
  <Characters>146564</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2</vt:lpstr>
    </vt:vector>
  </TitlesOfParts>
  <Company>Sunset Crater Volcano National Monument – 5-Year Trails Management Plan</Company>
  <LinksUpToDate>false</LinksUpToDate>
  <CharactersWithSpaces>171933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Jake Case</dc:creator>
  <cp:lastModifiedBy>SW - Marquitta Naja Lambert</cp:lastModifiedBy>
  <cp:revision>2</cp:revision>
  <cp:lastPrinted>2011-11-27T19:52:00Z</cp:lastPrinted>
  <dcterms:created xsi:type="dcterms:W3CDTF">2014-06-23T15:48:00Z</dcterms:created>
  <dcterms:modified xsi:type="dcterms:W3CDTF">2014-06-23T15:48:00Z</dcterms:modified>
</cp:coreProperties>
</file>