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98" w:rsidRDefault="00F37498" w:rsidP="00962C26">
      <w:pPr>
        <w:jc w:val="center"/>
        <w:rPr>
          <w:b/>
        </w:rPr>
      </w:pPr>
      <w:bookmarkStart w:id="0" w:name="_GoBack"/>
      <w:bookmarkEnd w:id="0"/>
      <w:r>
        <w:rPr>
          <w:b/>
        </w:rPr>
        <w:t>TA# NAU-371</w:t>
      </w: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H1200-0</w:t>
      </w:r>
      <w:r w:rsidR="00DB0ABB">
        <w:rPr>
          <w:b/>
        </w:rPr>
        <w:t>9</w:t>
      </w:r>
      <w:r>
        <w:rPr>
          <w:b/>
        </w:rPr>
        <w:t>-000</w:t>
      </w:r>
      <w:r w:rsidR="00DB0ABB">
        <w:rPr>
          <w:b/>
        </w:rPr>
        <w:t>5</w:t>
      </w:r>
      <w:r>
        <w:rPr>
          <w:b/>
        </w:rPr>
        <w:t>)</w:t>
      </w:r>
    </w:p>
    <w:p w:rsidR="003A5BAB" w:rsidRDefault="003A5BAB" w:rsidP="003A5BAB">
      <w:pPr>
        <w:rPr>
          <w:b/>
        </w:rPr>
      </w:pPr>
    </w:p>
    <w:p w:rsidR="005063BD" w:rsidRDefault="005063BD" w:rsidP="005063BD">
      <w:pPr>
        <w:rPr>
          <w:b/>
        </w:rPr>
      </w:pPr>
      <w:r w:rsidRPr="00857186">
        <w:rPr>
          <w:b/>
        </w:rPr>
        <w:t>Park</w:t>
      </w:r>
      <w:r w:rsidRPr="00172DB7">
        <w:rPr>
          <w:b/>
        </w:rPr>
        <w:t xml:space="preserve">:   </w:t>
      </w:r>
      <w:smartTag w:uri="urn:schemas-microsoft-com:office:smarttags" w:element="PlaceName">
        <w:r w:rsidRPr="00E07396">
          <w:rPr>
            <w:b/>
          </w:rPr>
          <w:t>W</w:t>
        </w:r>
        <w:r>
          <w:rPr>
            <w:b/>
          </w:rPr>
          <w:t>upatki</w:t>
        </w:r>
      </w:smartTag>
      <w:r>
        <w:rPr>
          <w:b/>
        </w:rPr>
        <w:t xml:space="preserve"> </w:t>
      </w:r>
      <w:smartTag w:uri="urn:schemas-microsoft-com:office:smarttags" w:element="PlaceType">
        <w:r>
          <w:rPr>
            <w:b/>
          </w:rPr>
          <w:t>National</w:t>
        </w:r>
        <w:r w:rsidRPr="00E07396">
          <w:rPr>
            <w:b/>
          </w:rPr>
          <w:t xml:space="preserve"> Monument</w:t>
        </w:r>
      </w:smartTag>
      <w:r>
        <w:rPr>
          <w:b/>
        </w:rPr>
        <w:t xml:space="preserve">, </w:t>
      </w:r>
      <w:smartTag w:uri="urn:schemas-microsoft-com:office:smarttags" w:element="place">
        <w:smartTag w:uri="urn:schemas-microsoft-com:office:smarttags" w:element="PlaceName">
          <w:r>
            <w:rPr>
              <w:b/>
            </w:rPr>
            <w:t>Flagstaff</w:t>
          </w:r>
        </w:smartTag>
        <w:r>
          <w:rPr>
            <w:b/>
          </w:rPr>
          <w:t xml:space="preserve"> </w:t>
        </w:r>
        <w:smartTag w:uri="urn:schemas-microsoft-com:office:smarttags" w:element="PlaceName">
          <w:r>
            <w:rPr>
              <w:b/>
            </w:rPr>
            <w:t>Area</w:t>
          </w:r>
        </w:smartTag>
        <w:r>
          <w:rPr>
            <w:b/>
          </w:rPr>
          <w:t xml:space="preserve"> </w:t>
        </w:r>
        <w:smartTag w:uri="urn:schemas-microsoft-com:office:smarttags" w:element="PlaceType">
          <w:r>
            <w:rPr>
              <w:b/>
            </w:rPr>
            <w:t>National Monuments</w:t>
          </w:r>
        </w:smartTag>
      </w:smartTag>
    </w:p>
    <w:p w:rsidR="005063BD" w:rsidRPr="00EB753E" w:rsidRDefault="005063BD" w:rsidP="005063BD">
      <w:pPr>
        <w:rPr>
          <w:b/>
        </w:rPr>
      </w:pPr>
    </w:p>
    <w:p w:rsidR="005063BD" w:rsidRDefault="005063BD" w:rsidP="005063BD">
      <w:r w:rsidRPr="00EB753E">
        <w:rPr>
          <w:b/>
        </w:rPr>
        <w:t xml:space="preserve">Project Title: </w:t>
      </w:r>
      <w:r w:rsidRPr="00805324">
        <w:rPr>
          <w:b/>
        </w:rPr>
        <w:t xml:space="preserve"> </w:t>
      </w:r>
      <w:bookmarkStart w:id="1" w:name="OLE_LINK2"/>
      <w:bookmarkStart w:id="2" w:name="OLE_LINK3"/>
      <w:r w:rsidR="00B035F3">
        <w:rPr>
          <w:b/>
        </w:rPr>
        <w:t xml:space="preserve">Archeological Condition Assessment and Photography at 35 </w:t>
      </w:r>
      <w:r w:rsidR="00B035F3" w:rsidRPr="00663F5C">
        <w:rPr>
          <w:b/>
        </w:rPr>
        <w:t>Navajo (Diné)</w:t>
      </w:r>
      <w:r w:rsidR="00B035F3">
        <w:t xml:space="preserve"> </w:t>
      </w:r>
      <w:r w:rsidR="00B035F3">
        <w:rPr>
          <w:b/>
        </w:rPr>
        <w:t>Sites in Wupatki National Monument</w:t>
      </w:r>
    </w:p>
    <w:bookmarkEnd w:id="1"/>
    <w:bookmarkEnd w:id="2"/>
    <w:p w:rsidR="005063BD" w:rsidRPr="00A222E6" w:rsidRDefault="005063BD" w:rsidP="005063BD">
      <w:pPr>
        <w:rPr>
          <w:sz w:val="20"/>
          <w:szCs w:val="20"/>
        </w:rPr>
      </w:pPr>
      <w:r w:rsidRPr="001E0460">
        <w:rPr>
          <w:i/>
          <w:sz w:val="20"/>
          <w:szCs w:val="20"/>
        </w:rPr>
        <w:t xml:space="preserve"> </w:t>
      </w:r>
    </w:p>
    <w:p w:rsidR="005063BD" w:rsidRPr="00EB753E" w:rsidRDefault="005063BD" w:rsidP="005063BD">
      <w:pPr>
        <w:rPr>
          <w:b/>
        </w:rPr>
      </w:pPr>
      <w:r w:rsidRPr="00EB753E">
        <w:rPr>
          <w:b/>
        </w:rPr>
        <w:t>Funding Amount:</w:t>
      </w:r>
      <w:r>
        <w:rPr>
          <w:b/>
        </w:rPr>
        <w:t xml:space="preserve">  </w:t>
      </w:r>
      <w:r w:rsidRPr="00EB753E">
        <w:rPr>
          <w:b/>
        </w:rPr>
        <w:t xml:space="preserve"> </w:t>
      </w:r>
      <w:r w:rsidRPr="002F7A17">
        <w:rPr>
          <w:b/>
        </w:rPr>
        <w:t>$</w:t>
      </w:r>
      <w:r>
        <w:rPr>
          <w:b/>
        </w:rPr>
        <w:t>63</w:t>
      </w:r>
      <w:r w:rsidRPr="002F7A17">
        <w:rPr>
          <w:b/>
        </w:rPr>
        <w:t>,</w:t>
      </w:r>
      <w:r>
        <w:rPr>
          <w:b/>
        </w:rPr>
        <w:t>805</w:t>
      </w:r>
    </w:p>
    <w:p w:rsidR="00753E25" w:rsidRPr="00857186" w:rsidRDefault="00753E25" w:rsidP="00753E25">
      <w:pPr>
        <w:rPr>
          <w:b/>
        </w:rPr>
      </w:pPr>
    </w:p>
    <w:p w:rsidR="00753E25" w:rsidRPr="00753E25" w:rsidRDefault="00753E25" w:rsidP="00753E25">
      <w:r w:rsidRPr="00857186">
        <w:rPr>
          <w:b/>
        </w:rPr>
        <w:t>CPCESU Partner Institution:</w:t>
      </w:r>
      <w:r>
        <w:t xml:space="preserve"> </w:t>
      </w:r>
      <w:r w:rsidR="00266827" w:rsidRPr="00F5595F">
        <w:t>Northern Arizona University</w:t>
      </w:r>
    </w:p>
    <w:p w:rsidR="00753E25" w:rsidRPr="00857186" w:rsidRDefault="00753E25" w:rsidP="00753E25">
      <w:pPr>
        <w:rPr>
          <w:b/>
        </w:rPr>
      </w:pPr>
    </w:p>
    <w:p w:rsidR="00753E25" w:rsidRPr="00F5595F" w:rsidRDefault="00753E25" w:rsidP="00753E25">
      <w:r w:rsidRPr="00857186">
        <w:rPr>
          <w:b/>
        </w:rPr>
        <w:t>Principal Investigator</w:t>
      </w:r>
      <w:r w:rsidRPr="00857186">
        <w:rPr>
          <w:b/>
          <w:i/>
        </w:rPr>
        <w:t>:</w:t>
      </w:r>
      <w:r w:rsidRPr="00857186">
        <w:t xml:space="preserve"> </w:t>
      </w:r>
      <w:r w:rsidR="008B25CE" w:rsidRPr="00F5595F">
        <w:rPr>
          <w:rFonts w:cs="Arial"/>
          <w:szCs w:val="20"/>
        </w:rPr>
        <w:t xml:space="preserve">Dr. Christian E. Downum, Principal Anthropology Lab Director (Principal Investigator) Northern Arizona University, </w:t>
      </w:r>
      <w:r w:rsidR="00127DD4" w:rsidRPr="00F5595F">
        <w:rPr>
          <w:rFonts w:cs="Arial"/>
          <w:szCs w:val="20"/>
        </w:rPr>
        <w:t>P</w:t>
      </w:r>
      <w:r w:rsidR="008B25CE" w:rsidRPr="00F5595F">
        <w:rPr>
          <w:rFonts w:cs="Arial"/>
          <w:szCs w:val="20"/>
        </w:rPr>
        <w:t xml:space="preserve">.O. Box 15200, Flagstaff, AZ  86001, Tel. (928) 523-6275  </w:t>
      </w:r>
      <w:r w:rsidR="00127DD4" w:rsidRPr="00F5595F">
        <w:rPr>
          <w:rFonts w:cs="Arial"/>
          <w:szCs w:val="20"/>
        </w:rPr>
        <w:t xml:space="preserve">Fax. </w:t>
      </w:r>
      <w:r w:rsidR="008B25CE" w:rsidRPr="00F5595F">
        <w:rPr>
          <w:rFonts w:cs="Arial"/>
          <w:szCs w:val="20"/>
        </w:rPr>
        <w:t>(928) 523-9135</w:t>
      </w:r>
      <w:r w:rsidR="00127DD4" w:rsidRPr="00F5595F">
        <w:rPr>
          <w:rFonts w:cs="Arial"/>
          <w:szCs w:val="20"/>
        </w:rPr>
        <w:t xml:space="preserve">, </w:t>
      </w:r>
      <w:r w:rsidR="008B25CE" w:rsidRPr="00F5595F">
        <w:rPr>
          <w:rFonts w:cs="Arial"/>
          <w:szCs w:val="20"/>
        </w:rPr>
        <w:t>Chris.Downum@nau.edu</w:t>
      </w:r>
    </w:p>
    <w:p w:rsidR="00753E25" w:rsidRPr="00857186" w:rsidRDefault="00753E25" w:rsidP="00753E25">
      <w:pPr>
        <w:rPr>
          <w:b/>
        </w:rPr>
      </w:pPr>
    </w:p>
    <w:p w:rsidR="00E07396" w:rsidRPr="00F5595F" w:rsidRDefault="00753E25" w:rsidP="00E07396">
      <w:r w:rsidRPr="00857186">
        <w:rPr>
          <w:b/>
        </w:rPr>
        <w:t>NPS Key Official</w:t>
      </w:r>
      <w:r w:rsidR="00266827">
        <w:rPr>
          <w:b/>
        </w:rPr>
        <w:t>:</w:t>
      </w:r>
      <w:r w:rsidR="00266827" w:rsidRPr="00266827">
        <w:rPr>
          <w:rFonts w:cs="Arial"/>
          <w:b/>
          <w:szCs w:val="20"/>
        </w:rPr>
        <w:t xml:space="preserve"> </w:t>
      </w:r>
      <w:r w:rsidR="00E07396" w:rsidRPr="00F5595F">
        <w:rPr>
          <w:rFonts w:cs="Arial"/>
          <w:szCs w:val="20"/>
        </w:rPr>
        <w:t xml:space="preserve">Lloyd Masayumptewa, </w:t>
      </w:r>
      <w:r w:rsidR="00E07396" w:rsidRPr="00F5595F">
        <w:t>Ruins Preservation Program Manager</w:t>
      </w:r>
    </w:p>
    <w:p w:rsidR="00266827" w:rsidRPr="00F5595F" w:rsidRDefault="00E07396" w:rsidP="00266827">
      <w:r w:rsidRPr="00F5595F">
        <w:t xml:space="preserve">Flagstaff Area National Monuments, </w:t>
      </w:r>
      <w:r w:rsidRPr="00F5595F">
        <w:rPr>
          <w:rFonts w:cs="Arial"/>
          <w:szCs w:val="20"/>
        </w:rPr>
        <w:t xml:space="preserve"> Walnut Canyon, 6400 N. Hwy. 89, Flagstaff, AZ 86004</w:t>
      </w:r>
      <w:r w:rsidR="00266827" w:rsidRPr="00F5595F">
        <w:rPr>
          <w:rFonts w:cs="Arial"/>
          <w:szCs w:val="20"/>
        </w:rPr>
        <w:t xml:space="preserve">  Tel. (928) </w:t>
      </w:r>
      <w:r w:rsidRPr="00F5595F">
        <w:rPr>
          <w:rFonts w:cs="Arial"/>
          <w:szCs w:val="20"/>
        </w:rPr>
        <w:t>526-1157, Ext. 233</w:t>
      </w:r>
      <w:r w:rsidR="00266827" w:rsidRPr="00F5595F">
        <w:rPr>
          <w:rFonts w:cs="Arial"/>
          <w:szCs w:val="20"/>
        </w:rPr>
        <w:t xml:space="preserve">  Fax (928) </w:t>
      </w:r>
      <w:r w:rsidRPr="00F5595F">
        <w:rPr>
          <w:rFonts w:cs="Arial"/>
          <w:szCs w:val="20"/>
        </w:rPr>
        <w:t xml:space="preserve">526-4259 </w:t>
      </w:r>
      <w:r w:rsidRPr="00F5595F">
        <w:t>Lloyd_Masayumptewa@nps.gov</w:t>
      </w:r>
    </w:p>
    <w:p w:rsidR="00753E25" w:rsidRPr="008B25CE" w:rsidRDefault="00753E25" w:rsidP="00753E25">
      <w:pPr>
        <w:rPr>
          <w:b/>
        </w:rPr>
      </w:pPr>
      <w:r w:rsidRPr="00857186">
        <w:rPr>
          <w:b/>
        </w:rPr>
        <w:t xml:space="preserve"> </w:t>
      </w:r>
    </w:p>
    <w:p w:rsidR="00753E25" w:rsidRPr="00F5595F" w:rsidRDefault="00753E25" w:rsidP="00753E25">
      <w:r w:rsidRPr="00857186">
        <w:rPr>
          <w:b/>
        </w:rPr>
        <w:t>Start Date:</w:t>
      </w:r>
      <w:r>
        <w:t xml:space="preserve"> </w:t>
      </w:r>
      <w:r w:rsidR="005063BD">
        <w:t>06/30/10</w:t>
      </w:r>
    </w:p>
    <w:p w:rsidR="004970E6" w:rsidRPr="00890B93" w:rsidRDefault="004970E6" w:rsidP="00753E25">
      <w:pPr>
        <w:rPr>
          <w:b/>
        </w:rPr>
      </w:pPr>
    </w:p>
    <w:p w:rsidR="00753E25" w:rsidRPr="00DB0ABB" w:rsidRDefault="00753E25" w:rsidP="00753E25">
      <w:pPr>
        <w:rPr>
          <w:b/>
        </w:rPr>
      </w:pPr>
      <w:r w:rsidRPr="00857186">
        <w:rPr>
          <w:b/>
        </w:rPr>
        <w:t>End Date:</w:t>
      </w:r>
      <w:r w:rsidRPr="00857186">
        <w:t xml:space="preserve"> </w:t>
      </w:r>
      <w:r w:rsidR="005063BD">
        <w:t xml:space="preserve">  </w:t>
      </w:r>
      <w:r w:rsidR="00785A73">
        <w:t>1/31</w:t>
      </w:r>
      <w:r w:rsidR="005063BD">
        <w:t>/12</w:t>
      </w:r>
    </w:p>
    <w:p w:rsidR="003A5BAB" w:rsidRDefault="00521BA5" w:rsidP="003A5BAB">
      <w:pPr>
        <w:pBdr>
          <w:bottom w:val="single" w:sz="6" w:space="1" w:color="auto"/>
        </w:pBdr>
        <w:rPr>
          <w:b/>
        </w:rPr>
      </w:pPr>
      <w:r>
        <w:rPr>
          <w:b/>
        </w:rPr>
        <w:tab/>
      </w:r>
    </w:p>
    <w:p w:rsidR="005063BD" w:rsidRDefault="003A5BAB" w:rsidP="005063BD">
      <w:r>
        <w:rPr>
          <w:b/>
        </w:rPr>
        <w:t>Abstract</w:t>
      </w:r>
      <w:r w:rsidRPr="00E14E26">
        <w:t>:</w:t>
      </w:r>
      <w:r w:rsidR="00753E25" w:rsidRPr="00E14E26">
        <w:t xml:space="preserve"> </w:t>
      </w:r>
      <w:r w:rsidR="00890B93">
        <w:t xml:space="preserve">  </w:t>
      </w:r>
      <w:r w:rsidR="00E07396" w:rsidRPr="00E14E26">
        <w:t xml:space="preserve"> </w:t>
      </w:r>
    </w:p>
    <w:p w:rsidR="005063BD" w:rsidRDefault="005063BD" w:rsidP="005063BD"/>
    <w:p w:rsidR="005063BD" w:rsidRDefault="005063BD" w:rsidP="005063BD">
      <w:r w:rsidRPr="000443F9">
        <w:t xml:space="preserve">This project </w:t>
      </w:r>
      <w:r>
        <w:t xml:space="preserve">proposes </w:t>
      </w:r>
      <w:r w:rsidRPr="000443F9">
        <w:t xml:space="preserve">a detailed wall by wall condition assessment of all non-assessed </w:t>
      </w:r>
      <w:r>
        <w:t xml:space="preserve">Navajo (Diné) culture </w:t>
      </w:r>
      <w:r w:rsidRPr="000443F9">
        <w:t>architectural sites (</w:t>
      </w:r>
      <w:r>
        <w:t>35 total sites</w:t>
      </w:r>
      <w:r w:rsidRPr="000443F9">
        <w:t xml:space="preserve">) </w:t>
      </w:r>
      <w:r>
        <w:t>at</w:t>
      </w:r>
      <w:r w:rsidRPr="000443F9">
        <w:t xml:space="preserve"> Wupatki National Monument. All of these sites are </w:t>
      </w:r>
      <w:r>
        <w:t xml:space="preserve">associated with the Navajo occupation and use of </w:t>
      </w:r>
      <w:smartTag w:uri="urn:schemas-microsoft-com:office:smarttags" w:element="place">
        <w:smartTag w:uri="urn:schemas-microsoft-com:office:smarttags" w:element="PlaceName">
          <w:r>
            <w:t>Wupatki</w:t>
          </w:r>
        </w:smartTag>
        <w:r>
          <w:t xml:space="preserve"> </w:t>
        </w:r>
        <w:smartTag w:uri="urn:schemas-microsoft-com:office:smarttags" w:element="PlaceType">
          <w:r>
            <w:t>National Monument</w:t>
          </w:r>
        </w:smartTag>
      </w:smartTag>
      <w:r>
        <w:t>, ca. 1830 to the present.</w:t>
      </w:r>
      <w:r w:rsidRPr="000443F9">
        <w:t xml:space="preserve"> </w:t>
      </w:r>
      <w:r>
        <w:t>The sites</w:t>
      </w:r>
      <w:r w:rsidRPr="000443F9">
        <w:t xml:space="preserve"> exhibit intact architectural remains</w:t>
      </w:r>
      <w:r>
        <w:t xml:space="preserve">, consisting of hogans, corrals, sweat lodges, water control features, brush shelters, children’s play houses, benches, and storage cists, often occurring in combination. The structures exhibit a variety of construction styles, including early forked-stick hogans, later coursed masonry hogans, upright slab features, and seasonal wooden shelters. Materials consist </w:t>
      </w:r>
      <w:r w:rsidR="009F6597">
        <w:t>of mostly</w:t>
      </w:r>
      <w:r>
        <w:t xml:space="preserve"> of juniper posts and poles, and sandstone, limestone, and basalt slabs and boulders. Many of the structures, because they were built of perishable materials, are deteriorating. Most have received no documentation since their original recording during the Wupatki Archaeological Survey of the 1980s (Anderson 1989; Roberts 1989)</w:t>
      </w:r>
      <w:r w:rsidRPr="000443F9">
        <w:t xml:space="preserve">. </w:t>
      </w:r>
    </w:p>
    <w:p w:rsidR="005063BD" w:rsidRPr="000443F9" w:rsidRDefault="005063BD" w:rsidP="005063BD"/>
    <w:p w:rsidR="00E14E26" w:rsidRDefault="00E14E26" w:rsidP="005063BD"/>
    <w:p w:rsidR="00F5595F" w:rsidRDefault="00F5595F" w:rsidP="00E14E26"/>
    <w:p w:rsidR="00F5595F" w:rsidRPr="000B26F9" w:rsidRDefault="00F5595F" w:rsidP="00F5595F">
      <w:r w:rsidRPr="000B26F9">
        <w:rPr>
          <w:b/>
        </w:rPr>
        <w:t>Keywords:</w:t>
      </w:r>
      <w:r>
        <w:rPr>
          <w:b/>
        </w:rPr>
        <w:t xml:space="preserve"> </w:t>
      </w:r>
      <w:r w:rsidRPr="000B26F9">
        <w:t xml:space="preserve">Archaeology, </w:t>
      </w:r>
      <w:r w:rsidR="009F6597">
        <w:t xml:space="preserve">condition assessment, </w:t>
      </w:r>
      <w:r w:rsidRPr="000B26F9">
        <w:t>surveys, management, Native American, historic sites.</w:t>
      </w:r>
    </w:p>
    <w:p w:rsidR="00E07396" w:rsidRPr="00753E25" w:rsidRDefault="00E07396" w:rsidP="00E07396"/>
    <w:sectPr w:rsidR="00E07396" w:rsidRPr="00753E25" w:rsidSect="00D14689">
      <w:pgSz w:w="12240" w:h="15840"/>
      <w:pgMar w:top="1440" w:right="1584"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AA8"/>
    <w:multiLevelType w:val="hybridMultilevel"/>
    <w:tmpl w:val="79A4F012"/>
    <w:lvl w:ilvl="0" w:tplc="CCB27A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65B1D"/>
    <w:rsid w:val="00127DD4"/>
    <w:rsid w:val="00266827"/>
    <w:rsid w:val="002829C8"/>
    <w:rsid w:val="002D7534"/>
    <w:rsid w:val="003A5BAB"/>
    <w:rsid w:val="003E46E5"/>
    <w:rsid w:val="004129C4"/>
    <w:rsid w:val="0045577C"/>
    <w:rsid w:val="004777CA"/>
    <w:rsid w:val="004970E6"/>
    <w:rsid w:val="004F1BEB"/>
    <w:rsid w:val="005063BD"/>
    <w:rsid w:val="00521BA5"/>
    <w:rsid w:val="005C6EC0"/>
    <w:rsid w:val="006C60B6"/>
    <w:rsid w:val="006C75AE"/>
    <w:rsid w:val="00753E25"/>
    <w:rsid w:val="00785A73"/>
    <w:rsid w:val="007B09D1"/>
    <w:rsid w:val="00884B05"/>
    <w:rsid w:val="00890B93"/>
    <w:rsid w:val="00890F9F"/>
    <w:rsid w:val="008B25CE"/>
    <w:rsid w:val="008C3278"/>
    <w:rsid w:val="0090167C"/>
    <w:rsid w:val="00962C26"/>
    <w:rsid w:val="0097128F"/>
    <w:rsid w:val="009F6597"/>
    <w:rsid w:val="00A84BF8"/>
    <w:rsid w:val="00B035F3"/>
    <w:rsid w:val="00B0495F"/>
    <w:rsid w:val="00B34A89"/>
    <w:rsid w:val="00B36F3B"/>
    <w:rsid w:val="00B37733"/>
    <w:rsid w:val="00B645D9"/>
    <w:rsid w:val="00BF323E"/>
    <w:rsid w:val="00C04568"/>
    <w:rsid w:val="00C21C5A"/>
    <w:rsid w:val="00C60FCF"/>
    <w:rsid w:val="00CA43FA"/>
    <w:rsid w:val="00CC072C"/>
    <w:rsid w:val="00CE4802"/>
    <w:rsid w:val="00D14689"/>
    <w:rsid w:val="00D63069"/>
    <w:rsid w:val="00DB0ABB"/>
    <w:rsid w:val="00E07396"/>
    <w:rsid w:val="00E14E26"/>
    <w:rsid w:val="00E30440"/>
    <w:rsid w:val="00E96846"/>
    <w:rsid w:val="00EA2CAF"/>
    <w:rsid w:val="00EF0CEA"/>
    <w:rsid w:val="00F37498"/>
    <w:rsid w:val="00F472CE"/>
    <w:rsid w:val="00F5595F"/>
    <w:rsid w:val="00F776EA"/>
    <w:rsid w:val="00FB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character" w:styleId="CommentReference">
    <w:name w:val="annotation reference"/>
    <w:basedOn w:val="DefaultParagraphFont"/>
    <w:semiHidden/>
    <w:rsid w:val="00521BA5"/>
    <w:rPr>
      <w:sz w:val="16"/>
      <w:szCs w:val="16"/>
    </w:rPr>
  </w:style>
  <w:style w:type="paragraph" w:styleId="CommentText">
    <w:name w:val="annotation text"/>
    <w:basedOn w:val="Normal"/>
    <w:semiHidden/>
    <w:rsid w:val="00521BA5"/>
    <w:rPr>
      <w:sz w:val="20"/>
      <w:szCs w:val="20"/>
    </w:rPr>
  </w:style>
  <w:style w:type="paragraph" w:styleId="CommentSubject">
    <w:name w:val="annotation subject"/>
    <w:basedOn w:val="CommentText"/>
    <w:next w:val="CommentText"/>
    <w:semiHidden/>
    <w:rsid w:val="00521BA5"/>
    <w:rPr>
      <w:b/>
      <w:bCs/>
    </w:rPr>
  </w:style>
  <w:style w:type="paragraph" w:styleId="BalloonText">
    <w:name w:val="Balloon Text"/>
    <w:basedOn w:val="Normal"/>
    <w:semiHidden/>
    <w:rsid w:val="00521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character" w:styleId="CommentReference">
    <w:name w:val="annotation reference"/>
    <w:basedOn w:val="DefaultParagraphFont"/>
    <w:semiHidden/>
    <w:rsid w:val="00521BA5"/>
    <w:rPr>
      <w:sz w:val="16"/>
      <w:szCs w:val="16"/>
    </w:rPr>
  </w:style>
  <w:style w:type="paragraph" w:styleId="CommentText">
    <w:name w:val="annotation text"/>
    <w:basedOn w:val="Normal"/>
    <w:semiHidden/>
    <w:rsid w:val="00521BA5"/>
    <w:rPr>
      <w:sz w:val="20"/>
      <w:szCs w:val="20"/>
    </w:rPr>
  </w:style>
  <w:style w:type="paragraph" w:styleId="CommentSubject">
    <w:name w:val="annotation subject"/>
    <w:basedOn w:val="CommentText"/>
    <w:next w:val="CommentText"/>
    <w:semiHidden/>
    <w:rsid w:val="00521BA5"/>
    <w:rPr>
      <w:b/>
      <w:bCs/>
    </w:rPr>
  </w:style>
  <w:style w:type="paragraph" w:styleId="BalloonText">
    <w:name w:val="Balloon Text"/>
    <w:basedOn w:val="Normal"/>
    <w:semiHidden/>
    <w:rsid w:val="00521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6214">
      <w:bodyDiv w:val="1"/>
      <w:marLeft w:val="0"/>
      <w:marRight w:val="0"/>
      <w:marTop w:val="0"/>
      <w:marBottom w:val="0"/>
      <w:divBdr>
        <w:top w:val="none" w:sz="0" w:space="0" w:color="auto"/>
        <w:left w:val="none" w:sz="0" w:space="0" w:color="auto"/>
        <w:bottom w:val="none" w:sz="0" w:space="0" w:color="auto"/>
        <w:right w:val="none" w:sz="0" w:space="0" w:color="auto"/>
      </w:divBdr>
      <w:divsChild>
        <w:div w:id="2032946533">
          <w:marLeft w:val="0"/>
          <w:marRight w:val="0"/>
          <w:marTop w:val="0"/>
          <w:marBottom w:val="0"/>
          <w:divBdr>
            <w:top w:val="none" w:sz="0" w:space="0" w:color="auto"/>
            <w:left w:val="none" w:sz="0" w:space="0" w:color="auto"/>
            <w:bottom w:val="none" w:sz="0" w:space="0" w:color="auto"/>
            <w:right w:val="none" w:sz="0" w:space="0" w:color="auto"/>
          </w:divBdr>
          <w:divsChild>
            <w:div w:id="831799253">
              <w:marLeft w:val="0"/>
              <w:marRight w:val="0"/>
              <w:marTop w:val="0"/>
              <w:marBottom w:val="0"/>
              <w:divBdr>
                <w:top w:val="none" w:sz="0" w:space="0" w:color="auto"/>
                <w:left w:val="none" w:sz="0" w:space="0" w:color="auto"/>
                <w:bottom w:val="none" w:sz="0" w:space="0" w:color="auto"/>
                <w:right w:val="none" w:sz="0" w:space="0" w:color="auto"/>
              </w:divBdr>
            </w:div>
            <w:div w:id="885600692">
              <w:marLeft w:val="0"/>
              <w:marRight w:val="0"/>
              <w:marTop w:val="0"/>
              <w:marBottom w:val="0"/>
              <w:divBdr>
                <w:top w:val="none" w:sz="0" w:space="0" w:color="auto"/>
                <w:left w:val="none" w:sz="0" w:space="0" w:color="auto"/>
                <w:bottom w:val="none" w:sz="0" w:space="0" w:color="auto"/>
                <w:right w:val="none" w:sz="0" w:space="0" w:color="auto"/>
              </w:divBdr>
            </w:div>
            <w:div w:id="1528910460">
              <w:marLeft w:val="0"/>
              <w:marRight w:val="0"/>
              <w:marTop w:val="0"/>
              <w:marBottom w:val="0"/>
              <w:divBdr>
                <w:top w:val="none" w:sz="0" w:space="0" w:color="auto"/>
                <w:left w:val="none" w:sz="0" w:space="0" w:color="auto"/>
                <w:bottom w:val="none" w:sz="0" w:space="0" w:color="auto"/>
                <w:right w:val="none" w:sz="0" w:space="0" w:color="auto"/>
              </w:divBdr>
            </w:div>
            <w:div w:id="1935170067">
              <w:marLeft w:val="0"/>
              <w:marRight w:val="0"/>
              <w:marTop w:val="0"/>
              <w:marBottom w:val="0"/>
              <w:divBdr>
                <w:top w:val="none" w:sz="0" w:space="0" w:color="auto"/>
                <w:left w:val="none" w:sz="0" w:space="0" w:color="auto"/>
                <w:bottom w:val="none" w:sz="0" w:space="0" w:color="auto"/>
                <w:right w:val="none" w:sz="0" w:space="0" w:color="auto"/>
              </w:divBdr>
            </w:div>
            <w:div w:id="19658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153">
      <w:bodyDiv w:val="1"/>
      <w:marLeft w:val="0"/>
      <w:marRight w:val="0"/>
      <w:marTop w:val="0"/>
      <w:marBottom w:val="0"/>
      <w:divBdr>
        <w:top w:val="none" w:sz="0" w:space="0" w:color="auto"/>
        <w:left w:val="none" w:sz="0" w:space="0" w:color="auto"/>
        <w:bottom w:val="none" w:sz="0" w:space="0" w:color="auto"/>
        <w:right w:val="none" w:sz="0" w:space="0" w:color="auto"/>
      </w:divBdr>
      <w:divsChild>
        <w:div w:id="2131967285">
          <w:marLeft w:val="0"/>
          <w:marRight w:val="0"/>
          <w:marTop w:val="0"/>
          <w:marBottom w:val="0"/>
          <w:divBdr>
            <w:top w:val="none" w:sz="0" w:space="0" w:color="auto"/>
            <w:left w:val="none" w:sz="0" w:space="0" w:color="auto"/>
            <w:bottom w:val="none" w:sz="0" w:space="0" w:color="auto"/>
            <w:right w:val="none" w:sz="0" w:space="0" w:color="auto"/>
          </w:divBdr>
          <w:divsChild>
            <w:div w:id="839976540">
              <w:marLeft w:val="0"/>
              <w:marRight w:val="0"/>
              <w:marTop w:val="0"/>
              <w:marBottom w:val="0"/>
              <w:divBdr>
                <w:top w:val="none" w:sz="0" w:space="0" w:color="auto"/>
                <w:left w:val="none" w:sz="0" w:space="0" w:color="auto"/>
                <w:bottom w:val="none" w:sz="0" w:space="0" w:color="auto"/>
                <w:right w:val="none" w:sz="0" w:space="0" w:color="auto"/>
              </w:divBdr>
            </w:div>
            <w:div w:id="1201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2093</CharactersWithSpaces>
  <SharedDoc>false</SharedDoc>
  <HLinks>
    <vt:vector size="6" baseType="variant">
      <vt:variant>
        <vt:i4>7798883</vt:i4>
      </vt:variant>
      <vt:variant>
        <vt:i4>0</vt:i4>
      </vt:variant>
      <vt:variant>
        <vt:i4>0</vt:i4>
      </vt:variant>
      <vt:variant>
        <vt:i4>5</vt:i4>
      </vt:variant>
      <vt:variant>
        <vt:lpwstr>http://home.nau.edu/cpcesu/projectplanning.asp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2009-07-31T21:22:00Z</cp:lastPrinted>
  <dcterms:created xsi:type="dcterms:W3CDTF">2014-06-23T15:37:00Z</dcterms:created>
  <dcterms:modified xsi:type="dcterms:W3CDTF">2014-06-23T15:37:00Z</dcterms:modified>
</cp:coreProperties>
</file>