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6434">
      <w:pPr>
        <w:pStyle w:val="Heading1"/>
        <w:jc w:val="center"/>
        <w:rPr>
          <w:sz w:val="28"/>
          <w:szCs w:val="28"/>
        </w:rPr>
      </w:pPr>
      <w:bookmarkStart w:id="0" w:name="_GoBack"/>
      <w:bookmarkEnd w:id="0"/>
      <w:r>
        <w:rPr>
          <w:sz w:val="28"/>
          <w:szCs w:val="28"/>
        </w:rPr>
        <w:t xml:space="preserve">NPS </w:t>
      </w:r>
    </w:p>
    <w:p w:rsidR="00000000" w:rsidRDefault="000D6434">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000000">
        <w:tblPrEx>
          <w:tblCellMar>
            <w:top w:w="0" w:type="dxa"/>
            <w:bottom w:w="0" w:type="dxa"/>
          </w:tblCellMar>
        </w:tblPrEx>
        <w:tc>
          <w:tcPr>
            <w:tcW w:w="10980" w:type="dxa"/>
            <w:gridSpan w:val="6"/>
          </w:tcPr>
          <w:p w:rsidR="00000000" w:rsidRDefault="000D6434">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00000" w:rsidRDefault="000D6434">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00000" w:rsidRDefault="000D6434">
            <w:pPr>
              <w:jc w:val="center"/>
              <w:rPr>
                <w:rFonts w:ascii="Albertus Extra Bold" w:hAnsi="Albertus Extra Bold" w:cs="Albertus Extra Bold"/>
                <w:b/>
                <w:bCs/>
                <w:sz w:val="20"/>
                <w:szCs w:val="20"/>
              </w:rPr>
            </w:pPr>
          </w:p>
        </w:tc>
      </w:tr>
      <w:tr w:rsidR="00000000">
        <w:tblPrEx>
          <w:tblCellMar>
            <w:top w:w="0" w:type="dxa"/>
            <w:bottom w:w="0" w:type="dxa"/>
          </w:tblCellMar>
        </w:tblPrEx>
        <w:tc>
          <w:tcPr>
            <w:tcW w:w="10980" w:type="dxa"/>
            <w:gridSpan w:val="6"/>
          </w:tcPr>
          <w:p w:rsidR="00000000" w:rsidRDefault="000D6434">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000000" w:rsidRDefault="000D6434">
            <w:pPr>
              <w:jc w:val="center"/>
              <w:rPr>
                <w:rFonts w:ascii="Albertus Extra Bold" w:hAnsi="Albertus Extra Bold" w:cs="Albertus Extra Bold"/>
                <w:b/>
                <w:bCs/>
                <w:sz w:val="20"/>
                <w:szCs w:val="20"/>
              </w:rPr>
            </w:pPr>
          </w:p>
        </w:tc>
      </w:tr>
      <w:tr w:rsidR="00000000">
        <w:tblPrEx>
          <w:tblCellMar>
            <w:top w:w="0" w:type="dxa"/>
            <w:bottom w:w="0" w:type="dxa"/>
          </w:tblCellMar>
        </w:tblPrEx>
        <w:tc>
          <w:tcPr>
            <w:tcW w:w="3720" w:type="dxa"/>
            <w:gridSpan w:val="2"/>
          </w:tcPr>
          <w:p w:rsidR="00000000" w:rsidRDefault="000D6434">
            <w:pPr>
              <w:rPr>
                <w:rFonts w:ascii="Albertus Extra Bold" w:hAnsi="Albertus Extra Bold" w:cs="Albertus Extra Bold"/>
                <w:sz w:val="14"/>
                <w:szCs w:val="14"/>
              </w:rPr>
            </w:pPr>
          </w:p>
          <w:p w:rsidR="00000000" w:rsidRDefault="000D6434">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00000" w:rsidRDefault="000D6434">
            <w:pPr>
              <w:rPr>
                <w:rFonts w:ascii="Albertus Extra Bold" w:hAnsi="Albertus Extra Bold" w:cs="Albertus Extra Bold"/>
                <w:sz w:val="14"/>
                <w:szCs w:val="14"/>
              </w:rPr>
            </w:pPr>
          </w:p>
        </w:tc>
        <w:tc>
          <w:tcPr>
            <w:tcW w:w="3720" w:type="dxa"/>
            <w:gridSpan w:val="2"/>
          </w:tcPr>
          <w:p w:rsidR="00000000" w:rsidRDefault="000D6434">
            <w:pPr>
              <w:rPr>
                <w:rFonts w:ascii="Albertus Extra Bold" w:hAnsi="Albertus Extra Bold" w:cs="Albertus Extra Bold"/>
                <w:b/>
                <w:bCs/>
                <w:sz w:val="14"/>
                <w:szCs w:val="14"/>
              </w:rPr>
            </w:pPr>
          </w:p>
          <w:p w:rsidR="00000000" w:rsidRDefault="000D6434">
            <w:pPr>
              <w:rPr>
                <w:rFonts w:ascii="Albertus Extra Bold" w:hAnsi="Albertus Extra Bold" w:cs="Albertus Extra Bold"/>
                <w:b/>
                <w:bCs/>
                <w:sz w:val="14"/>
                <w:szCs w:val="14"/>
              </w:rPr>
            </w:pPr>
            <w:r>
              <w:rPr>
                <w:rFonts w:ascii="Albertus Extra Bold" w:hAnsi="Albertus Extra Bold" w:cs="Albertus Extra Bold"/>
                <w:sz w:val="14"/>
                <w:szCs w:val="14"/>
              </w:rPr>
              <w:t xml:space="preserve">COOPERATIVE AGREEMENT NO.:                </w:t>
            </w:r>
            <w:r>
              <w:rPr>
                <w:rFonts w:ascii="Albertus Extra Bold" w:hAnsi="Albertus Extra Bold" w:cs="Albertus Extra Bold"/>
                <w:b/>
                <w:bCs/>
                <w:sz w:val="14"/>
                <w:szCs w:val="14"/>
              </w:rPr>
              <w:t>H1200-04-0002</w:t>
            </w:r>
          </w:p>
        </w:tc>
        <w:tc>
          <w:tcPr>
            <w:tcW w:w="3540" w:type="dxa"/>
            <w:gridSpan w:val="2"/>
          </w:tcPr>
          <w:p w:rsidR="00000000" w:rsidRDefault="000D6434">
            <w:pPr>
              <w:rPr>
                <w:rFonts w:ascii="Albertus Extra Bold" w:hAnsi="Albertus Extra Bold" w:cs="Albertus Extra Bold"/>
                <w:sz w:val="14"/>
                <w:szCs w:val="14"/>
              </w:rPr>
            </w:pPr>
          </w:p>
          <w:p w:rsidR="00000000" w:rsidRDefault="000D6434">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b/>
                <w:bCs/>
                <w:sz w:val="20"/>
                <w:szCs w:val="20"/>
              </w:rPr>
              <w:t>$3,275.43</w:t>
            </w:r>
          </w:p>
        </w:tc>
      </w:tr>
      <w:tr w:rsidR="00000000">
        <w:tblPrEx>
          <w:tblCellMar>
            <w:top w:w="0" w:type="dxa"/>
            <w:bottom w:w="0" w:type="dxa"/>
          </w:tblCellMar>
        </w:tblPrEx>
        <w:tc>
          <w:tcPr>
            <w:tcW w:w="10980" w:type="dxa"/>
            <w:gridSpan w:val="6"/>
          </w:tcPr>
          <w:p w:rsidR="00000000" w:rsidRDefault="000D6434">
            <w:pPr>
              <w:rPr>
                <w:rFonts w:ascii="Albertus Extra Bold" w:hAnsi="Albertus Extra Bold" w:cs="Albertus Extra Bold"/>
                <w:b/>
                <w:bCs/>
                <w:sz w:val="16"/>
                <w:szCs w:val="16"/>
              </w:rPr>
            </w:pPr>
          </w:p>
          <w:p w:rsidR="00000000" w:rsidRDefault="000D6434">
            <w:pPr>
              <w:adjustRightInd w:val="0"/>
              <w:spacing w:line="240" w:lineRule="atLeast"/>
              <w:rPr>
                <w:color w:val="000000"/>
              </w:rPr>
            </w:pPr>
            <w:r>
              <w:rPr>
                <w:rFonts w:ascii="Albertus Extra Bold" w:hAnsi="Albertus Extra Bold" w:cs="Albertus Extra Bold"/>
                <w:sz w:val="16"/>
                <w:szCs w:val="16"/>
              </w:rPr>
              <w:t>INVESTIGATORS’ Contact Information:</w:t>
            </w:r>
            <w:r>
              <w:rPr>
                <w:color w:val="000000"/>
              </w:rPr>
              <w:t xml:space="preserve"> </w:t>
            </w:r>
          </w:p>
          <w:p w:rsidR="00000000" w:rsidRDefault="000D6434">
            <w:pPr>
              <w:adjustRightInd w:val="0"/>
              <w:spacing w:line="240" w:lineRule="atLeast"/>
              <w:rPr>
                <w:color w:val="000000"/>
                <w:sz w:val="22"/>
                <w:szCs w:val="22"/>
              </w:rPr>
            </w:pPr>
            <w:r>
              <w:rPr>
                <w:color w:val="000000"/>
                <w:sz w:val="22"/>
                <w:szCs w:val="22"/>
              </w:rPr>
              <w:t>Neil S. Cobb (PI) and Robert Delph (Co-PI)</w:t>
            </w:r>
          </w:p>
          <w:p w:rsidR="00000000" w:rsidRDefault="000D6434">
            <w:pPr>
              <w:adjustRightInd w:val="0"/>
              <w:spacing w:line="240" w:lineRule="atLeast"/>
              <w:rPr>
                <w:b/>
                <w:bCs/>
                <w:sz w:val="22"/>
                <w:szCs w:val="22"/>
              </w:rPr>
            </w:pPr>
            <w:r>
              <w:rPr>
                <w:color w:val="000000"/>
                <w:sz w:val="22"/>
                <w:szCs w:val="22"/>
              </w:rPr>
              <w:t>Merriam-Powell Center for Environmental Research &amp; Department of Biological Sciences (Colorado Plateau Museum of Arthropod Biodiversity)</w:t>
            </w:r>
          </w:p>
          <w:p w:rsidR="00000000" w:rsidRDefault="000D6434">
            <w:pPr>
              <w:adjustRightInd w:val="0"/>
              <w:spacing w:line="240" w:lineRule="atLeast"/>
              <w:rPr>
                <w:color w:val="000000"/>
                <w:sz w:val="22"/>
                <w:szCs w:val="22"/>
              </w:rPr>
            </w:pPr>
            <w:r>
              <w:rPr>
                <w:color w:val="000000"/>
                <w:sz w:val="22"/>
                <w:szCs w:val="22"/>
              </w:rPr>
              <w:t>Peterson Hall, Bldg 22, Rm 330</w:t>
            </w:r>
          </w:p>
          <w:p w:rsidR="00000000" w:rsidRDefault="000D6434">
            <w:pPr>
              <w:adjustRightInd w:val="0"/>
              <w:spacing w:line="240" w:lineRule="atLeast"/>
              <w:rPr>
                <w:color w:val="000000"/>
                <w:sz w:val="22"/>
                <w:szCs w:val="22"/>
              </w:rPr>
            </w:pPr>
            <w:r>
              <w:rPr>
                <w:color w:val="000000"/>
                <w:sz w:val="22"/>
                <w:szCs w:val="22"/>
              </w:rPr>
              <w:t>Northern Arizona University</w:t>
            </w:r>
          </w:p>
          <w:p w:rsidR="00000000" w:rsidRDefault="000D6434">
            <w:pPr>
              <w:adjustRightInd w:val="0"/>
              <w:spacing w:line="240" w:lineRule="atLeast"/>
              <w:rPr>
                <w:color w:val="000000"/>
                <w:sz w:val="22"/>
                <w:szCs w:val="22"/>
              </w:rPr>
            </w:pPr>
            <w:r>
              <w:rPr>
                <w:color w:val="000000"/>
                <w:sz w:val="22"/>
                <w:szCs w:val="22"/>
              </w:rPr>
              <w:t>Flagstaff, AZ  86011</w:t>
            </w:r>
          </w:p>
          <w:p w:rsidR="00000000" w:rsidRDefault="000D6434">
            <w:pPr>
              <w:adjustRightInd w:val="0"/>
              <w:spacing w:line="240" w:lineRule="atLeast"/>
              <w:rPr>
                <w:color w:val="000000"/>
                <w:sz w:val="22"/>
                <w:szCs w:val="22"/>
              </w:rPr>
            </w:pPr>
            <w:hyperlink r:id="rId6" w:history="1">
              <w:r>
                <w:rPr>
                  <w:rStyle w:val="Hyperlink"/>
                  <w:sz w:val="22"/>
                  <w:szCs w:val="22"/>
                </w:rPr>
                <w:t>Neil.Cobb@nau.edu</w:t>
              </w:r>
            </w:hyperlink>
            <w:r>
              <w:rPr>
                <w:color w:val="000000"/>
                <w:sz w:val="22"/>
                <w:szCs w:val="22"/>
              </w:rPr>
              <w:t xml:space="preserve"> and </w:t>
            </w:r>
            <w:hyperlink r:id="rId7" w:history="1">
              <w:r>
                <w:rPr>
                  <w:rStyle w:val="Hyperlink"/>
                  <w:sz w:val="22"/>
                  <w:szCs w:val="22"/>
                </w:rPr>
                <w:t>Robert.Delph@nau.edu</w:t>
              </w:r>
            </w:hyperlink>
            <w:r>
              <w:rPr>
                <w:color w:val="000000"/>
                <w:sz w:val="22"/>
                <w:szCs w:val="22"/>
              </w:rPr>
              <w:t xml:space="preserve"> </w:t>
            </w:r>
          </w:p>
          <w:p w:rsidR="00000000" w:rsidRDefault="000D6434">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0D6434">
            <w:pPr>
              <w:rPr>
                <w:rFonts w:ascii="Albertus Extra Bold" w:hAnsi="Albertus Extra Bold" w:cs="Albertus Extra Bold"/>
                <w:b/>
                <w:bCs/>
                <w:sz w:val="16"/>
                <w:szCs w:val="16"/>
              </w:rPr>
            </w:pPr>
          </w:p>
          <w:p w:rsidR="00000000" w:rsidRDefault="000D6434">
            <w:pPr>
              <w:rPr>
                <w:b/>
                <w:bCs/>
                <w:sz w:val="20"/>
                <w:szCs w:val="20"/>
              </w:rPr>
            </w:pPr>
            <w:r>
              <w:rPr>
                <w:rFonts w:ascii="Albertus Extra Bold" w:hAnsi="Albertus Extra Bold" w:cs="Albertus Extra Bold"/>
                <w:sz w:val="16"/>
                <w:szCs w:val="16"/>
              </w:rPr>
              <w:t>PROJECT TITLE:</w:t>
            </w:r>
            <w:r>
              <w:rPr>
                <w:b/>
                <w:bCs/>
                <w:sz w:val="28"/>
                <w:szCs w:val="28"/>
              </w:rPr>
              <w:t xml:space="preserve"> </w:t>
            </w:r>
            <w:r>
              <w:rPr>
                <w:b/>
                <w:bCs/>
                <w:sz w:val="22"/>
                <w:szCs w:val="22"/>
              </w:rPr>
              <w:t>Developing an Arthropod Reference Collection and Database for Canyon de Chelly National Monument</w:t>
            </w:r>
          </w:p>
          <w:p w:rsidR="00000000" w:rsidRDefault="000D6434">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May 25, 2006-Spetember 30, 2007</w:t>
            </w:r>
          </w:p>
          <w:p w:rsidR="00000000" w:rsidRDefault="000D6434">
            <w:pPr>
              <w:rPr>
                <w:rFonts w:ascii="Albertus Extra Bold" w:hAnsi="Albertus Extra Bold" w:cs="Albertus Extra Bold"/>
                <w:sz w:val="16"/>
                <w:szCs w:val="16"/>
              </w:rPr>
            </w:pPr>
          </w:p>
        </w:tc>
      </w:tr>
      <w:tr w:rsidR="00000000">
        <w:tblPrEx>
          <w:tblCellMar>
            <w:top w:w="0" w:type="dxa"/>
            <w:bottom w:w="0" w:type="dxa"/>
          </w:tblCellMar>
        </w:tblPrEx>
        <w:trPr>
          <w:trHeight w:val="863"/>
        </w:trPr>
        <w:tc>
          <w:tcPr>
            <w:tcW w:w="10980" w:type="dxa"/>
            <w:gridSpan w:val="6"/>
          </w:tcPr>
          <w:p w:rsidR="00000000" w:rsidRDefault="000D6434">
            <w:pPr>
              <w:rPr>
                <w:rFonts w:ascii="Albertus Extra Bold" w:hAnsi="Albertus Extra Bold" w:cs="Albertus Extra Bold"/>
                <w:b/>
                <w:bCs/>
                <w:sz w:val="16"/>
                <w:szCs w:val="16"/>
              </w:rPr>
            </w:pPr>
          </w:p>
          <w:p w:rsidR="00000000" w:rsidRDefault="000D6434">
            <w:pPr>
              <w:spacing w:after="80"/>
              <w:rPr>
                <w:sz w:val="22"/>
                <w:szCs w:val="22"/>
              </w:rPr>
            </w:pPr>
            <w:r>
              <w:rPr>
                <w:rFonts w:ascii="Albertus Extra Bold" w:hAnsi="Albertus Extra Bold" w:cs="Albertus Extra Bold"/>
                <w:sz w:val="16"/>
                <w:szCs w:val="16"/>
              </w:rPr>
              <w:t>PROJECT ABSTRACT:</w:t>
            </w:r>
            <w:r>
              <w:t xml:space="preserve"> </w:t>
            </w:r>
            <w:r>
              <w:rPr>
                <w:sz w:val="22"/>
                <w:szCs w:val="22"/>
              </w:rPr>
              <w:t>The Colorado Plateau Museum of Arthropod Biodiversity (CPMAB) will establish and maintain a reference collection and database of arthropods that occur in riparian habitats within Canyon de Chelly NM.  The collection and database will include arthropods col</w:t>
            </w:r>
            <w:r>
              <w:rPr>
                <w:sz w:val="22"/>
                <w:szCs w:val="22"/>
              </w:rPr>
              <w:t>lected from control and treated areas included in the exotic species removal program.  Sampling Units will be in association with Watershed Research plots located in the de Chelly and del Muerto systems.  Specifically, we will complete the following five p</w:t>
            </w:r>
            <w:r>
              <w:rPr>
                <w:sz w:val="22"/>
                <w:szCs w:val="22"/>
              </w:rPr>
              <w:t>roject goals:</w:t>
            </w:r>
          </w:p>
          <w:p w:rsidR="00000000" w:rsidRDefault="000D6434">
            <w:pPr>
              <w:numPr>
                <w:ilvl w:val="0"/>
                <w:numId w:val="2"/>
              </w:numPr>
              <w:autoSpaceDE/>
              <w:autoSpaceDN/>
              <w:rPr>
                <w:sz w:val="22"/>
                <w:szCs w:val="22"/>
              </w:rPr>
            </w:pPr>
            <w:r>
              <w:rPr>
                <w:sz w:val="22"/>
                <w:szCs w:val="22"/>
              </w:rPr>
              <w:t>Coordinate field collections for the three designated CACH bioblitzes and assist with educational programs..</w:t>
            </w:r>
          </w:p>
          <w:p w:rsidR="00000000" w:rsidRDefault="000D6434">
            <w:pPr>
              <w:numPr>
                <w:ilvl w:val="0"/>
                <w:numId w:val="2"/>
              </w:numPr>
              <w:autoSpaceDE/>
              <w:autoSpaceDN/>
              <w:rPr>
                <w:sz w:val="22"/>
                <w:szCs w:val="22"/>
              </w:rPr>
            </w:pPr>
            <w:r>
              <w:rPr>
                <w:sz w:val="22"/>
                <w:szCs w:val="22"/>
              </w:rPr>
              <w:t>Sort and process all collected arthropod specimens from two past arthropod collecting trips and three trips planned for the sum</w:t>
            </w:r>
            <w:r>
              <w:rPr>
                <w:sz w:val="22"/>
                <w:szCs w:val="22"/>
              </w:rPr>
              <w:t>mer of 2006.</w:t>
            </w:r>
          </w:p>
          <w:p w:rsidR="00000000" w:rsidRDefault="000D6434">
            <w:pPr>
              <w:numPr>
                <w:ilvl w:val="0"/>
                <w:numId w:val="2"/>
              </w:numPr>
              <w:autoSpaceDE/>
              <w:autoSpaceDN/>
              <w:rPr>
                <w:sz w:val="22"/>
                <w:szCs w:val="22"/>
              </w:rPr>
            </w:pPr>
            <w:r>
              <w:rPr>
                <w:sz w:val="22"/>
                <w:szCs w:val="22"/>
              </w:rPr>
              <w:t>Establish a reference collection of Canyon de Chelly arthropods.</w:t>
            </w:r>
          </w:p>
          <w:p w:rsidR="00000000" w:rsidRDefault="000D6434">
            <w:pPr>
              <w:numPr>
                <w:ilvl w:val="0"/>
                <w:numId w:val="2"/>
              </w:numPr>
              <w:autoSpaceDE/>
              <w:autoSpaceDN/>
              <w:rPr>
                <w:sz w:val="22"/>
                <w:szCs w:val="22"/>
              </w:rPr>
            </w:pPr>
            <w:r>
              <w:rPr>
                <w:sz w:val="22"/>
                <w:szCs w:val="22"/>
              </w:rPr>
              <w:t>Create an online database of Canyon de Chelly arthropods.</w:t>
            </w:r>
          </w:p>
          <w:p w:rsidR="00000000" w:rsidRDefault="000D6434">
            <w:pPr>
              <w:numPr>
                <w:ilvl w:val="0"/>
                <w:numId w:val="2"/>
              </w:numPr>
              <w:autoSpaceDE/>
              <w:autoSpaceDN/>
              <w:rPr>
                <w:sz w:val="22"/>
                <w:szCs w:val="22"/>
              </w:rPr>
            </w:pPr>
            <w:r>
              <w:rPr>
                <w:sz w:val="22"/>
                <w:szCs w:val="22"/>
              </w:rPr>
              <w:t xml:space="preserve">Assemble a synoptic reference collection for Canyon de Chelly for education purposes. </w:t>
            </w:r>
          </w:p>
          <w:p w:rsidR="00000000" w:rsidRDefault="000D6434">
            <w:pPr>
              <w:rPr>
                <w:rFonts w:ascii="Albertus Extra Bold" w:hAnsi="Albertus Extra Bold" w:cs="Albertus Extra Bold"/>
                <w:b/>
                <w:bCs/>
                <w:sz w:val="16"/>
                <w:szCs w:val="16"/>
              </w:rPr>
            </w:pPr>
          </w:p>
          <w:p w:rsidR="00000000" w:rsidRDefault="000D6434">
            <w:pPr>
              <w:rPr>
                <w:rFonts w:ascii="Albertus Extra Bold" w:hAnsi="Albertus Extra Bold" w:cs="Albertus Extra Bold"/>
                <w:b/>
                <w:bCs/>
                <w:sz w:val="16"/>
                <w:szCs w:val="16"/>
              </w:rPr>
            </w:pPr>
          </w:p>
        </w:tc>
      </w:tr>
      <w:tr w:rsidR="00000000">
        <w:tblPrEx>
          <w:tblCellMar>
            <w:top w:w="0" w:type="dxa"/>
            <w:bottom w:w="0" w:type="dxa"/>
          </w:tblCellMar>
        </w:tblPrEx>
        <w:tc>
          <w:tcPr>
            <w:tcW w:w="2970" w:type="dxa"/>
            <w:tcBorders>
              <w:top w:val="nil"/>
              <w:bottom w:val="nil"/>
              <w:right w:val="nil"/>
            </w:tcBorders>
          </w:tcPr>
          <w:p w:rsidR="00000000" w:rsidRDefault="000D6434">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CPCESU</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Fax: (928) 523-8223</w:t>
            </w:r>
          </w:p>
          <w:p w:rsidR="00000000" w:rsidRDefault="000D6434">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000000" w:rsidRDefault="000D6434">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00000" w:rsidRDefault="000D6434">
            <w:pPr>
              <w:pStyle w:val="Heading2"/>
            </w:pPr>
            <w:r>
              <w:t>Agency Administration Representative</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Budget A</w:t>
            </w:r>
            <w:r>
              <w:rPr>
                <w:rFonts w:ascii="Albertus Extra Bold" w:hAnsi="Albertus Extra Bold" w:cs="Albertus Extra Bold"/>
                <w:sz w:val="16"/>
                <w:szCs w:val="16"/>
              </w:rPr>
              <w:t>nalyst</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000000" w:rsidRDefault="000D6434">
            <w:pPr>
              <w:rPr>
                <w:rFonts w:ascii="Albertus Extra Bold" w:hAnsi="Albertus Extra Bold" w:cs="Albertus Extra Bold"/>
                <w:sz w:val="16"/>
                <w:szCs w:val="16"/>
              </w:rPr>
            </w:pPr>
            <w:hyperlink r:id="rId8"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000000" w:rsidRDefault="000D6434">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Neil S. Cobb, NAU</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 xml:space="preserve">Director, </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Merriam-Powell Center for Environmental Research</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Peterson Hall, Bldg 22, Rm 330</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Flagstaff, AZ  86011</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Neil.Cobb@nau.edu</w:t>
            </w:r>
          </w:p>
        </w:tc>
        <w:tc>
          <w:tcPr>
            <w:tcW w:w="2340" w:type="dxa"/>
            <w:tcBorders>
              <w:top w:val="nil"/>
              <w:left w:val="nil"/>
              <w:bottom w:val="nil"/>
            </w:tcBorders>
          </w:tcPr>
          <w:p w:rsidR="00000000" w:rsidRDefault="000D6434">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[please insert your local institution contact]:</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Wilma Ennenga, NAU</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Director</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Office of Grant and Contract Services,</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P.O. Box 4130</w:t>
            </w:r>
            <w:r>
              <w:rPr>
                <w:rFonts w:ascii="Albertus Extra Bold" w:hAnsi="Albertus Extra Bold" w:cs="Albertus Extra Bold"/>
                <w:sz w:val="16"/>
                <w:szCs w:val="16"/>
              </w:rPr>
              <w:br/>
              <w:t>Flagstaff, Arizona 86011</w:t>
            </w:r>
          </w:p>
          <w:p w:rsidR="00000000" w:rsidRDefault="000D6434">
            <w:pPr>
              <w:rPr>
                <w:rFonts w:ascii="Albertus Extra Bold" w:hAnsi="Albertus Extra Bold" w:cs="Albertus Extra Bold"/>
                <w:sz w:val="16"/>
                <w:szCs w:val="16"/>
              </w:rPr>
            </w:pPr>
            <w:r>
              <w:rPr>
                <w:rFonts w:ascii="Albertus Extra Bold" w:hAnsi="Albertus Extra Bold" w:cs="Albertus Extra Bold"/>
                <w:sz w:val="16"/>
                <w:szCs w:val="16"/>
              </w:rPr>
              <w:t>928.523.8319</w:t>
            </w:r>
          </w:p>
          <w:p w:rsidR="00000000" w:rsidRDefault="000D6434">
            <w:pPr>
              <w:rPr>
                <w:rFonts w:ascii="Albertus Extra Bold" w:hAnsi="Albertus Extra Bold" w:cs="Albertus Extra Bold"/>
                <w:sz w:val="16"/>
                <w:szCs w:val="16"/>
              </w:rPr>
            </w:pPr>
            <w:hyperlink r:id="rId9" w:history="1">
              <w:r>
                <w:rPr>
                  <w:rFonts w:ascii="Albertus Extra Bold" w:hAnsi="Albertus Extra Bold" w:cs="Albertus Extra Bold"/>
                  <w:sz w:val="16"/>
                  <w:szCs w:val="16"/>
                </w:rPr>
                <w:t>winnie.ennenga@nau.edu</w:t>
              </w:r>
            </w:hyperlink>
          </w:p>
          <w:p w:rsidR="00000000" w:rsidRDefault="000D6434">
            <w:pPr>
              <w:rPr>
                <w:rFonts w:ascii="Albertus Extra Bold" w:hAnsi="Albertus Extra Bold" w:cs="Albertus Extra Bold"/>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0D6434">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 – list available under “Project Planning” at http://cpcesu.nau.edu]</w:t>
            </w:r>
          </w:p>
          <w:p w:rsidR="00000000" w:rsidRDefault="000D6434">
            <w:pPr>
              <w:rPr>
                <w:rFonts w:ascii="Albertus Extra Bold" w:hAnsi="Albertus Extra Bold" w:cs="Albertus Extra Bold"/>
                <w:b/>
                <w:bCs/>
                <w:i/>
                <w:iCs/>
                <w:sz w:val="16"/>
                <w:szCs w:val="16"/>
              </w:rPr>
            </w:pPr>
          </w:p>
          <w:p w:rsidR="00000000" w:rsidRDefault="000D6434">
            <w:pPr>
              <w:rPr>
                <w:rFonts w:ascii="Albertus Extra Bold" w:hAnsi="Albertus Extra Bold" w:cs="Albertus Extra Bold"/>
                <w:b/>
                <w:bCs/>
                <w:i/>
                <w:iCs/>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0D6434">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Key Official from National Park - Include contact information @ Specific Park or NPS Office</w:t>
            </w:r>
            <w:r>
              <w:rPr>
                <w:rFonts w:ascii="Albertus Extra Bold" w:hAnsi="Albertus Extra Bold" w:cs="Albertus Extra Bold"/>
                <w:i/>
                <w:iCs/>
                <w:sz w:val="16"/>
                <w:szCs w:val="16"/>
              </w:rPr>
              <w:t>:</w:t>
            </w:r>
          </w:p>
          <w:p w:rsidR="00000000" w:rsidRDefault="000D6434">
            <w:pPr>
              <w:rPr>
                <w:rFonts w:ascii="Albertus Extra Bold" w:hAnsi="Albertus Extra Bold" w:cs="Albertus Extra Bold"/>
                <w:i/>
                <w:iCs/>
                <w:sz w:val="16"/>
                <w:szCs w:val="16"/>
              </w:rPr>
            </w:pPr>
          </w:p>
          <w:p w:rsidR="00000000" w:rsidRDefault="000D6434">
            <w:pPr>
              <w:rPr>
                <w:rFonts w:ascii="Albertus Extra Bold" w:hAnsi="Albertus Extra Bold" w:cs="Albertus Extra Bold"/>
                <w:i/>
                <w:iCs/>
                <w:sz w:val="16"/>
                <w:szCs w:val="16"/>
              </w:rPr>
            </w:pPr>
            <w:r>
              <w:rPr>
                <w:rFonts w:ascii="Albertus Extra Bold" w:hAnsi="Albertus Extra Bold" w:cs="Albertus Extra Bold"/>
                <w:i/>
                <w:iCs/>
                <w:sz w:val="16"/>
                <w:szCs w:val="16"/>
              </w:rPr>
              <w:t>Elaine Leslie, Assistant Supt. POB 588, Chinle, Az 86503  928 674-5500 x225</w:t>
            </w:r>
          </w:p>
          <w:p w:rsidR="00000000" w:rsidRDefault="000D6434">
            <w:pPr>
              <w:rPr>
                <w:rFonts w:ascii="Albertus Extra Bold" w:hAnsi="Albertus Extra Bold" w:cs="Albertus Extra Bold"/>
                <w:i/>
                <w:iCs/>
                <w:sz w:val="20"/>
                <w:szCs w:val="20"/>
              </w:rPr>
            </w:pPr>
          </w:p>
        </w:tc>
      </w:tr>
      <w:tr w:rsidR="00000000">
        <w:tblPrEx>
          <w:tblCellMar>
            <w:top w:w="0" w:type="dxa"/>
            <w:bottom w:w="0" w:type="dxa"/>
          </w:tblCellMar>
        </w:tblPrEx>
        <w:trPr>
          <w:cantSplit/>
        </w:trPr>
        <w:tc>
          <w:tcPr>
            <w:tcW w:w="10980" w:type="dxa"/>
            <w:gridSpan w:val="6"/>
            <w:tcBorders>
              <w:top w:val="nil"/>
            </w:tcBorders>
          </w:tcPr>
          <w:p w:rsidR="00000000" w:rsidRDefault="000D6434">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000000" w:rsidRDefault="000D6434">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00000" w:rsidRDefault="000D6434">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tc>
      </w:tr>
      <w:tr w:rsidR="00000000">
        <w:tblPrEx>
          <w:tblCellMar>
            <w:top w:w="0" w:type="dxa"/>
            <w:bottom w:w="0" w:type="dxa"/>
          </w:tblCellMar>
        </w:tblPrEx>
        <w:trPr>
          <w:cantSplit/>
          <w:trHeight w:val="602"/>
        </w:trPr>
        <w:tc>
          <w:tcPr>
            <w:tcW w:w="10980" w:type="dxa"/>
            <w:gridSpan w:val="6"/>
            <w:tcBorders>
              <w:top w:val="nil"/>
            </w:tcBorders>
          </w:tcPr>
          <w:p w:rsidR="00000000" w:rsidRDefault="000D6434">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000000" w:rsidRDefault="000D6434">
            <w:pPr>
              <w:rPr>
                <w:rFonts w:ascii="Albertus Extra Bold" w:hAnsi="Albertus Extra Bold" w:cs="Albertus Extra Bold"/>
                <w:i/>
                <w:iCs/>
                <w:sz w:val="20"/>
                <w:szCs w:val="20"/>
              </w:rPr>
            </w:pPr>
          </w:p>
        </w:tc>
      </w:tr>
    </w:tbl>
    <w:p w:rsidR="000D6434" w:rsidRDefault="000D6434">
      <w:pPr>
        <w:rPr>
          <w:rFonts w:ascii="Albertus Extra Bold" w:hAnsi="Albertus Extra Bold" w:cs="Albertus Extra Bold"/>
          <w:i/>
          <w:iCs/>
          <w:sz w:val="20"/>
          <w:szCs w:val="20"/>
        </w:rPr>
      </w:pPr>
    </w:p>
    <w:sectPr w:rsidR="000D6434">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Futura M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25421E79"/>
    <w:multiLevelType w:val="hybridMultilevel"/>
    <w:tmpl w:val="1C6A6B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8A"/>
    <w:rsid w:val="000D6434"/>
    <w:rsid w:val="00B2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customStyle="1" w:styleId="text">
    <w:name w:val="text"/>
    <w:basedOn w:val="Normal"/>
    <w:uiPriority w:val="99"/>
    <w:pPr>
      <w:autoSpaceDE/>
      <w:autoSpaceDN/>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customStyle="1" w:styleId="text">
    <w:name w:val="text"/>
    <w:basedOn w:val="Normal"/>
    <w:uiPriority w:val="99"/>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ll_Wright@nps.gov" TargetMode="External"/><Relationship Id="rId3" Type="http://schemas.microsoft.com/office/2007/relationships/stylesWithEffects" Target="stylesWithEffects.xml"/><Relationship Id="rId7" Type="http://schemas.openxmlformats.org/officeDocument/2006/relationships/hyperlink" Target="mailto:Robert.Delph@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Cobb@na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nnie.ennenga@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2014-06-20T20:47:00Z</dcterms:created>
  <dcterms:modified xsi:type="dcterms:W3CDTF">2014-06-20T20:47:00Z</dcterms:modified>
</cp:coreProperties>
</file>