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E4" w:rsidRDefault="008413E4" w:rsidP="008413E4">
      <w:pPr>
        <w:pStyle w:val="Heading1"/>
        <w:keepNext/>
        <w:spacing w:before="0" w:beforeAutospacing="0" w:after="0" w:afterAutospacing="0"/>
        <w:jc w:val="center"/>
        <w:rPr>
          <w:rFonts w:ascii="Albertus Extra Bold" w:hAnsi="Albertus Extra Bold"/>
          <w:color w:val="000000"/>
          <w:sz w:val="24"/>
          <w:szCs w:val="24"/>
        </w:rPr>
      </w:pPr>
      <w:r>
        <w:rPr>
          <w:rFonts w:ascii="Albertus Extra Bold" w:hAnsi="Albertus Extra Bold"/>
          <w:color w:val="000000"/>
          <w:sz w:val="28"/>
          <w:szCs w:val="28"/>
        </w:rPr>
        <w:t>NPS</w:t>
      </w:r>
    </w:p>
    <w:p w:rsidR="008413E4" w:rsidRDefault="008413E4" w:rsidP="008413E4">
      <w:pPr>
        <w:jc w:val="center"/>
        <w:rPr>
          <w:rFonts w:ascii="Times New Roman" w:hAnsi="Times New Roman"/>
          <w:color w:val="000000"/>
          <w:sz w:val="27"/>
          <w:szCs w:val="27"/>
        </w:rPr>
      </w:pPr>
      <w:r>
        <w:rPr>
          <w:rFonts w:ascii="Albertus Extra Bold" w:hAnsi="Albertus Extra Bold"/>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48"/>
        <w:gridCol w:w="554"/>
        <w:gridCol w:w="2084"/>
        <w:gridCol w:w="1263"/>
        <w:gridCol w:w="881"/>
        <w:gridCol w:w="2148"/>
      </w:tblGrid>
      <w:tr w:rsidR="008413E4" w:rsidTr="008413E4">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pPr>
              <w:jc w:val="center"/>
            </w:pPr>
            <w:r>
              <w:rPr>
                <w:rFonts w:ascii="Albertus Extra Bold" w:hAnsi="Albertus Extra Bold"/>
                <w:b/>
                <w:bCs/>
                <w:sz w:val="20"/>
                <w:szCs w:val="20"/>
              </w:rPr>
              <w:t>Cooperative Ecosystem Studies Unit</w:t>
            </w:r>
          </w:p>
          <w:p w:rsidR="008413E4" w:rsidRDefault="008413E4">
            <w:pPr>
              <w:jc w:val="center"/>
            </w:pPr>
            <w:r>
              <w:rPr>
                <w:rFonts w:ascii="Albertus Extra Bold" w:hAnsi="Albertus Extra Bold"/>
                <w:b/>
                <w:bCs/>
                <w:sz w:val="20"/>
                <w:szCs w:val="20"/>
              </w:rPr>
              <w:t>Cooperative Agreement Modification</w:t>
            </w:r>
          </w:p>
          <w:p w:rsidR="008413E4" w:rsidRDefault="008413E4">
            <w:pPr>
              <w:jc w:val="center"/>
              <w:rPr>
                <w:sz w:val="24"/>
                <w:szCs w:val="24"/>
              </w:rPr>
            </w:pPr>
            <w:r>
              <w:t> </w:t>
            </w:r>
          </w:p>
        </w:tc>
      </w:tr>
      <w:tr w:rsidR="008413E4" w:rsidTr="008413E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pPr>
              <w:jc w:val="both"/>
            </w:pPr>
            <w:r>
              <w:rPr>
                <w:rFonts w:ascii="Albertus Extra Bold" w:hAnsi="Albertus Extra Bold"/>
                <w:sz w:val="16"/>
                <w:szCs w:val="16"/>
              </w:rPr>
              <w:t xml:space="preserve">FUNDING </w:t>
            </w:r>
            <w:proofErr w:type="spellStart"/>
            <w:r>
              <w:rPr>
                <w:rFonts w:ascii="Albertus Extra Bold" w:hAnsi="Albertus Extra Bold"/>
                <w:sz w:val="16"/>
                <w:szCs w:val="16"/>
              </w:rPr>
              <w:t>AGENCY:</w:t>
            </w:r>
            <w:r>
              <w:rPr>
                <w:rFonts w:ascii="Albertus Extra Bold" w:hAnsi="Albertus Extra Bold"/>
                <w:b/>
                <w:bCs/>
                <w:sz w:val="16"/>
                <w:szCs w:val="16"/>
              </w:rPr>
              <w:t>National</w:t>
            </w:r>
            <w:proofErr w:type="spellEnd"/>
            <w:r>
              <w:rPr>
                <w:rFonts w:ascii="Albertus Extra Bold" w:hAnsi="Albertus Extra Bold"/>
                <w:b/>
                <w:bCs/>
                <w:sz w:val="16"/>
                <w:szCs w:val="16"/>
              </w:rPr>
              <w:t xml:space="preserve"> Park Service</w:t>
            </w:r>
          </w:p>
          <w:p w:rsidR="008413E4" w:rsidRDefault="008413E4">
            <w:pPr>
              <w:jc w:val="center"/>
              <w:rPr>
                <w:sz w:val="24"/>
                <w:szCs w:val="24"/>
              </w:rPr>
            </w:pPr>
            <w:r>
              <w:t> </w:t>
            </w:r>
          </w:p>
        </w:tc>
      </w:tr>
      <w:tr w:rsidR="008413E4" w:rsidTr="008413E4">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sz w:val="14"/>
                <w:szCs w:val="14"/>
              </w:rPr>
              <w:t> </w:t>
            </w:r>
          </w:p>
          <w:p w:rsidR="008413E4" w:rsidRDefault="008413E4">
            <w:r>
              <w:rPr>
                <w:rFonts w:ascii="Albertus Extra Bold" w:hAnsi="Albertus Extra Bold"/>
                <w:sz w:val="14"/>
                <w:szCs w:val="14"/>
              </w:rPr>
              <w:t>MODIFICATION NO.:</w:t>
            </w:r>
            <w:r>
              <w:rPr>
                <w:rStyle w:val="apple-converted-space"/>
                <w:rFonts w:ascii="Albertus Extra Bold" w:hAnsi="Albertus Extra Bold"/>
                <w:sz w:val="14"/>
                <w:szCs w:val="14"/>
              </w:rPr>
              <w:t> </w:t>
            </w:r>
            <w:r>
              <w:rPr>
                <w:rFonts w:ascii="Albertus Extra Bold" w:hAnsi="Albertus Extra Bold"/>
                <w:b/>
                <w:bCs/>
                <w:sz w:val="14"/>
                <w:szCs w:val="14"/>
              </w:rPr>
              <w:t>[</w:t>
            </w:r>
            <w:r>
              <w:rPr>
                <w:rStyle w:val="apple-converted-space"/>
                <w:rFonts w:ascii="Albertus Extra Bold" w:hAnsi="Albertus Extra Bold"/>
                <w:b/>
                <w:bCs/>
                <w:sz w:val="14"/>
                <w:szCs w:val="14"/>
                <w:u w:val="single"/>
              </w:rPr>
              <w:t> </w:t>
            </w:r>
            <w:r>
              <w:rPr>
                <w:rFonts w:ascii="Albertus Extra Bold" w:hAnsi="Albertus Extra Bold"/>
                <w:b/>
                <w:bCs/>
                <w:sz w:val="14"/>
                <w:szCs w:val="14"/>
                <w:u w:val="single"/>
              </w:rPr>
              <w:t>insert #</w:t>
            </w:r>
            <w:r>
              <w:rPr>
                <w:rStyle w:val="apple-converted-space"/>
                <w:rFonts w:ascii="Albertus Extra Bold" w:hAnsi="Albertus Extra Bold"/>
                <w:b/>
                <w:bCs/>
                <w:sz w:val="14"/>
                <w:szCs w:val="14"/>
                <w:u w:val="single"/>
              </w:rPr>
              <w:t> </w:t>
            </w:r>
            <w:r>
              <w:rPr>
                <w:rFonts w:ascii="Albertus Extra Bold" w:hAnsi="Albertus Extra Bold"/>
                <w:b/>
                <w:bCs/>
                <w:sz w:val="14"/>
                <w:szCs w:val="14"/>
              </w:rPr>
              <w:t>]</w:t>
            </w:r>
          </w:p>
          <w:p w:rsidR="008413E4" w:rsidRDefault="008413E4">
            <w:pPr>
              <w:rPr>
                <w:sz w:val="24"/>
                <w:szCs w:val="24"/>
              </w:rPr>
            </w:pPr>
            <w: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b/>
                <w:bCs/>
                <w:sz w:val="14"/>
                <w:szCs w:val="14"/>
              </w:rPr>
              <w:t> </w:t>
            </w:r>
          </w:p>
          <w:p w:rsidR="008413E4" w:rsidRDefault="008413E4">
            <w:pPr>
              <w:rPr>
                <w:sz w:val="24"/>
                <w:szCs w:val="24"/>
              </w:rPr>
            </w:pPr>
            <w:r>
              <w:rPr>
                <w:rFonts w:ascii="Albertus Extra Bold" w:hAnsi="Albertus Extra Bold"/>
                <w:sz w:val="14"/>
                <w:szCs w:val="14"/>
              </w:rPr>
              <w:t>COOPERATIVE AGREEMENT NO.:</w:t>
            </w:r>
            <w:r>
              <w:rPr>
                <w:rStyle w:val="apple-converted-space"/>
                <w:rFonts w:ascii="Albertus Extra Bold" w:hAnsi="Albertus Extra Bold"/>
                <w:b/>
                <w:bCs/>
                <w:sz w:val="14"/>
                <w:szCs w:val="14"/>
              </w:rPr>
              <w:t> </w:t>
            </w:r>
            <w:r>
              <w:rPr>
                <w:rFonts w:ascii="Albertus Extra Bold" w:hAnsi="Albertus Extra Bold"/>
                <w:b/>
                <w:bCs/>
                <w:sz w:val="14"/>
                <w:szCs w:val="14"/>
              </w:rPr>
              <w:t>238099001</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sz w:val="14"/>
                <w:szCs w:val="14"/>
              </w:rPr>
              <w:t> </w:t>
            </w:r>
          </w:p>
          <w:p w:rsidR="008413E4" w:rsidRDefault="008413E4">
            <w:pPr>
              <w:rPr>
                <w:sz w:val="24"/>
                <w:szCs w:val="24"/>
              </w:rPr>
            </w:pPr>
            <w:r>
              <w:rPr>
                <w:rFonts w:ascii="Albertus Extra Bold" w:hAnsi="Albertus Extra Bold"/>
                <w:sz w:val="14"/>
                <w:szCs w:val="14"/>
              </w:rPr>
              <w:t>FUNDING AMOUNT: $</w:t>
            </w:r>
            <w:r>
              <w:rPr>
                <w:rStyle w:val="apple-converted-space"/>
                <w:rFonts w:ascii="Albertus Extra Bold" w:hAnsi="Albertus Extra Bold"/>
                <w:sz w:val="14"/>
                <w:szCs w:val="14"/>
              </w:rPr>
              <w:t> </w:t>
            </w:r>
            <w:r>
              <w:rPr>
                <w:rFonts w:ascii="Albertus Extra Bold" w:hAnsi="Albertus Extra Bold"/>
                <w:b/>
                <w:bCs/>
                <w:sz w:val="14"/>
                <w:szCs w:val="14"/>
              </w:rPr>
              <w:t>20,000</w:t>
            </w:r>
          </w:p>
        </w:tc>
      </w:tr>
      <w:tr w:rsidR="008413E4" w:rsidTr="008413E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b/>
                <w:bCs/>
                <w:sz w:val="16"/>
                <w:szCs w:val="16"/>
              </w:rPr>
              <w:t> </w:t>
            </w:r>
          </w:p>
          <w:p w:rsidR="008413E4" w:rsidRDefault="008413E4">
            <w:r>
              <w:rPr>
                <w:rFonts w:ascii="Albertus Extra Bold" w:hAnsi="Albertus Extra Bold"/>
                <w:sz w:val="16"/>
                <w:szCs w:val="16"/>
              </w:rPr>
              <w:t>INVESTIGATORS Contact Information:</w:t>
            </w:r>
            <w:r>
              <w:rPr>
                <w:rStyle w:val="apple-converted-space"/>
                <w:rFonts w:ascii="Albertus Extra Bold" w:hAnsi="Albertus Extra Bold"/>
                <w:sz w:val="16"/>
                <w:szCs w:val="16"/>
              </w:rPr>
              <w:t> </w:t>
            </w:r>
            <w:r>
              <w:rPr>
                <w:rFonts w:ascii="Albertus Extra Bold" w:hAnsi="Albertus Extra Bold"/>
                <w:b/>
                <w:bCs/>
                <w:sz w:val="16"/>
                <w:szCs w:val="16"/>
              </w:rPr>
              <w:t>[please list all CO-</w:t>
            </w:r>
            <w:proofErr w:type="spellStart"/>
            <w:r>
              <w:rPr>
                <w:rFonts w:ascii="Albertus Extra Bold" w:hAnsi="Albertus Extra Bold"/>
                <w:b/>
                <w:bCs/>
                <w:sz w:val="16"/>
                <w:szCs w:val="16"/>
              </w:rPr>
              <w:t>Pis</w:t>
            </w:r>
            <w:proofErr w:type="spellEnd"/>
            <w:r>
              <w:rPr>
                <w:rFonts w:ascii="Albertus Extra Bold" w:hAnsi="Albertus Extra Bold"/>
                <w:b/>
                <w:bCs/>
                <w:sz w:val="16"/>
                <w:szCs w:val="16"/>
              </w:rPr>
              <w:t xml:space="preserve"> contact information]</w:t>
            </w:r>
          </w:p>
          <w:p w:rsidR="008413E4" w:rsidRDefault="008413E4">
            <w:r>
              <w:rPr>
                <w:rFonts w:ascii="Albertus Extra Bold" w:hAnsi="Albertus Extra Bold"/>
                <w:b/>
                <w:bCs/>
                <w:sz w:val="16"/>
                <w:szCs w:val="16"/>
              </w:rPr>
              <w:t xml:space="preserve">Frederic </w:t>
            </w:r>
            <w:proofErr w:type="spellStart"/>
            <w:r>
              <w:rPr>
                <w:rFonts w:ascii="Albertus Extra Bold" w:hAnsi="Albertus Extra Bold"/>
                <w:b/>
                <w:bCs/>
                <w:sz w:val="16"/>
                <w:szCs w:val="16"/>
              </w:rPr>
              <w:t>Solop</w:t>
            </w:r>
            <w:proofErr w:type="spellEnd"/>
            <w:r>
              <w:rPr>
                <w:rFonts w:ascii="Tahoma" w:hAnsi="Tahoma" w:cs="Tahoma"/>
                <w:b/>
                <w:bCs/>
                <w:sz w:val="16"/>
                <w:szCs w:val="16"/>
              </w:rPr>
              <w:t>�</w:t>
            </w:r>
            <w:r>
              <w:rPr>
                <w:rStyle w:val="apple-converted-space"/>
                <w:rFonts w:ascii="Albertus Extra Bold" w:hAnsi="Albertus Extra Bold"/>
                <w:b/>
                <w:bCs/>
                <w:sz w:val="16"/>
                <w:szCs w:val="16"/>
              </w:rPr>
              <w:t> </w:t>
            </w:r>
            <w:r>
              <w:rPr>
                <w:rFonts w:ascii="Albertus Extra Bold" w:hAnsi="Albertus Extra Bold"/>
                <w:b/>
                <w:bCs/>
                <w:sz w:val="16"/>
                <w:szCs w:val="16"/>
              </w:rPr>
              <w:t>(928) 523-3135</w:t>
            </w:r>
          </w:p>
          <w:p w:rsidR="008413E4" w:rsidRDefault="008413E4">
            <w:pPr>
              <w:rPr>
                <w:sz w:val="24"/>
                <w:szCs w:val="24"/>
              </w:rPr>
            </w:pPr>
            <w:r>
              <w:rPr>
                <w:rFonts w:ascii="Albertus Extra Bold" w:hAnsi="Albertus Extra Bold"/>
                <w:b/>
                <w:bCs/>
                <w:sz w:val="16"/>
                <w:szCs w:val="16"/>
              </w:rPr>
              <w:t xml:space="preserve">CO-PI: Kristi K. Hagen , David </w:t>
            </w:r>
            <w:proofErr w:type="spellStart"/>
            <w:r>
              <w:rPr>
                <w:rFonts w:ascii="Albertus Extra Bold" w:hAnsi="Albertus Extra Bold"/>
                <w:b/>
                <w:bCs/>
                <w:sz w:val="16"/>
                <w:szCs w:val="16"/>
              </w:rPr>
              <w:t>Ostergren</w:t>
            </w:r>
            <w:proofErr w:type="spellEnd"/>
            <w:r>
              <w:rPr>
                <w:rFonts w:ascii="Albertus Extra Bold" w:hAnsi="Albertus Extra Bold"/>
                <w:b/>
                <w:bCs/>
                <w:sz w:val="16"/>
                <w:szCs w:val="16"/>
              </w:rPr>
              <w:t xml:space="preserve"> (928) 523-0701</w:t>
            </w:r>
          </w:p>
        </w:tc>
      </w:tr>
      <w:tr w:rsidR="008413E4" w:rsidTr="008413E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b/>
                <w:bCs/>
                <w:sz w:val="16"/>
                <w:szCs w:val="16"/>
              </w:rPr>
              <w:t> </w:t>
            </w:r>
          </w:p>
          <w:p w:rsidR="008413E4" w:rsidRDefault="008413E4">
            <w:r>
              <w:rPr>
                <w:rFonts w:ascii="Albertus Extra Bold" w:hAnsi="Albertus Extra Bold"/>
                <w:sz w:val="16"/>
                <w:szCs w:val="16"/>
              </w:rPr>
              <w:t>PROJECT TITLE:</w:t>
            </w:r>
            <w:r>
              <w:rPr>
                <w:rStyle w:val="apple-converted-space"/>
                <w:rFonts w:ascii="Albertus Extra Bold" w:hAnsi="Albertus Extra Bold"/>
                <w:b/>
                <w:bCs/>
                <w:sz w:val="16"/>
                <w:szCs w:val="16"/>
              </w:rPr>
              <w:t> </w:t>
            </w:r>
            <w:r>
              <w:rPr>
                <w:rFonts w:ascii="Albertus Extra Bold" w:hAnsi="Albertus Extra Bold"/>
                <w:b/>
                <w:bCs/>
                <w:sz w:val="16"/>
                <w:szCs w:val="16"/>
              </w:rPr>
              <w:t>[</w:t>
            </w:r>
            <w:r>
              <w:rPr>
                <w:rStyle w:val="apple-converted-space"/>
                <w:rFonts w:ascii="Albertus Extra Bold" w:hAnsi="Albertus Extra Bold"/>
                <w:b/>
                <w:bCs/>
                <w:sz w:val="16"/>
                <w:szCs w:val="16"/>
                <w:u w:val="single"/>
              </w:rPr>
              <w:t> </w:t>
            </w:r>
            <w:r>
              <w:rPr>
                <w:rFonts w:ascii="Albertus Extra Bold" w:hAnsi="Albertus Extra Bold"/>
                <w:b/>
                <w:bCs/>
                <w:sz w:val="16"/>
                <w:szCs w:val="16"/>
                <w:u w:val="single"/>
              </w:rPr>
              <w:t>insert title</w:t>
            </w:r>
            <w:r>
              <w:rPr>
                <w:rStyle w:val="apple-converted-space"/>
                <w:rFonts w:ascii="Albertus Extra Bold" w:hAnsi="Albertus Extra Bold"/>
                <w:b/>
                <w:bCs/>
                <w:sz w:val="16"/>
                <w:szCs w:val="16"/>
                <w:u w:val="single"/>
              </w:rPr>
              <w:t> </w:t>
            </w:r>
            <w:r>
              <w:rPr>
                <w:rFonts w:ascii="Albertus Extra Bold" w:hAnsi="Albertus Extra Bold"/>
                <w:b/>
                <w:bCs/>
                <w:sz w:val="16"/>
                <w:szCs w:val="16"/>
              </w:rPr>
              <w:t>]</w:t>
            </w:r>
          </w:p>
          <w:p w:rsidR="008413E4" w:rsidRDefault="008413E4">
            <w:r>
              <w:rPr>
                <w:rFonts w:ascii="Albertus Extra Bold" w:hAnsi="Albertus Extra Bold"/>
                <w:b/>
                <w:bCs/>
                <w:sz w:val="16"/>
                <w:szCs w:val="16"/>
              </w:rPr>
              <w:t>Topic Reports for the National Park Service Comprehensive Study of the American Public</w:t>
            </w:r>
          </w:p>
          <w:p w:rsidR="008413E4" w:rsidRDefault="008413E4">
            <w:pPr>
              <w:rPr>
                <w:sz w:val="24"/>
                <w:szCs w:val="24"/>
              </w:rPr>
            </w:pPr>
            <w:r>
              <w:t> </w:t>
            </w:r>
          </w:p>
        </w:tc>
      </w:tr>
      <w:tr w:rsidR="008413E4" w:rsidTr="008413E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sz w:val="16"/>
                <w:szCs w:val="16"/>
              </w:rPr>
              <w:t>EFFECTIVE DATES</w:t>
            </w:r>
            <w:r>
              <w:rPr>
                <w:rFonts w:ascii="Albertus Extra Bold" w:hAnsi="Albertus Extra Bold"/>
                <w:b/>
                <w:bCs/>
                <w:sz w:val="16"/>
                <w:szCs w:val="16"/>
              </w:rPr>
              <w:t>:[start/end date]</w:t>
            </w:r>
          </w:p>
          <w:p w:rsidR="008413E4" w:rsidRDefault="008413E4">
            <w:pPr>
              <w:rPr>
                <w:sz w:val="24"/>
                <w:szCs w:val="24"/>
              </w:rPr>
            </w:pPr>
            <w:r>
              <w:rPr>
                <w:rFonts w:ascii="Albertus Extra Bold" w:hAnsi="Albertus Extra Bold"/>
                <w:sz w:val="16"/>
                <w:szCs w:val="16"/>
              </w:rPr>
              <w:t>2/25/01 through 9/24/01</w:t>
            </w:r>
          </w:p>
        </w:tc>
      </w:tr>
      <w:tr w:rsidR="008413E4" w:rsidTr="008413E4">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b/>
                <w:bCs/>
                <w:sz w:val="16"/>
                <w:szCs w:val="16"/>
              </w:rPr>
              <w:t> </w:t>
            </w:r>
          </w:p>
          <w:p w:rsidR="008413E4" w:rsidRDefault="008413E4">
            <w:r>
              <w:rPr>
                <w:rFonts w:ascii="Albertus Extra Bold" w:hAnsi="Albertus Extra Bold"/>
                <w:sz w:val="16"/>
                <w:szCs w:val="16"/>
              </w:rPr>
              <w:t>PROJECT ABSTRACT:</w:t>
            </w:r>
            <w:r>
              <w:rPr>
                <w:rStyle w:val="apple-converted-space"/>
                <w:rFonts w:ascii="Albertus Extra Bold" w:hAnsi="Albertus Extra Bold"/>
                <w:b/>
                <w:bCs/>
                <w:sz w:val="16"/>
                <w:szCs w:val="16"/>
              </w:rPr>
              <w:t> </w:t>
            </w:r>
            <w:r>
              <w:rPr>
                <w:rFonts w:ascii="Albertus Extra Bold" w:hAnsi="Albertus Extra Bold"/>
                <w:b/>
                <w:bCs/>
                <w:sz w:val="16"/>
                <w:szCs w:val="16"/>
              </w:rPr>
              <w:t>[</w:t>
            </w:r>
            <w:r>
              <w:rPr>
                <w:rFonts w:ascii="Tahoma" w:hAnsi="Tahoma" w:cs="Tahoma"/>
                <w:b/>
                <w:bCs/>
                <w:sz w:val="16"/>
                <w:szCs w:val="16"/>
                <w:u w:val="single"/>
              </w:rPr>
              <w:t>�</w:t>
            </w:r>
            <w:r>
              <w:rPr>
                <w:rStyle w:val="apple-converted-space"/>
                <w:rFonts w:ascii="Albertus Extra Bold" w:hAnsi="Albertus Extra Bold"/>
                <w:b/>
                <w:bCs/>
                <w:sz w:val="16"/>
                <w:szCs w:val="16"/>
                <w:u w:val="single"/>
              </w:rPr>
              <w:t> </w:t>
            </w:r>
            <w:r>
              <w:rPr>
                <w:rFonts w:ascii="Albertus Extra Bold" w:hAnsi="Albertus Extra Bold"/>
                <w:b/>
                <w:bCs/>
                <w:sz w:val="16"/>
                <w:szCs w:val="16"/>
                <w:u w:val="single"/>
              </w:rPr>
              <w:t>insert short description of project</w:t>
            </w:r>
            <w:r>
              <w:rPr>
                <w:rStyle w:val="apple-converted-space"/>
                <w:rFonts w:ascii="Albertus Extra Bold" w:hAnsi="Albertus Extra Bold"/>
                <w:b/>
                <w:bCs/>
                <w:sz w:val="16"/>
                <w:szCs w:val="16"/>
                <w:u w:val="single"/>
              </w:rPr>
              <w:t> </w:t>
            </w:r>
            <w:r>
              <w:rPr>
                <w:rFonts w:ascii="Albertus Extra Bold" w:hAnsi="Albertus Extra Bold"/>
                <w:b/>
                <w:bCs/>
                <w:sz w:val="16"/>
                <w:szCs w:val="16"/>
              </w:rPr>
              <w:t>]</w:t>
            </w:r>
          </w:p>
          <w:p w:rsidR="008413E4" w:rsidRDefault="008413E4">
            <w:r>
              <w:rPr>
                <w:rFonts w:ascii="Albertus Extra Bold" w:hAnsi="Albertus Extra Bold"/>
                <w:b/>
                <w:bCs/>
                <w:sz w:val="16"/>
                <w:szCs w:val="16"/>
              </w:rPr>
              <w:t> </w:t>
            </w:r>
          </w:p>
          <w:p w:rsidR="008413E4" w:rsidRDefault="008413E4">
            <w:r>
              <w:rPr>
                <w:rFonts w:ascii="Albertus Extra Bold" w:hAnsi="Albertus Extra Bold"/>
                <w:b/>
                <w:bCs/>
                <w:sz w:val="16"/>
                <w:szCs w:val="16"/>
              </w:rPr>
              <w:t>The Social Research Laboratory will conduct analyses of data gathered in a comprehensive survey of the American Public conducted for the NPS in 2000, and prepare brief topic reports for the NPS.</w:t>
            </w:r>
            <w:r>
              <w:rPr>
                <w:rFonts w:ascii="Tahoma" w:hAnsi="Tahoma" w:cs="Tahoma"/>
                <w:b/>
                <w:bCs/>
                <w:sz w:val="16"/>
                <w:szCs w:val="16"/>
              </w:rPr>
              <w:t>�</w:t>
            </w:r>
            <w:r>
              <w:rPr>
                <w:rStyle w:val="apple-converted-space"/>
                <w:rFonts w:ascii="Albertus Extra Bold" w:hAnsi="Albertus Extra Bold"/>
                <w:b/>
                <w:bCs/>
                <w:sz w:val="16"/>
                <w:szCs w:val="16"/>
              </w:rPr>
              <w:t> </w:t>
            </w:r>
            <w:r>
              <w:rPr>
                <w:rFonts w:ascii="Albertus Extra Bold" w:hAnsi="Albertus Extra Bold"/>
                <w:b/>
                <w:bCs/>
                <w:sz w:val="16"/>
                <w:szCs w:val="16"/>
              </w:rPr>
              <w:t>These reports will provide in-depth examination of topical areas of special interest to the NPS (including regional data summaries and public opinion about fees, visitor diversity, and exotics and natural resource management) and will be an important source of information to assist NPS park and program managers in the Colorado Plateau CESU and system-wide in future policy decisions.</w:t>
            </w:r>
          </w:p>
          <w:p w:rsidR="008413E4" w:rsidRDefault="008413E4">
            <w:r>
              <w:rPr>
                <w:rFonts w:ascii="Albertus Extra Bold" w:hAnsi="Albertus Extra Bold"/>
                <w:b/>
                <w:bCs/>
                <w:sz w:val="16"/>
                <w:szCs w:val="16"/>
              </w:rPr>
              <w:t> </w:t>
            </w:r>
          </w:p>
          <w:p w:rsidR="008413E4" w:rsidRDefault="008413E4">
            <w:r>
              <w:rPr>
                <w:rFonts w:ascii="Albertus Extra Bold" w:hAnsi="Albertus Extra Bold"/>
                <w:b/>
                <w:bCs/>
                <w:sz w:val="16"/>
                <w:szCs w:val="16"/>
              </w:rPr>
              <w:t> </w:t>
            </w:r>
          </w:p>
          <w:p w:rsidR="008413E4" w:rsidRDefault="008413E4">
            <w:pPr>
              <w:rPr>
                <w:sz w:val="24"/>
                <w:szCs w:val="24"/>
              </w:rPr>
            </w:pPr>
            <w:r>
              <w:t> </w:t>
            </w:r>
          </w:p>
        </w:tc>
      </w:tr>
      <w:tr w:rsidR="008413E4" w:rsidTr="008413E4">
        <w:tc>
          <w:tcPr>
            <w:tcW w:w="2970" w:type="dxa"/>
            <w:tcBorders>
              <w:top w:val="nil"/>
              <w:left w:val="single" w:sz="4" w:space="0" w:color="auto"/>
              <w:bottom w:val="nil"/>
              <w:right w:val="nil"/>
            </w:tcBorders>
            <w:tcMar>
              <w:top w:w="0" w:type="dxa"/>
              <w:left w:w="108" w:type="dxa"/>
              <w:bottom w:w="0" w:type="dxa"/>
              <w:right w:w="108" w:type="dxa"/>
            </w:tcMar>
            <w:hideMark/>
          </w:tcPr>
          <w:p w:rsidR="008413E4" w:rsidRDefault="008413E4">
            <w:r>
              <w:rPr>
                <w:rFonts w:ascii="Albertus Extra Bold" w:hAnsi="Albertus Extra Bold"/>
                <w:b/>
                <w:bCs/>
                <w:sz w:val="16"/>
                <w:szCs w:val="16"/>
              </w:rPr>
              <w:lastRenderedPageBreak/>
              <w:t>Agency Representative:</w:t>
            </w:r>
          </w:p>
          <w:p w:rsidR="008413E4" w:rsidRDefault="008413E4">
            <w:r>
              <w:rPr>
                <w:rFonts w:ascii="Albertus Extra Bold" w:hAnsi="Albertus Extra Bold"/>
                <w:sz w:val="16"/>
                <w:szCs w:val="16"/>
              </w:rPr>
              <w:t xml:space="preserve">Ron </w:t>
            </w:r>
            <w:proofErr w:type="spellStart"/>
            <w:r>
              <w:rPr>
                <w:rFonts w:ascii="Albertus Extra Bold" w:hAnsi="Albertus Extra Bold"/>
                <w:sz w:val="16"/>
                <w:szCs w:val="16"/>
              </w:rPr>
              <w:t>Hiebert</w:t>
            </w:r>
            <w:proofErr w:type="spellEnd"/>
            <w:r>
              <w:rPr>
                <w:rFonts w:ascii="Albertus Extra Bold" w:hAnsi="Albertus Extra Bold"/>
                <w:sz w:val="16"/>
                <w:szCs w:val="16"/>
              </w:rPr>
              <w:t>, NPS</w:t>
            </w:r>
            <w:r>
              <w:rPr>
                <w:rFonts w:ascii="Albertus Extra Bold" w:hAnsi="Albertus Extra Bold"/>
                <w:sz w:val="16"/>
                <w:szCs w:val="16"/>
              </w:rPr>
              <w:br/>
              <w:t>Research Coordinator</w:t>
            </w:r>
          </w:p>
          <w:p w:rsidR="008413E4" w:rsidRDefault="008413E4">
            <w:r>
              <w:rPr>
                <w:rFonts w:ascii="Albertus Extra Bold" w:hAnsi="Albertus Extra Bold"/>
                <w:sz w:val="16"/>
                <w:szCs w:val="16"/>
              </w:rPr>
              <w:t>CPCESU</w:t>
            </w:r>
          </w:p>
          <w:p w:rsidR="008413E4" w:rsidRDefault="008413E4">
            <w:r>
              <w:rPr>
                <w:rFonts w:ascii="Albertus Extra Bold" w:hAnsi="Albertus Extra Bold"/>
                <w:sz w:val="16"/>
                <w:szCs w:val="16"/>
              </w:rPr>
              <w:t>Northern Arizona University</w:t>
            </w:r>
          </w:p>
          <w:p w:rsidR="008413E4" w:rsidRDefault="008413E4">
            <w:r>
              <w:rPr>
                <w:rFonts w:ascii="Albertus Extra Bold" w:hAnsi="Albertus Extra Bold"/>
                <w:sz w:val="16"/>
                <w:szCs w:val="16"/>
              </w:rPr>
              <w:t>P.O. Box 5765</w:t>
            </w:r>
          </w:p>
          <w:p w:rsidR="008413E4" w:rsidRDefault="008413E4">
            <w:r>
              <w:rPr>
                <w:rFonts w:ascii="Albertus Extra Bold" w:hAnsi="Albertus Extra Bold"/>
                <w:sz w:val="16"/>
                <w:szCs w:val="16"/>
              </w:rPr>
              <w:t>Flagstaff, AZ</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86011-5765</w:t>
            </w:r>
          </w:p>
          <w:p w:rsidR="008413E4" w:rsidRDefault="008413E4">
            <w:r>
              <w:rPr>
                <w:rFonts w:ascii="Albertus Extra Bold" w:hAnsi="Albertus Extra Bold"/>
                <w:sz w:val="16"/>
                <w:szCs w:val="16"/>
              </w:rPr>
              <w:t>Tel: (928) 523-0877</w:t>
            </w:r>
          </w:p>
          <w:p w:rsidR="008413E4" w:rsidRDefault="008413E4">
            <w:r>
              <w:rPr>
                <w:rFonts w:ascii="Albertus Extra Bold" w:hAnsi="Albertus Extra Bold"/>
                <w:sz w:val="16"/>
                <w:szCs w:val="16"/>
              </w:rPr>
              <w:t>Fax: (928) 520-8223</w:t>
            </w:r>
          </w:p>
          <w:p w:rsidR="008413E4" w:rsidRDefault="008413E4">
            <w:r>
              <w:rPr>
                <w:rFonts w:ascii="Albertus Extra Bold" w:hAnsi="Albertus Extra Bold"/>
                <w:sz w:val="16"/>
                <w:szCs w:val="16"/>
              </w:rPr>
              <w:t>Ron.Hiebert@nau.edu</w:t>
            </w:r>
          </w:p>
          <w:p w:rsidR="008413E4" w:rsidRDefault="008413E4">
            <w:pPr>
              <w:rPr>
                <w:sz w:val="24"/>
                <w:szCs w:val="24"/>
              </w:rPr>
            </w:pPr>
            <w:r>
              <w:t> </w:t>
            </w:r>
          </w:p>
        </w:tc>
        <w:tc>
          <w:tcPr>
            <w:tcW w:w="3150" w:type="dxa"/>
            <w:gridSpan w:val="2"/>
            <w:tcBorders>
              <w:top w:val="nil"/>
              <w:left w:val="nil"/>
              <w:bottom w:val="nil"/>
              <w:right w:val="nil"/>
            </w:tcBorders>
            <w:tcMar>
              <w:top w:w="0" w:type="dxa"/>
              <w:left w:w="108" w:type="dxa"/>
              <w:bottom w:w="0" w:type="dxa"/>
              <w:right w:w="108" w:type="dxa"/>
            </w:tcMar>
            <w:hideMark/>
          </w:tcPr>
          <w:p w:rsidR="008413E4" w:rsidRDefault="008413E4">
            <w:pPr>
              <w:pStyle w:val="Heading2"/>
              <w:spacing w:before="0"/>
              <w:rPr>
                <w:rFonts w:ascii="Albertus Extra Bold" w:hAnsi="Albertus Extra Bold"/>
                <w:sz w:val="16"/>
                <w:szCs w:val="16"/>
              </w:rPr>
            </w:pPr>
            <w:r>
              <w:rPr>
                <w:rFonts w:ascii="Albertus Extra Bold" w:hAnsi="Albertus Extra Bold"/>
                <w:sz w:val="16"/>
                <w:szCs w:val="16"/>
              </w:rPr>
              <w:t>Agency Administration Representative</w:t>
            </w:r>
          </w:p>
          <w:p w:rsidR="008413E4" w:rsidRDefault="008413E4">
            <w:pPr>
              <w:rPr>
                <w:rFonts w:ascii="Times New Roman" w:hAnsi="Times New Roman"/>
                <w:sz w:val="24"/>
                <w:szCs w:val="24"/>
              </w:rPr>
            </w:pPr>
            <w:r>
              <w:rPr>
                <w:rFonts w:ascii="Albertus Extra Bold" w:hAnsi="Albertus Extra Bold"/>
                <w:sz w:val="16"/>
                <w:szCs w:val="16"/>
              </w:rPr>
              <w:t>Shirley Norton</w:t>
            </w:r>
          </w:p>
          <w:p w:rsidR="008413E4" w:rsidRDefault="008413E4">
            <w:r>
              <w:rPr>
                <w:rFonts w:ascii="Albertus Extra Bold" w:hAnsi="Albertus Extra Bold"/>
                <w:sz w:val="16"/>
                <w:szCs w:val="16"/>
              </w:rPr>
              <w:t>Contracting Officer</w:t>
            </w:r>
          </w:p>
          <w:p w:rsidR="008413E4" w:rsidRDefault="008413E4">
            <w:r>
              <w:rPr>
                <w:rFonts w:ascii="Albertus Extra Bold" w:hAnsi="Albertus Extra Bold"/>
                <w:sz w:val="16"/>
                <w:szCs w:val="16"/>
              </w:rPr>
              <w:t>Intermountain Support Office</w:t>
            </w:r>
          </w:p>
          <w:p w:rsidR="008413E4" w:rsidRDefault="008413E4">
            <w:r>
              <w:rPr>
                <w:rFonts w:ascii="Albertus Extra Bold" w:hAnsi="Albertus Extra Bold"/>
                <w:sz w:val="16"/>
                <w:szCs w:val="16"/>
              </w:rPr>
              <w:t>12795 W. Alameda Parkway</w:t>
            </w:r>
          </w:p>
          <w:p w:rsidR="008413E4" w:rsidRDefault="008413E4">
            <w:r>
              <w:rPr>
                <w:rFonts w:ascii="Albertus Extra Bold" w:hAnsi="Albertus Extra Bold"/>
                <w:sz w:val="16"/>
                <w:szCs w:val="16"/>
              </w:rPr>
              <w:t>Denver, CO</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80225</w:t>
            </w:r>
          </w:p>
          <w:p w:rsidR="008413E4" w:rsidRDefault="008413E4">
            <w:r>
              <w:rPr>
                <w:rFonts w:ascii="Albertus Extra Bold" w:hAnsi="Albertus Extra Bold"/>
                <w:sz w:val="16"/>
                <w:szCs w:val="16"/>
              </w:rPr>
              <w:t>Tel: (303) 969-2748</w:t>
            </w:r>
          </w:p>
          <w:p w:rsidR="008413E4" w:rsidRDefault="008413E4">
            <w:pPr>
              <w:rPr>
                <w:sz w:val="24"/>
                <w:szCs w:val="24"/>
              </w:rPr>
            </w:pPr>
            <w:r>
              <w:rPr>
                <w:rFonts w:ascii="Albertus Extra Bold" w:hAnsi="Albertus Extra Bold"/>
                <w:sz w:val="16"/>
                <w:szCs w:val="16"/>
              </w:rPr>
              <w:t>Shirley_Norton@nps.gov</w:t>
            </w:r>
          </w:p>
        </w:tc>
        <w:tc>
          <w:tcPr>
            <w:tcW w:w="2520" w:type="dxa"/>
            <w:gridSpan w:val="2"/>
            <w:tcBorders>
              <w:top w:val="nil"/>
              <w:left w:val="nil"/>
              <w:bottom w:val="nil"/>
              <w:right w:val="nil"/>
            </w:tcBorders>
            <w:tcMar>
              <w:top w:w="0" w:type="dxa"/>
              <w:left w:w="108" w:type="dxa"/>
              <w:bottom w:w="0" w:type="dxa"/>
              <w:right w:w="108" w:type="dxa"/>
            </w:tcMar>
            <w:hideMark/>
          </w:tcPr>
          <w:p w:rsidR="008413E4" w:rsidRDefault="008413E4">
            <w:r>
              <w:rPr>
                <w:rFonts w:ascii="Albertus Extra Bold" w:hAnsi="Albertus Extra Bold"/>
                <w:b/>
                <w:bCs/>
                <w:sz w:val="16"/>
                <w:szCs w:val="16"/>
              </w:rPr>
              <w:t>Investigator:</w:t>
            </w:r>
          </w:p>
          <w:p w:rsidR="008413E4" w:rsidRDefault="008413E4">
            <w:r>
              <w:rPr>
                <w:rFonts w:ascii="Albertus Extra Bold" w:hAnsi="Albertus Extra Bold"/>
                <w:sz w:val="16"/>
                <w:szCs w:val="16"/>
              </w:rPr>
              <w:t xml:space="preserve">Frederic I. </w:t>
            </w:r>
            <w:proofErr w:type="spellStart"/>
            <w:r>
              <w:rPr>
                <w:rFonts w:ascii="Albertus Extra Bold" w:hAnsi="Albertus Extra Bold"/>
                <w:sz w:val="16"/>
                <w:szCs w:val="16"/>
              </w:rPr>
              <w:t>Solop</w:t>
            </w:r>
            <w:proofErr w:type="spellEnd"/>
          </w:p>
          <w:p w:rsidR="008413E4" w:rsidRDefault="008413E4">
            <w:r>
              <w:rPr>
                <w:rFonts w:ascii="Albertus Extra Bold" w:hAnsi="Albertus Extra Bold"/>
                <w:sz w:val="16"/>
                <w:szCs w:val="16"/>
              </w:rPr>
              <w:t>Social Research Laboratory</w:t>
            </w:r>
          </w:p>
          <w:p w:rsidR="008413E4" w:rsidRDefault="008413E4">
            <w:r>
              <w:rPr>
                <w:rFonts w:ascii="Albertus Extra Bold" w:hAnsi="Albertus Extra Bold"/>
                <w:sz w:val="16"/>
                <w:szCs w:val="16"/>
              </w:rPr>
              <w:t>NAU</w:t>
            </w:r>
          </w:p>
          <w:p w:rsidR="008413E4" w:rsidRDefault="008413E4">
            <w:r>
              <w:rPr>
                <w:rFonts w:ascii="Albertus Extra Bold" w:hAnsi="Albertus Extra Bold"/>
                <w:sz w:val="16"/>
                <w:szCs w:val="16"/>
              </w:rPr>
              <w:t>Box 15301</w:t>
            </w:r>
          </w:p>
          <w:p w:rsidR="008413E4" w:rsidRDefault="008413E4">
            <w:r>
              <w:rPr>
                <w:rFonts w:ascii="Albertus Extra Bold" w:hAnsi="Albertus Extra Bold"/>
                <w:sz w:val="16"/>
                <w:szCs w:val="16"/>
              </w:rPr>
              <w:t>Flagstaff, AZ</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86011</w:t>
            </w:r>
          </w:p>
          <w:p w:rsidR="008413E4" w:rsidRDefault="008413E4">
            <w:pPr>
              <w:rPr>
                <w:sz w:val="24"/>
                <w:szCs w:val="24"/>
              </w:rPr>
            </w:pPr>
            <w:r>
              <w:rPr>
                <w:rFonts w:ascii="Albertus Extra Bold" w:hAnsi="Albertus Extra Bold"/>
                <w:sz w:val="16"/>
                <w:szCs w:val="16"/>
              </w:rPr>
              <w:t>Fred.Solop@nau.edu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8413E4" w:rsidRDefault="008413E4">
            <w:r>
              <w:rPr>
                <w:rFonts w:ascii="Albertus Extra Bold" w:hAnsi="Albertus Extra Bold"/>
                <w:b/>
                <w:bCs/>
                <w:sz w:val="16"/>
                <w:szCs w:val="16"/>
              </w:rPr>
              <w:t>Partner Admin. Contact:</w:t>
            </w:r>
          </w:p>
          <w:p w:rsidR="008413E4" w:rsidRDefault="008413E4">
            <w:r>
              <w:rPr>
                <w:rFonts w:ascii="Albertus Extra Bold" w:hAnsi="Albertus Extra Bold"/>
                <w:sz w:val="16"/>
                <w:szCs w:val="16"/>
              </w:rPr>
              <w:t>Claudette Piper</w:t>
            </w:r>
          </w:p>
          <w:p w:rsidR="008413E4" w:rsidRDefault="008413E4">
            <w:r>
              <w:rPr>
                <w:rFonts w:ascii="Albertus Extra Bold" w:hAnsi="Albertus Extra Bold"/>
                <w:sz w:val="16"/>
                <w:szCs w:val="16"/>
              </w:rPr>
              <w:t>Grants/Contracts</w:t>
            </w:r>
          </w:p>
          <w:p w:rsidR="008413E4" w:rsidRDefault="008413E4">
            <w:r>
              <w:rPr>
                <w:rFonts w:ascii="Albertus Extra Bold" w:hAnsi="Albertus Extra Bold"/>
                <w:sz w:val="16"/>
                <w:szCs w:val="16"/>
              </w:rPr>
              <w:t>NAU</w:t>
            </w:r>
          </w:p>
          <w:p w:rsidR="008413E4" w:rsidRDefault="008413E4">
            <w:r>
              <w:rPr>
                <w:rFonts w:ascii="Albertus Extra Bold" w:hAnsi="Albertus Extra Bold"/>
                <w:sz w:val="16"/>
                <w:szCs w:val="16"/>
              </w:rPr>
              <w:t>Box 4130</w:t>
            </w:r>
          </w:p>
          <w:p w:rsidR="008413E4" w:rsidRDefault="008413E4">
            <w:r>
              <w:rPr>
                <w:rFonts w:ascii="Albertus Extra Bold" w:hAnsi="Albertus Extra Bold"/>
                <w:sz w:val="16"/>
                <w:szCs w:val="16"/>
              </w:rPr>
              <w:t>Flagstaff, AZ 86011-4130</w:t>
            </w:r>
          </w:p>
          <w:p w:rsidR="008413E4" w:rsidRDefault="008413E4">
            <w:r>
              <w:rPr>
                <w:rFonts w:ascii="Albertus Extra Bold" w:hAnsi="Albertus Extra Bold"/>
                <w:sz w:val="16"/>
                <w:szCs w:val="16"/>
              </w:rPr>
              <w:t>(928) 523-1656</w:t>
            </w:r>
          </w:p>
          <w:p w:rsidR="008413E4" w:rsidRDefault="008413E4">
            <w:pPr>
              <w:rPr>
                <w:sz w:val="24"/>
                <w:szCs w:val="24"/>
              </w:rPr>
            </w:pPr>
            <w:r>
              <w:rPr>
                <w:rFonts w:ascii="Albertus Extra Bold" w:hAnsi="Albertus Extra Bold"/>
                <w:sz w:val="16"/>
                <w:szCs w:val="16"/>
              </w:rPr>
              <w:t>Claudette.Piper@nau.edu</w:t>
            </w:r>
          </w:p>
        </w:tc>
      </w:tr>
      <w:tr w:rsidR="008413E4" w:rsidTr="008413E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b/>
                <w:bCs/>
                <w:i/>
                <w:iCs/>
                <w:sz w:val="16"/>
                <w:szCs w:val="16"/>
              </w:rPr>
              <w:t>List of Key Words: [Insert key words]</w:t>
            </w:r>
          </w:p>
          <w:p w:rsidR="008413E4" w:rsidRDefault="008413E4">
            <w:r>
              <w:rPr>
                <w:rFonts w:ascii="Albertus Extra Bold" w:hAnsi="Albertus Extra Bold"/>
                <w:b/>
                <w:bCs/>
                <w:i/>
                <w:iCs/>
                <w:sz w:val="16"/>
                <w:szCs w:val="16"/>
              </w:rPr>
              <w:t> </w:t>
            </w:r>
          </w:p>
          <w:p w:rsidR="008413E4" w:rsidRDefault="008413E4">
            <w:r>
              <w:rPr>
                <w:rFonts w:ascii="Albertus Extra Bold" w:hAnsi="Albertus Extra Bold"/>
                <w:b/>
                <w:bCs/>
                <w:i/>
                <w:iCs/>
                <w:sz w:val="16"/>
                <w:szCs w:val="16"/>
              </w:rPr>
              <w:t> </w:t>
            </w:r>
          </w:p>
          <w:p w:rsidR="008413E4" w:rsidRDefault="008413E4">
            <w:pPr>
              <w:rPr>
                <w:sz w:val="24"/>
                <w:szCs w:val="24"/>
              </w:rPr>
            </w:pPr>
            <w:r>
              <w:t> </w:t>
            </w:r>
          </w:p>
        </w:tc>
      </w:tr>
      <w:tr w:rsidR="008413E4" w:rsidTr="008413E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b/>
                <w:bCs/>
                <w:i/>
                <w:iCs/>
                <w:sz w:val="16"/>
                <w:szCs w:val="16"/>
                <w:shd w:val="clear" w:color="auto" w:fill="FFFF00"/>
              </w:rPr>
              <w:t>Agency Manager contact information @ Specific Park</w:t>
            </w:r>
            <w:r>
              <w:rPr>
                <w:rFonts w:ascii="Albertus Extra Bold" w:hAnsi="Albertus Extra Bold"/>
                <w:i/>
                <w:iCs/>
                <w:sz w:val="16"/>
                <w:szCs w:val="16"/>
              </w:rPr>
              <w:t>:</w:t>
            </w:r>
          </w:p>
          <w:p w:rsidR="008413E4" w:rsidRDefault="008413E4">
            <w:r>
              <w:rPr>
                <w:rFonts w:ascii="Albertus Extra Bold" w:hAnsi="Albertus Extra Bold"/>
                <w:i/>
                <w:iCs/>
                <w:sz w:val="20"/>
                <w:szCs w:val="20"/>
              </w:rPr>
              <w:t> </w:t>
            </w:r>
          </w:p>
          <w:p w:rsidR="008413E4" w:rsidRDefault="008413E4">
            <w:r>
              <w:rPr>
                <w:rFonts w:ascii="Albertus Extra Bold" w:hAnsi="Albertus Extra Bold"/>
                <w:i/>
                <w:iCs/>
                <w:sz w:val="20"/>
                <w:szCs w:val="20"/>
              </w:rPr>
              <w:t xml:space="preserve">Dr. Gary E. </w:t>
            </w:r>
            <w:proofErr w:type="spellStart"/>
            <w:r>
              <w:rPr>
                <w:rFonts w:ascii="Albertus Extra Bold" w:hAnsi="Albertus Extra Bold"/>
                <w:i/>
                <w:iCs/>
                <w:sz w:val="20"/>
                <w:szCs w:val="20"/>
              </w:rPr>
              <w:t>Machlis</w:t>
            </w:r>
            <w:proofErr w:type="spellEnd"/>
            <w:r>
              <w:rPr>
                <w:rFonts w:ascii="Albertus Extra Bold" w:hAnsi="Albertus Extra Bold"/>
                <w:i/>
                <w:iCs/>
                <w:sz w:val="20"/>
                <w:szCs w:val="20"/>
              </w:rPr>
              <w:t>, Visiting Chief Social Scientist</w:t>
            </w:r>
          </w:p>
          <w:p w:rsidR="008413E4" w:rsidRDefault="008413E4">
            <w:r>
              <w:rPr>
                <w:rFonts w:ascii="Albertus Extra Bold" w:hAnsi="Albertus Extra Bold"/>
                <w:i/>
                <w:iCs/>
                <w:sz w:val="20"/>
                <w:szCs w:val="20"/>
              </w:rPr>
              <w:t> </w:t>
            </w:r>
          </w:p>
          <w:p w:rsidR="008413E4" w:rsidRDefault="008413E4">
            <w:r>
              <w:rPr>
                <w:rFonts w:ascii="Albertus Extra Bold" w:hAnsi="Albertus Extra Bold"/>
                <w:i/>
                <w:iCs/>
                <w:sz w:val="20"/>
                <w:szCs w:val="20"/>
              </w:rPr>
              <w:t> </w:t>
            </w:r>
          </w:p>
          <w:p w:rsidR="008413E4" w:rsidRDefault="008413E4">
            <w:pPr>
              <w:rPr>
                <w:sz w:val="24"/>
                <w:szCs w:val="24"/>
              </w:rPr>
            </w:pPr>
            <w:r>
              <w:t> </w:t>
            </w:r>
          </w:p>
        </w:tc>
      </w:tr>
      <w:tr w:rsidR="008413E4" w:rsidTr="008413E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i/>
                <w:iCs/>
                <w:sz w:val="20"/>
                <w:szCs w:val="20"/>
              </w:rPr>
              <w:t>Annual Report Received:</w:t>
            </w:r>
          </w:p>
          <w:p w:rsidR="008413E4" w:rsidRDefault="008413E4">
            <w:r>
              <w:rPr>
                <w:rFonts w:ascii="Albertus Extra Bold" w:hAnsi="Albertus Extra Bold"/>
                <w:i/>
                <w:iCs/>
                <w:sz w:val="20"/>
                <w:szCs w:val="20"/>
              </w:rPr>
              <w:t>Final Report Received:</w:t>
            </w:r>
          </w:p>
          <w:p w:rsidR="008413E4" w:rsidRDefault="008413E4">
            <w:r>
              <w:rPr>
                <w:rFonts w:ascii="Albertus Extra Bold" w:hAnsi="Albertus Extra Bold"/>
                <w:i/>
                <w:iCs/>
                <w:sz w:val="20"/>
                <w:szCs w:val="20"/>
              </w:rPr>
              <w:t>Publications on File:</w:t>
            </w:r>
          </w:p>
          <w:p w:rsidR="008413E4" w:rsidRDefault="008413E4">
            <w:pPr>
              <w:rPr>
                <w:sz w:val="24"/>
                <w:szCs w:val="24"/>
              </w:rPr>
            </w:pPr>
            <w:r>
              <w:t> </w:t>
            </w:r>
          </w:p>
        </w:tc>
      </w:tr>
      <w:tr w:rsidR="008413E4" w:rsidTr="008413E4">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13E4" w:rsidRDefault="008413E4">
            <w:r>
              <w:rPr>
                <w:rFonts w:ascii="Albertus Extra Bold" w:hAnsi="Albertus Extra Bold"/>
                <w:i/>
                <w:iCs/>
                <w:sz w:val="20"/>
                <w:szCs w:val="20"/>
              </w:rPr>
              <w:t>This Modification is subject to all the provisions included in the Cooperative Agreement,</w:t>
            </w:r>
            <w:r>
              <w:rPr>
                <w:rStyle w:val="apple-converted-space"/>
                <w:rFonts w:ascii="Albertus Extra Bold" w:hAnsi="Albertus Extra Bold"/>
                <w:i/>
                <w:iCs/>
                <w:sz w:val="20"/>
                <w:szCs w:val="20"/>
              </w:rPr>
              <w:t> </w:t>
            </w:r>
            <w:r>
              <w:rPr>
                <w:rFonts w:ascii="Albertus Extra Bold" w:hAnsi="Albertus Extra Bold"/>
                <w:b/>
                <w:bCs/>
                <w:i/>
                <w:iCs/>
                <w:sz w:val="20"/>
                <w:szCs w:val="20"/>
              </w:rPr>
              <w:t>dated 6/22/99.</w:t>
            </w:r>
          </w:p>
          <w:p w:rsidR="008413E4" w:rsidRDefault="008413E4">
            <w:r>
              <w:rPr>
                <w:rFonts w:ascii="Albertus Extra Bold" w:hAnsi="Albertus Extra Bold"/>
                <w:i/>
                <w:iCs/>
                <w:sz w:val="20"/>
                <w:szCs w:val="20"/>
              </w:rPr>
              <w:t> </w:t>
            </w:r>
          </w:p>
          <w:p w:rsidR="008413E4" w:rsidRDefault="008413E4">
            <w:r>
              <w:rPr>
                <w:rFonts w:ascii="Albertus Extra Bold" w:hAnsi="Albertus Extra Bold"/>
                <w:i/>
                <w:iCs/>
                <w:sz w:val="20"/>
                <w:szCs w:val="20"/>
              </w:rPr>
              <w:t> </w:t>
            </w:r>
          </w:p>
          <w:p w:rsidR="008413E4" w:rsidRDefault="008413E4">
            <w:pPr>
              <w:rPr>
                <w:sz w:val="24"/>
                <w:szCs w:val="24"/>
              </w:rPr>
            </w:pPr>
            <w:r>
              <w:t> </w:t>
            </w:r>
          </w:p>
        </w:tc>
      </w:tr>
      <w:tr w:rsidR="008413E4" w:rsidTr="008413E4">
        <w:tc>
          <w:tcPr>
            <w:tcW w:w="2970" w:type="dxa"/>
            <w:tcBorders>
              <w:top w:val="nil"/>
              <w:left w:val="nil"/>
              <w:bottom w:val="nil"/>
              <w:right w:val="nil"/>
            </w:tcBorders>
            <w:vAlign w:val="center"/>
            <w:hideMark/>
          </w:tcPr>
          <w:p w:rsidR="008413E4" w:rsidRDefault="008413E4">
            <w:pPr>
              <w:rPr>
                <w:sz w:val="1"/>
                <w:szCs w:val="24"/>
              </w:rPr>
            </w:pPr>
          </w:p>
        </w:tc>
        <w:tc>
          <w:tcPr>
            <w:tcW w:w="750" w:type="dxa"/>
            <w:tcBorders>
              <w:top w:val="nil"/>
              <w:left w:val="nil"/>
              <w:bottom w:val="nil"/>
              <w:right w:val="nil"/>
            </w:tcBorders>
            <w:vAlign w:val="center"/>
            <w:hideMark/>
          </w:tcPr>
          <w:p w:rsidR="008413E4" w:rsidRDefault="008413E4">
            <w:pPr>
              <w:rPr>
                <w:sz w:val="1"/>
                <w:szCs w:val="24"/>
              </w:rPr>
            </w:pPr>
          </w:p>
        </w:tc>
        <w:tc>
          <w:tcPr>
            <w:tcW w:w="2400" w:type="dxa"/>
            <w:tcBorders>
              <w:top w:val="nil"/>
              <w:left w:val="nil"/>
              <w:bottom w:val="nil"/>
              <w:right w:val="nil"/>
            </w:tcBorders>
            <w:vAlign w:val="center"/>
            <w:hideMark/>
          </w:tcPr>
          <w:p w:rsidR="008413E4" w:rsidRDefault="008413E4">
            <w:pPr>
              <w:rPr>
                <w:sz w:val="1"/>
                <w:szCs w:val="24"/>
              </w:rPr>
            </w:pPr>
          </w:p>
        </w:tc>
        <w:tc>
          <w:tcPr>
            <w:tcW w:w="1320" w:type="dxa"/>
            <w:tcBorders>
              <w:top w:val="nil"/>
              <w:left w:val="nil"/>
              <w:bottom w:val="nil"/>
              <w:right w:val="nil"/>
            </w:tcBorders>
            <w:vAlign w:val="center"/>
            <w:hideMark/>
          </w:tcPr>
          <w:p w:rsidR="008413E4" w:rsidRDefault="008413E4">
            <w:pPr>
              <w:rPr>
                <w:sz w:val="1"/>
                <w:szCs w:val="24"/>
              </w:rPr>
            </w:pPr>
          </w:p>
        </w:tc>
        <w:tc>
          <w:tcPr>
            <w:tcW w:w="1200" w:type="dxa"/>
            <w:tcBorders>
              <w:top w:val="nil"/>
              <w:left w:val="nil"/>
              <w:bottom w:val="nil"/>
              <w:right w:val="nil"/>
            </w:tcBorders>
            <w:vAlign w:val="center"/>
            <w:hideMark/>
          </w:tcPr>
          <w:p w:rsidR="008413E4" w:rsidRDefault="008413E4">
            <w:pPr>
              <w:rPr>
                <w:sz w:val="1"/>
                <w:szCs w:val="24"/>
              </w:rPr>
            </w:pPr>
          </w:p>
        </w:tc>
        <w:tc>
          <w:tcPr>
            <w:tcW w:w="2340" w:type="dxa"/>
            <w:tcBorders>
              <w:top w:val="nil"/>
              <w:left w:val="nil"/>
              <w:bottom w:val="nil"/>
              <w:right w:val="nil"/>
            </w:tcBorders>
            <w:vAlign w:val="center"/>
            <w:hideMark/>
          </w:tcPr>
          <w:p w:rsidR="008413E4" w:rsidRDefault="008413E4">
            <w:pPr>
              <w:rPr>
                <w:sz w:val="1"/>
                <w:szCs w:val="24"/>
              </w:rPr>
            </w:pPr>
          </w:p>
        </w:tc>
      </w:tr>
    </w:tbl>
    <w:p w:rsidR="008413E4" w:rsidRDefault="008413E4" w:rsidP="008413E4">
      <w:pPr>
        <w:rPr>
          <w:color w:val="000000"/>
          <w:sz w:val="27"/>
          <w:szCs w:val="27"/>
        </w:rPr>
      </w:pPr>
      <w:r>
        <w:rPr>
          <w:rFonts w:ascii="Albertus Extra Bold" w:hAnsi="Albertus Extra Bold"/>
          <w:i/>
          <w:iCs/>
          <w:color w:val="000000"/>
          <w:sz w:val="20"/>
          <w:szCs w:val="20"/>
        </w:rPr>
        <w:lastRenderedPageBreak/>
        <w:t> </w:t>
      </w:r>
    </w:p>
    <w:p w:rsidR="008413E4" w:rsidRDefault="008413E4" w:rsidP="008413E4">
      <w:pPr>
        <w:jc w:val="center"/>
        <w:rPr>
          <w:color w:val="000000"/>
          <w:sz w:val="27"/>
          <w:szCs w:val="27"/>
        </w:rPr>
      </w:pPr>
      <w:r>
        <w:rPr>
          <w:rFonts w:ascii="Albertus Extra Bold" w:hAnsi="Albertus Extra Bold"/>
          <w:i/>
          <w:iCs/>
          <w:color w:val="000000"/>
          <w:sz w:val="20"/>
          <w:szCs w:val="20"/>
        </w:rPr>
        <w:t>Attach any supporting material as necessary.</w:t>
      </w:r>
    </w:p>
    <w:p w:rsidR="008413E4" w:rsidRDefault="008413E4" w:rsidP="008413E4">
      <w:pPr>
        <w:jc w:val="center"/>
        <w:rPr>
          <w:color w:val="000000"/>
          <w:sz w:val="27"/>
          <w:szCs w:val="27"/>
        </w:rPr>
      </w:pPr>
      <w:r>
        <w:rPr>
          <w:rFonts w:ascii="Albertus Extra Bold" w:hAnsi="Albertus Extra Bold"/>
          <w:b/>
          <w:bCs/>
          <w:i/>
          <w:iCs/>
          <w:color w:val="000000"/>
          <w:sz w:val="12"/>
          <w:szCs w:val="12"/>
        </w:rPr>
        <w:t> </w:t>
      </w:r>
    </w:p>
    <w:p w:rsidR="00942381" w:rsidRPr="008413E4" w:rsidRDefault="008413E4" w:rsidP="008413E4">
      <w:bookmarkStart w:id="0" w:name="_GoBack"/>
      <w:bookmarkEnd w:id="0"/>
    </w:p>
    <w:sectPr w:rsidR="00942381" w:rsidRPr="0084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B"/>
    <w:rsid w:val="000D2208"/>
    <w:rsid w:val="00244F1B"/>
    <w:rsid w:val="005B0E57"/>
    <w:rsid w:val="008413E4"/>
    <w:rsid w:val="00BD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2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F1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4F1B"/>
  </w:style>
  <w:style w:type="character" w:customStyle="1" w:styleId="spelle">
    <w:name w:val="spelle"/>
    <w:basedOn w:val="DefaultParagraphFont"/>
    <w:rsid w:val="00244F1B"/>
  </w:style>
  <w:style w:type="character" w:styleId="Hyperlink">
    <w:name w:val="Hyperlink"/>
    <w:basedOn w:val="DefaultParagraphFont"/>
    <w:uiPriority w:val="99"/>
    <w:semiHidden/>
    <w:unhideWhenUsed/>
    <w:rsid w:val="00244F1B"/>
    <w:rPr>
      <w:color w:val="0000FF"/>
      <w:u w:val="single"/>
    </w:rPr>
  </w:style>
  <w:style w:type="character" w:customStyle="1" w:styleId="grame">
    <w:name w:val="grame"/>
    <w:basedOn w:val="DefaultParagraphFont"/>
    <w:rsid w:val="00244F1B"/>
  </w:style>
  <w:style w:type="character" w:customStyle="1" w:styleId="Heading2Char">
    <w:name w:val="Heading 2 Char"/>
    <w:basedOn w:val="DefaultParagraphFont"/>
    <w:link w:val="Heading2"/>
    <w:uiPriority w:val="9"/>
    <w:semiHidden/>
    <w:rsid w:val="000D2208"/>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0D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D22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2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F1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4F1B"/>
  </w:style>
  <w:style w:type="character" w:customStyle="1" w:styleId="spelle">
    <w:name w:val="spelle"/>
    <w:basedOn w:val="DefaultParagraphFont"/>
    <w:rsid w:val="00244F1B"/>
  </w:style>
  <w:style w:type="character" w:styleId="Hyperlink">
    <w:name w:val="Hyperlink"/>
    <w:basedOn w:val="DefaultParagraphFont"/>
    <w:uiPriority w:val="99"/>
    <w:semiHidden/>
    <w:unhideWhenUsed/>
    <w:rsid w:val="00244F1B"/>
    <w:rPr>
      <w:color w:val="0000FF"/>
      <w:u w:val="single"/>
    </w:rPr>
  </w:style>
  <w:style w:type="character" w:customStyle="1" w:styleId="grame">
    <w:name w:val="grame"/>
    <w:basedOn w:val="DefaultParagraphFont"/>
    <w:rsid w:val="00244F1B"/>
  </w:style>
  <w:style w:type="character" w:customStyle="1" w:styleId="Heading2Char">
    <w:name w:val="Heading 2 Char"/>
    <w:basedOn w:val="DefaultParagraphFont"/>
    <w:link w:val="Heading2"/>
    <w:uiPriority w:val="9"/>
    <w:semiHidden/>
    <w:rsid w:val="000D2208"/>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0D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D22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6490">
      <w:bodyDiv w:val="1"/>
      <w:marLeft w:val="0"/>
      <w:marRight w:val="0"/>
      <w:marTop w:val="0"/>
      <w:marBottom w:val="0"/>
      <w:divBdr>
        <w:top w:val="none" w:sz="0" w:space="0" w:color="auto"/>
        <w:left w:val="none" w:sz="0" w:space="0" w:color="auto"/>
        <w:bottom w:val="none" w:sz="0" w:space="0" w:color="auto"/>
        <w:right w:val="none" w:sz="0" w:space="0" w:color="auto"/>
      </w:divBdr>
    </w:div>
    <w:div w:id="1054159671">
      <w:bodyDiv w:val="1"/>
      <w:marLeft w:val="0"/>
      <w:marRight w:val="0"/>
      <w:marTop w:val="0"/>
      <w:marBottom w:val="0"/>
      <w:divBdr>
        <w:top w:val="none" w:sz="0" w:space="0" w:color="auto"/>
        <w:left w:val="none" w:sz="0" w:space="0" w:color="auto"/>
        <w:bottom w:val="none" w:sz="0" w:space="0" w:color="auto"/>
        <w:right w:val="none" w:sz="0" w:space="0" w:color="auto"/>
      </w:divBdr>
    </w:div>
    <w:div w:id="11428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Marquitta Naja Lambert</dc:creator>
  <cp:lastModifiedBy>SW - Marquitta Naja Lambert</cp:lastModifiedBy>
  <cp:revision>2</cp:revision>
  <dcterms:created xsi:type="dcterms:W3CDTF">2014-06-16T22:15:00Z</dcterms:created>
  <dcterms:modified xsi:type="dcterms:W3CDTF">2014-06-16T22:15:00Z</dcterms:modified>
</cp:coreProperties>
</file>